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EE829" w14:textId="77777777" w:rsidR="003D275C" w:rsidRDefault="003D275C">
      <w:pPr>
        <w:pStyle w:val="aa"/>
        <w:widowControl/>
        <w:spacing w:before="0" w:beforeAutospacing="0" w:after="0" w:afterAutospacing="0" w:line="540" w:lineRule="exact"/>
        <w:jc w:val="center"/>
        <w:rPr>
          <w:rFonts w:ascii="方正小标宋简体" w:eastAsia="方正小标宋简体" w:hAnsi="方正小标宋简体"/>
          <w:b/>
          <w:bCs/>
          <w:kern w:val="2"/>
          <w:sz w:val="44"/>
          <w:szCs w:val="44"/>
        </w:rPr>
      </w:pPr>
      <w:r>
        <w:rPr>
          <w:rFonts w:ascii="方正小标宋简体" w:eastAsia="方正小标宋简体" w:hAnsi="方正小标宋简体" w:hint="eastAsia"/>
          <w:b/>
          <w:bCs/>
          <w:kern w:val="2"/>
          <w:sz w:val="44"/>
          <w:szCs w:val="44"/>
        </w:rPr>
        <w:t>巴中市巴州</w:t>
      </w:r>
      <w:r w:rsidR="00082D10" w:rsidRPr="006937E3">
        <w:rPr>
          <w:rFonts w:ascii="方正小标宋简体" w:eastAsia="方正小标宋简体" w:hAnsi="方正小标宋简体" w:hint="eastAsia"/>
          <w:b/>
          <w:bCs/>
          <w:kern w:val="2"/>
          <w:sz w:val="44"/>
          <w:szCs w:val="44"/>
        </w:rPr>
        <w:t>区农业农村局</w:t>
      </w:r>
    </w:p>
    <w:p w14:paraId="45D68242" w14:textId="76FD6155" w:rsidR="009D0890" w:rsidRPr="006937E3" w:rsidRDefault="00082D10">
      <w:pPr>
        <w:pStyle w:val="aa"/>
        <w:widowControl/>
        <w:spacing w:before="0" w:beforeAutospacing="0" w:after="0" w:afterAutospacing="0" w:line="540" w:lineRule="exact"/>
        <w:jc w:val="center"/>
        <w:rPr>
          <w:rFonts w:ascii="方正小标宋简体" w:eastAsia="方正小标宋简体" w:hAnsi="方正小标宋简体"/>
          <w:b/>
          <w:bCs/>
          <w:kern w:val="2"/>
          <w:sz w:val="44"/>
          <w:szCs w:val="44"/>
        </w:rPr>
      </w:pPr>
      <w:r w:rsidRPr="006937E3">
        <w:rPr>
          <w:rFonts w:ascii="方正小标宋简体" w:eastAsia="方正小标宋简体" w:hAnsi="方正小标宋简体"/>
          <w:b/>
          <w:bCs/>
          <w:kern w:val="2"/>
          <w:sz w:val="44"/>
          <w:szCs w:val="44"/>
        </w:rPr>
        <w:t>2023年政府信息公开工作年度报告</w:t>
      </w:r>
    </w:p>
    <w:p w14:paraId="51500155" w14:textId="77777777" w:rsidR="009D0890" w:rsidRDefault="009D0890">
      <w:pPr>
        <w:pStyle w:val="aa"/>
        <w:widowControl/>
        <w:spacing w:before="0" w:beforeAutospacing="0" w:after="0" w:afterAutospacing="0" w:line="540" w:lineRule="exact"/>
        <w:ind w:firstLine="420"/>
        <w:jc w:val="center"/>
        <w:rPr>
          <w:rFonts w:ascii="Times New Roman" w:eastAsia="黑体" w:hAnsi="Times New Roman"/>
          <w:b/>
          <w:bCs/>
          <w:kern w:val="2"/>
          <w:sz w:val="44"/>
          <w:szCs w:val="44"/>
        </w:rPr>
      </w:pPr>
    </w:p>
    <w:p w14:paraId="6670F515" w14:textId="0A8C8939" w:rsidR="009D0890" w:rsidRDefault="00082D10" w:rsidP="001C69EA">
      <w:pPr>
        <w:pStyle w:val="aa"/>
        <w:widowControl/>
        <w:spacing w:before="0" w:beforeAutospacing="0" w:after="0" w:afterAutospacing="0" w:line="560" w:lineRule="exact"/>
        <w:ind w:firstLine="709"/>
        <w:jc w:val="both"/>
        <w:rPr>
          <w:rFonts w:ascii="Times New Roman" w:hAnsi="Times New Roman"/>
          <w:bCs/>
          <w:sz w:val="32"/>
          <w:szCs w:val="32"/>
        </w:rPr>
      </w:pPr>
      <w:r>
        <w:rPr>
          <w:rFonts w:ascii="Times New Roman" w:hAnsi="Times New Roman" w:hint="eastAsia"/>
          <w:bCs/>
          <w:sz w:val="32"/>
          <w:szCs w:val="32"/>
        </w:rPr>
        <w:t>根据《中华人民共和国政府信息公开条例》</w:t>
      </w:r>
      <w:r>
        <w:rPr>
          <w:rFonts w:ascii="Times New Roman" w:hAnsi="Times New Roman" w:hint="eastAsia"/>
          <w:bCs/>
          <w:sz w:val="32"/>
          <w:szCs w:val="32"/>
        </w:rPr>
        <w:t>(</w:t>
      </w:r>
      <w:r>
        <w:rPr>
          <w:rFonts w:ascii="Times New Roman" w:hAnsi="Times New Roman" w:hint="eastAsia"/>
          <w:bCs/>
          <w:sz w:val="32"/>
          <w:szCs w:val="32"/>
        </w:rPr>
        <w:t>国令第</w:t>
      </w:r>
      <w:r>
        <w:rPr>
          <w:rFonts w:ascii="Times New Roman" w:hAnsi="Times New Roman" w:hint="eastAsia"/>
          <w:bCs/>
          <w:sz w:val="32"/>
          <w:szCs w:val="32"/>
        </w:rPr>
        <w:t>711</w:t>
      </w:r>
      <w:r>
        <w:rPr>
          <w:rFonts w:ascii="Times New Roman" w:hAnsi="Times New Roman" w:hint="eastAsia"/>
          <w:bCs/>
          <w:sz w:val="32"/>
          <w:szCs w:val="32"/>
        </w:rPr>
        <w:t>号</w:t>
      </w:r>
      <w:r>
        <w:rPr>
          <w:rFonts w:ascii="Times New Roman" w:hAnsi="Times New Roman" w:hint="eastAsia"/>
          <w:bCs/>
          <w:sz w:val="32"/>
          <w:szCs w:val="32"/>
        </w:rPr>
        <w:t>)</w:t>
      </w:r>
      <w:r>
        <w:rPr>
          <w:rFonts w:ascii="Times New Roman" w:hAnsi="Times New Roman" w:hint="eastAsia"/>
          <w:bCs/>
          <w:sz w:val="32"/>
          <w:szCs w:val="32"/>
        </w:rPr>
        <w:t>、《四川省人民政府办公厅关于政府信息公开工作年度报告有关要求的通知》</w:t>
      </w:r>
      <w:r>
        <w:rPr>
          <w:rFonts w:ascii="Times New Roman" w:hAnsi="Times New Roman" w:hint="eastAsia"/>
          <w:bCs/>
          <w:sz w:val="32"/>
          <w:szCs w:val="32"/>
        </w:rPr>
        <w:t>(</w:t>
      </w:r>
      <w:r>
        <w:rPr>
          <w:rFonts w:ascii="Times New Roman" w:hAnsi="Times New Roman" w:hint="eastAsia"/>
          <w:bCs/>
          <w:sz w:val="32"/>
          <w:szCs w:val="32"/>
        </w:rPr>
        <w:t>川办便函</w:t>
      </w:r>
      <w:r>
        <w:rPr>
          <w:rFonts w:ascii="仿宋_GB2312" w:hAnsi="Times New Roman" w:hint="eastAsia"/>
          <w:bCs/>
          <w:sz w:val="32"/>
          <w:szCs w:val="32"/>
        </w:rPr>
        <w:t>〔</w:t>
      </w:r>
      <w:r>
        <w:rPr>
          <w:rFonts w:ascii="Times New Roman" w:hAnsi="Times New Roman" w:hint="eastAsia"/>
          <w:bCs/>
          <w:sz w:val="32"/>
          <w:szCs w:val="32"/>
        </w:rPr>
        <w:t>2021</w:t>
      </w:r>
      <w:r>
        <w:rPr>
          <w:rFonts w:ascii="仿宋_GB2312" w:hAnsi="Times New Roman" w:hint="eastAsia"/>
          <w:bCs/>
          <w:sz w:val="32"/>
          <w:szCs w:val="32"/>
        </w:rPr>
        <w:t>〕</w:t>
      </w:r>
      <w:r>
        <w:rPr>
          <w:rFonts w:ascii="Times New Roman" w:hAnsi="Times New Roman" w:hint="eastAsia"/>
          <w:bCs/>
          <w:sz w:val="32"/>
          <w:szCs w:val="32"/>
        </w:rPr>
        <w:t>306</w:t>
      </w:r>
      <w:r>
        <w:rPr>
          <w:rFonts w:ascii="Times New Roman" w:hAnsi="Times New Roman" w:hint="eastAsia"/>
          <w:bCs/>
          <w:sz w:val="32"/>
          <w:szCs w:val="32"/>
        </w:rPr>
        <w:t>号</w:t>
      </w:r>
      <w:r>
        <w:rPr>
          <w:rFonts w:ascii="Times New Roman" w:hAnsi="Times New Roman" w:hint="eastAsia"/>
          <w:bCs/>
          <w:sz w:val="32"/>
          <w:szCs w:val="32"/>
        </w:rPr>
        <w:t>)</w:t>
      </w:r>
      <w:r>
        <w:rPr>
          <w:rFonts w:hint="eastAsia"/>
        </w:rPr>
        <w:t xml:space="preserve"> </w:t>
      </w:r>
      <w:r>
        <w:rPr>
          <w:rFonts w:ascii="Times New Roman" w:hAnsi="Times New Roman" w:hint="eastAsia"/>
          <w:bCs/>
          <w:sz w:val="32"/>
          <w:szCs w:val="32"/>
        </w:rPr>
        <w:t>编制本年度报告。全文由总体情况、主动公开政府信息情况、收到和处理政府信息公开申请情况、政府信息公开行政复议、行政诉讼情况，存在的主要问题及改进情况和其他需要报告的事项共六个部分组成。本报告数据统计期限为</w:t>
      </w:r>
      <w:r>
        <w:rPr>
          <w:rFonts w:ascii="Times New Roman" w:hAnsi="Times New Roman" w:hint="eastAsia"/>
          <w:bCs/>
          <w:sz w:val="32"/>
          <w:szCs w:val="32"/>
        </w:rPr>
        <w:t>202</w:t>
      </w:r>
      <w:r>
        <w:rPr>
          <w:rFonts w:ascii="Times New Roman" w:hAnsi="Times New Roman"/>
          <w:bCs/>
          <w:sz w:val="32"/>
          <w:szCs w:val="32"/>
        </w:rPr>
        <w:t>3</w:t>
      </w:r>
      <w:r>
        <w:rPr>
          <w:rFonts w:ascii="Times New Roman" w:hAnsi="Times New Roman" w:hint="eastAsia"/>
          <w:bCs/>
          <w:sz w:val="32"/>
          <w:szCs w:val="32"/>
        </w:rPr>
        <w:t>年</w:t>
      </w:r>
      <w:r>
        <w:rPr>
          <w:rFonts w:ascii="Times New Roman" w:hAnsi="Times New Roman" w:hint="eastAsia"/>
          <w:bCs/>
          <w:sz w:val="32"/>
          <w:szCs w:val="32"/>
        </w:rPr>
        <w:t>1</w:t>
      </w:r>
      <w:r>
        <w:rPr>
          <w:rFonts w:ascii="Times New Roman" w:hAnsi="Times New Roman" w:hint="eastAsia"/>
          <w:bCs/>
          <w:sz w:val="32"/>
          <w:szCs w:val="32"/>
        </w:rPr>
        <w:t>月</w:t>
      </w:r>
      <w:r>
        <w:rPr>
          <w:rFonts w:ascii="Times New Roman" w:hAnsi="Times New Roman" w:hint="eastAsia"/>
          <w:bCs/>
          <w:sz w:val="32"/>
          <w:szCs w:val="32"/>
        </w:rPr>
        <w:t>1</w:t>
      </w:r>
      <w:r>
        <w:rPr>
          <w:rFonts w:ascii="Times New Roman" w:hAnsi="Times New Roman" w:hint="eastAsia"/>
          <w:bCs/>
          <w:sz w:val="32"/>
          <w:szCs w:val="32"/>
        </w:rPr>
        <w:t>日至</w:t>
      </w:r>
      <w:r>
        <w:rPr>
          <w:rFonts w:ascii="Times New Roman" w:hAnsi="Times New Roman" w:hint="eastAsia"/>
          <w:bCs/>
          <w:sz w:val="32"/>
          <w:szCs w:val="32"/>
        </w:rPr>
        <w:t>202</w:t>
      </w:r>
      <w:r>
        <w:rPr>
          <w:rFonts w:ascii="Times New Roman" w:hAnsi="Times New Roman"/>
          <w:bCs/>
          <w:sz w:val="32"/>
          <w:szCs w:val="32"/>
        </w:rPr>
        <w:t>3</w:t>
      </w:r>
      <w:r>
        <w:rPr>
          <w:rFonts w:ascii="Times New Roman" w:hAnsi="Times New Roman" w:hint="eastAsia"/>
          <w:bCs/>
          <w:sz w:val="32"/>
          <w:szCs w:val="32"/>
        </w:rPr>
        <w:t>年</w:t>
      </w:r>
      <w:r>
        <w:rPr>
          <w:rFonts w:ascii="Times New Roman" w:hAnsi="Times New Roman" w:hint="eastAsia"/>
          <w:bCs/>
          <w:sz w:val="32"/>
          <w:szCs w:val="32"/>
        </w:rPr>
        <w:t>12</w:t>
      </w:r>
      <w:r>
        <w:rPr>
          <w:rFonts w:ascii="Times New Roman" w:hAnsi="Times New Roman" w:hint="eastAsia"/>
          <w:bCs/>
          <w:sz w:val="32"/>
          <w:szCs w:val="32"/>
        </w:rPr>
        <w:t>月</w:t>
      </w:r>
      <w:r>
        <w:rPr>
          <w:rFonts w:ascii="Times New Roman" w:hAnsi="Times New Roman" w:hint="eastAsia"/>
          <w:bCs/>
          <w:sz w:val="32"/>
          <w:szCs w:val="32"/>
        </w:rPr>
        <w:t>31</w:t>
      </w:r>
      <w:r>
        <w:rPr>
          <w:rFonts w:ascii="Times New Roman" w:hAnsi="Times New Roman" w:hint="eastAsia"/>
          <w:bCs/>
          <w:sz w:val="32"/>
          <w:szCs w:val="32"/>
        </w:rPr>
        <w:t>日。如对本报告有疑问，可与巴中市巴州区农业农村局办公室联系（地址：巴州区新市街</w:t>
      </w:r>
      <w:r>
        <w:rPr>
          <w:rFonts w:ascii="Times New Roman" w:hAnsi="Times New Roman" w:hint="eastAsia"/>
          <w:bCs/>
          <w:sz w:val="32"/>
          <w:szCs w:val="32"/>
        </w:rPr>
        <w:t>311</w:t>
      </w:r>
      <w:r>
        <w:rPr>
          <w:rFonts w:ascii="Times New Roman" w:hAnsi="Times New Roman" w:hint="eastAsia"/>
          <w:bCs/>
          <w:sz w:val="32"/>
          <w:szCs w:val="32"/>
        </w:rPr>
        <w:t>号</w:t>
      </w:r>
      <w:r>
        <w:rPr>
          <w:rFonts w:ascii="Times New Roman" w:hAnsi="Times New Roman" w:hint="eastAsia"/>
          <w:bCs/>
          <w:sz w:val="32"/>
          <w:szCs w:val="32"/>
        </w:rPr>
        <w:t>2</w:t>
      </w:r>
      <w:r>
        <w:rPr>
          <w:rFonts w:ascii="Times New Roman" w:hAnsi="Times New Roman" w:hint="eastAsia"/>
          <w:bCs/>
          <w:sz w:val="32"/>
          <w:szCs w:val="32"/>
        </w:rPr>
        <w:t>楼办公区，联系电话：</w:t>
      </w:r>
      <w:r>
        <w:rPr>
          <w:rFonts w:ascii="Times New Roman" w:hAnsi="Times New Roman" w:hint="eastAsia"/>
          <w:bCs/>
          <w:sz w:val="32"/>
          <w:szCs w:val="32"/>
        </w:rPr>
        <w:t>0827-5224076</w:t>
      </w:r>
      <w:r>
        <w:rPr>
          <w:rFonts w:ascii="Times New Roman" w:hAnsi="Times New Roman" w:hint="eastAsia"/>
          <w:bCs/>
          <w:sz w:val="32"/>
          <w:szCs w:val="32"/>
        </w:rPr>
        <w:t>）。</w:t>
      </w:r>
    </w:p>
    <w:p w14:paraId="16772470" w14:textId="77777777" w:rsidR="009D0890" w:rsidRDefault="00082D10" w:rsidP="001C69EA">
      <w:pPr>
        <w:pStyle w:val="aa"/>
        <w:widowControl/>
        <w:spacing w:before="0" w:beforeAutospacing="0" w:after="0" w:afterAutospacing="0" w:line="560" w:lineRule="exact"/>
        <w:ind w:firstLineChars="221" w:firstLine="707"/>
        <w:jc w:val="both"/>
        <w:rPr>
          <w:rFonts w:ascii="Times New Roman" w:eastAsia="方正仿宋_GBK" w:hAnsi="Times New Roman"/>
          <w:bCs/>
          <w:kern w:val="2"/>
          <w:sz w:val="32"/>
          <w:szCs w:val="32"/>
        </w:rPr>
      </w:pPr>
      <w:r>
        <w:rPr>
          <w:rFonts w:ascii="Times New Roman" w:eastAsia="方正黑体_GBK" w:hAnsi="Times New Roman"/>
          <w:kern w:val="2"/>
          <w:sz w:val="32"/>
          <w:szCs w:val="32"/>
        </w:rPr>
        <w:t>一、总体情况</w:t>
      </w:r>
    </w:p>
    <w:p w14:paraId="73BD8F30" w14:textId="28811CAE" w:rsidR="009D0890" w:rsidRDefault="00082D10" w:rsidP="001C69EA">
      <w:pPr>
        <w:pStyle w:val="aa"/>
        <w:widowControl/>
        <w:spacing w:before="0" w:beforeAutospacing="0" w:after="0" w:afterAutospacing="0" w:line="560" w:lineRule="exact"/>
        <w:ind w:firstLineChars="221" w:firstLine="710"/>
        <w:rPr>
          <w:rFonts w:ascii="方正仿宋_GBK" w:eastAsia="方正仿宋_GBK" w:cs="方正仿宋_GBK"/>
          <w:bCs/>
          <w:kern w:val="2"/>
          <w:sz w:val="32"/>
          <w:szCs w:val="32"/>
        </w:rPr>
      </w:pPr>
      <w:r>
        <w:rPr>
          <w:rFonts w:ascii="Times New Roman" w:eastAsia="楷体_GB2312" w:hAnsi="Times New Roman"/>
          <w:b/>
          <w:bCs/>
          <w:kern w:val="2"/>
          <w:sz w:val="32"/>
          <w:szCs w:val="32"/>
        </w:rPr>
        <w:t>（一）主动公开方面</w:t>
      </w:r>
      <w:r>
        <w:rPr>
          <w:rFonts w:ascii="Times New Roman" w:eastAsia="楷体_GB2312" w:hAnsi="Times New Roman" w:hint="eastAsia"/>
          <w:b/>
          <w:bCs/>
          <w:kern w:val="2"/>
          <w:sz w:val="32"/>
          <w:szCs w:val="32"/>
        </w:rPr>
        <w:t>。</w:t>
      </w:r>
      <w:r>
        <w:rPr>
          <w:rFonts w:ascii="方正仿宋_GBK" w:eastAsia="方正仿宋_GBK" w:cs="方正仿宋_GBK" w:hint="eastAsia"/>
          <w:bCs/>
          <w:kern w:val="2"/>
          <w:sz w:val="32"/>
          <w:szCs w:val="32"/>
        </w:rPr>
        <w:t>坚持公开为常态，不公开为例外，完善长效工作机制，公开办事服务信息，进一步强化和规范政务信息工作，通过信息公开栏、区政府门户网站、广播电视、报刊媒介</w:t>
      </w:r>
      <w:bookmarkStart w:id="0" w:name="_Hlk155261024"/>
      <w:r>
        <w:rPr>
          <w:rFonts w:ascii="方正仿宋_GBK" w:eastAsia="方正仿宋_GBK" w:cs="方正仿宋_GBK" w:hint="eastAsia"/>
          <w:bCs/>
          <w:kern w:val="2"/>
          <w:sz w:val="32"/>
          <w:szCs w:val="32"/>
        </w:rPr>
        <w:t>、</w:t>
      </w:r>
      <w:bookmarkEnd w:id="0"/>
      <w:r>
        <w:rPr>
          <w:rFonts w:ascii="方正仿宋_GBK" w:eastAsia="方正仿宋_GBK" w:cs="方正仿宋_GBK" w:hint="eastAsia"/>
          <w:bCs/>
          <w:kern w:val="2"/>
          <w:sz w:val="32"/>
          <w:szCs w:val="32"/>
        </w:rPr>
        <w:t>上级农业行政主管部门网站、网络媒体等载体，就全区粮食生产</w:t>
      </w:r>
      <w:bookmarkStart w:id="1" w:name="_Hlk155274204"/>
      <w:r>
        <w:rPr>
          <w:rFonts w:ascii="方正仿宋_GBK" w:eastAsia="方正仿宋_GBK" w:cs="方正仿宋_GBK" w:hint="eastAsia"/>
          <w:bCs/>
          <w:kern w:val="2"/>
          <w:sz w:val="32"/>
          <w:szCs w:val="32"/>
        </w:rPr>
        <w:t>、</w:t>
      </w:r>
      <w:bookmarkEnd w:id="1"/>
      <w:r>
        <w:rPr>
          <w:rFonts w:ascii="方正仿宋_GBK" w:eastAsia="方正仿宋_GBK" w:cs="方正仿宋_GBK" w:hint="eastAsia"/>
          <w:bCs/>
          <w:kern w:val="2"/>
          <w:sz w:val="32"/>
          <w:szCs w:val="32"/>
        </w:rPr>
        <w:t>特色产业发展、涉农领域补贴、</w:t>
      </w:r>
      <w:r w:rsidR="00353BFA">
        <w:rPr>
          <w:rFonts w:ascii="方正仿宋_GBK" w:eastAsia="方正仿宋_GBK" w:cs="方正仿宋_GBK" w:hint="eastAsia"/>
          <w:bCs/>
          <w:kern w:val="2"/>
          <w:sz w:val="32"/>
          <w:szCs w:val="32"/>
        </w:rPr>
        <w:t>农业项目建设</w:t>
      </w:r>
      <w:r w:rsidR="00353BFA" w:rsidRPr="00353BFA">
        <w:rPr>
          <w:rFonts w:ascii="方正仿宋_GBK" w:eastAsia="方正仿宋_GBK" w:cs="方正仿宋_GBK" w:hint="eastAsia"/>
          <w:bCs/>
          <w:kern w:val="2"/>
          <w:sz w:val="32"/>
          <w:szCs w:val="32"/>
        </w:rPr>
        <w:t>、</w:t>
      </w:r>
      <w:r>
        <w:rPr>
          <w:rFonts w:ascii="方正仿宋_GBK" w:eastAsia="方正仿宋_GBK" w:cs="方正仿宋_GBK" w:hint="eastAsia"/>
          <w:bCs/>
          <w:kern w:val="2"/>
          <w:sz w:val="32"/>
          <w:szCs w:val="32"/>
        </w:rPr>
        <w:t>人大代表建议和政协委员提案办理等情况发布各类农业农村信息</w:t>
      </w:r>
      <w:r w:rsidR="00050174">
        <w:rPr>
          <w:rFonts w:ascii="方正仿宋_GBK" w:eastAsia="方正仿宋_GBK" w:cs="方正仿宋_GBK"/>
          <w:bCs/>
          <w:kern w:val="2"/>
          <w:sz w:val="32"/>
          <w:szCs w:val="32"/>
        </w:rPr>
        <w:t>382</w:t>
      </w:r>
      <w:r>
        <w:rPr>
          <w:rFonts w:ascii="方正仿宋_GBK" w:eastAsia="方正仿宋_GBK" w:cs="方正仿宋_GBK" w:hint="eastAsia"/>
          <w:bCs/>
          <w:kern w:val="2"/>
          <w:sz w:val="32"/>
          <w:szCs w:val="32"/>
        </w:rPr>
        <w:t>条（不包括行政审批事项公开等信息），其中在区政府门户网站公开规划信息、统计信息、预算决算、政府采购、项目建设、涉农补贴、其他法定信息等</w:t>
      </w:r>
      <w:r>
        <w:rPr>
          <w:rFonts w:ascii="方正仿宋_GBK" w:eastAsia="方正仿宋_GBK" w:cs="方正仿宋_GBK"/>
          <w:bCs/>
          <w:kern w:val="2"/>
          <w:sz w:val="32"/>
          <w:szCs w:val="32"/>
        </w:rPr>
        <w:t>78</w:t>
      </w:r>
      <w:r>
        <w:rPr>
          <w:rFonts w:ascii="方正仿宋_GBK" w:eastAsia="方正仿宋_GBK" w:cs="方正仿宋_GBK" w:hint="eastAsia"/>
          <w:bCs/>
          <w:kern w:val="2"/>
          <w:sz w:val="32"/>
          <w:szCs w:val="32"/>
        </w:rPr>
        <w:t>条。</w:t>
      </w:r>
    </w:p>
    <w:p w14:paraId="4A2B0E9C" w14:textId="77777777" w:rsidR="009D0890" w:rsidRDefault="00082D10" w:rsidP="001C69EA">
      <w:pPr>
        <w:pStyle w:val="aa"/>
        <w:widowControl/>
        <w:spacing w:before="0" w:beforeAutospacing="0" w:after="0" w:afterAutospacing="0" w:line="560" w:lineRule="exact"/>
        <w:ind w:firstLineChars="221" w:firstLine="710"/>
        <w:rPr>
          <w:rFonts w:ascii="方正仿宋_GBK" w:eastAsia="方正仿宋_GBK" w:cs="方正仿宋_GBK"/>
          <w:bCs/>
          <w:kern w:val="2"/>
          <w:sz w:val="32"/>
          <w:szCs w:val="32"/>
        </w:rPr>
      </w:pPr>
      <w:r>
        <w:rPr>
          <w:rFonts w:ascii="Times New Roman" w:eastAsia="楷体_GB2312" w:hAnsi="Times New Roman"/>
          <w:b/>
          <w:bCs/>
          <w:kern w:val="2"/>
          <w:sz w:val="32"/>
          <w:szCs w:val="32"/>
        </w:rPr>
        <w:lastRenderedPageBreak/>
        <w:t>（二）依申请公开方面</w:t>
      </w:r>
      <w:r>
        <w:rPr>
          <w:rFonts w:ascii="Times New Roman" w:eastAsia="楷体_GB2312" w:hAnsi="Times New Roman" w:hint="eastAsia"/>
          <w:b/>
          <w:bCs/>
          <w:kern w:val="2"/>
          <w:sz w:val="32"/>
          <w:szCs w:val="32"/>
        </w:rPr>
        <w:t>。</w:t>
      </w:r>
      <w:r>
        <w:rPr>
          <w:rFonts w:ascii="方正仿宋_GBK" w:eastAsia="方正仿宋_GBK" w:cs="方正仿宋_GBK" w:hint="eastAsia"/>
          <w:bCs/>
          <w:kern w:val="2"/>
          <w:sz w:val="32"/>
          <w:szCs w:val="32"/>
        </w:rPr>
        <w:t>202</w:t>
      </w:r>
      <w:r>
        <w:rPr>
          <w:rFonts w:ascii="方正仿宋_GBK" w:eastAsia="方正仿宋_GBK" w:cs="方正仿宋_GBK"/>
          <w:bCs/>
          <w:kern w:val="2"/>
          <w:sz w:val="32"/>
          <w:szCs w:val="32"/>
        </w:rPr>
        <w:t>3</w:t>
      </w:r>
      <w:r>
        <w:rPr>
          <w:rFonts w:ascii="方正仿宋_GBK" w:eastAsia="方正仿宋_GBK" w:cs="方正仿宋_GBK" w:hint="eastAsia"/>
          <w:bCs/>
          <w:kern w:val="2"/>
          <w:sz w:val="32"/>
          <w:szCs w:val="32"/>
        </w:rPr>
        <w:t>年度未收到依申请公开信息申请件。</w:t>
      </w:r>
    </w:p>
    <w:p w14:paraId="70DC5F58" w14:textId="2C530A1E" w:rsidR="009D0890" w:rsidRDefault="00082D10" w:rsidP="001C69EA">
      <w:pPr>
        <w:pStyle w:val="aa"/>
        <w:widowControl/>
        <w:spacing w:before="0" w:beforeAutospacing="0" w:after="0" w:afterAutospacing="0" w:line="560" w:lineRule="exact"/>
        <w:ind w:firstLineChars="221" w:firstLine="710"/>
        <w:rPr>
          <w:rFonts w:ascii="方正仿宋_GBK" w:eastAsia="方正仿宋_GBK" w:cs="方正仿宋_GBK"/>
          <w:bCs/>
          <w:kern w:val="2"/>
          <w:sz w:val="32"/>
          <w:szCs w:val="32"/>
        </w:rPr>
      </w:pPr>
      <w:r>
        <w:rPr>
          <w:rFonts w:ascii="Times New Roman" w:eastAsia="楷体_GB2312" w:hAnsi="Times New Roman"/>
          <w:b/>
          <w:bCs/>
          <w:kern w:val="2"/>
          <w:sz w:val="32"/>
          <w:szCs w:val="32"/>
        </w:rPr>
        <w:t>（三）政府信息管理方面</w:t>
      </w:r>
      <w:r>
        <w:rPr>
          <w:rFonts w:ascii="Times New Roman" w:eastAsia="楷体_GB2312" w:hAnsi="Times New Roman" w:hint="eastAsia"/>
          <w:b/>
          <w:bCs/>
          <w:kern w:val="2"/>
          <w:sz w:val="32"/>
          <w:szCs w:val="32"/>
        </w:rPr>
        <w:t>。</w:t>
      </w:r>
      <w:r w:rsidR="00BC7CDE" w:rsidRPr="00BC7CDE">
        <w:rPr>
          <w:rFonts w:ascii="方正仿宋_GBK" w:eastAsia="方正仿宋_GBK" w:cs="方正仿宋_GBK" w:hint="eastAsia"/>
          <w:bCs/>
          <w:kern w:val="2"/>
          <w:sz w:val="32"/>
          <w:szCs w:val="32"/>
        </w:rPr>
        <w:t>鉴于机构改革，重新修订《巴州区农业农村局政府信息公开指南》，</w:t>
      </w:r>
      <w:r w:rsidR="00306C30">
        <w:rPr>
          <w:rFonts w:ascii="方正仿宋_GBK" w:eastAsia="方正仿宋_GBK" w:cs="方正仿宋_GBK" w:hint="eastAsia"/>
          <w:bCs/>
          <w:kern w:val="2"/>
          <w:sz w:val="32"/>
          <w:szCs w:val="32"/>
        </w:rPr>
        <w:t>做好信息维护，严格数据同源，</w:t>
      </w:r>
      <w:r>
        <w:rPr>
          <w:rFonts w:ascii="方正仿宋_GBK" w:eastAsia="方正仿宋_GBK" w:cs="方正仿宋_GBK" w:hint="eastAsia"/>
          <w:bCs/>
          <w:kern w:val="2"/>
          <w:sz w:val="32"/>
          <w:szCs w:val="32"/>
        </w:rPr>
        <w:t>严格执行政府信息公开法律法规和规章，建立行政规范性文件由局政策法规股具体牵头办理</w:t>
      </w:r>
      <w:r w:rsidR="001C69EA">
        <w:rPr>
          <w:rFonts w:ascii="方正仿宋_GBK" w:eastAsia="方正仿宋_GBK" w:cs="方正仿宋_GBK" w:hint="eastAsia"/>
          <w:bCs/>
          <w:kern w:val="2"/>
          <w:sz w:val="32"/>
          <w:szCs w:val="32"/>
        </w:rPr>
        <w:t>经法律顾问审核</w:t>
      </w:r>
      <w:r>
        <w:rPr>
          <w:rFonts w:ascii="方正仿宋_GBK" w:eastAsia="方正仿宋_GBK" w:cs="方正仿宋_GBK" w:hint="eastAsia"/>
          <w:bCs/>
          <w:kern w:val="2"/>
          <w:sz w:val="32"/>
          <w:szCs w:val="32"/>
        </w:rPr>
        <w:t>报区司法局审查备案机制，我局20</w:t>
      </w:r>
      <w:r>
        <w:rPr>
          <w:rFonts w:ascii="方正仿宋_GBK" w:eastAsia="方正仿宋_GBK" w:cs="方正仿宋_GBK"/>
          <w:bCs/>
          <w:kern w:val="2"/>
          <w:sz w:val="32"/>
          <w:szCs w:val="32"/>
        </w:rPr>
        <w:t>23</w:t>
      </w:r>
      <w:r>
        <w:rPr>
          <w:rFonts w:ascii="方正仿宋_GBK" w:eastAsia="方正仿宋_GBK" w:cs="方正仿宋_GBK" w:hint="eastAsia"/>
          <w:bCs/>
          <w:kern w:val="2"/>
          <w:sz w:val="32"/>
          <w:szCs w:val="32"/>
        </w:rPr>
        <w:t>年度未出台行政规范性文件。</w:t>
      </w:r>
    </w:p>
    <w:p w14:paraId="5142A9A8" w14:textId="0C247D58" w:rsidR="009D0890" w:rsidRDefault="00082D10" w:rsidP="001C69EA">
      <w:pPr>
        <w:pStyle w:val="aa"/>
        <w:widowControl/>
        <w:spacing w:before="0" w:beforeAutospacing="0" w:after="0" w:afterAutospacing="0" w:line="560" w:lineRule="exact"/>
        <w:ind w:firstLineChars="221" w:firstLine="710"/>
        <w:rPr>
          <w:rFonts w:ascii="方正仿宋_GBK" w:eastAsia="方正仿宋_GBK" w:cs="方正仿宋_GBK"/>
          <w:bCs/>
          <w:kern w:val="2"/>
          <w:sz w:val="32"/>
          <w:szCs w:val="32"/>
        </w:rPr>
      </w:pPr>
      <w:r>
        <w:rPr>
          <w:rFonts w:ascii="Times New Roman" w:eastAsia="楷体_GB2312" w:hAnsi="Times New Roman"/>
          <w:b/>
          <w:bCs/>
          <w:kern w:val="2"/>
          <w:sz w:val="32"/>
          <w:szCs w:val="32"/>
        </w:rPr>
        <w:t>（四）平台建设方面</w:t>
      </w:r>
      <w:r>
        <w:rPr>
          <w:rFonts w:ascii="Times New Roman" w:eastAsia="楷体_GB2312" w:hAnsi="Times New Roman" w:hint="eastAsia"/>
          <w:b/>
          <w:bCs/>
          <w:kern w:val="2"/>
          <w:sz w:val="32"/>
          <w:szCs w:val="32"/>
        </w:rPr>
        <w:t>。</w:t>
      </w:r>
      <w:r>
        <w:rPr>
          <w:rFonts w:ascii="方正仿宋_GBK" w:eastAsia="方正仿宋_GBK" w:cs="方正仿宋_GBK" w:hint="eastAsia"/>
          <w:bCs/>
          <w:kern w:val="2"/>
          <w:sz w:val="32"/>
          <w:szCs w:val="32"/>
        </w:rPr>
        <w:t>在区政府办统一设置的信息公开栏目，对内容逐一清理规范，并定期更新专栏内容。利用农机购置网等渠道公开相关信息。通过搭建咨询台、制作宣传板报、悬挂宣传横幅、电视广播、新媒体等形式进行信息公开。特别是与区融媒体</w:t>
      </w:r>
      <w:r w:rsidR="00100AFD">
        <w:rPr>
          <w:rFonts w:ascii="方正仿宋_GBK" w:eastAsia="方正仿宋_GBK" w:cs="方正仿宋_GBK" w:hint="eastAsia"/>
          <w:bCs/>
          <w:kern w:val="2"/>
          <w:sz w:val="32"/>
          <w:szCs w:val="32"/>
        </w:rPr>
        <w:t>及有关网络媒体</w:t>
      </w:r>
      <w:r>
        <w:rPr>
          <w:rFonts w:ascii="方正仿宋_GBK" w:eastAsia="方正仿宋_GBK" w:cs="方正仿宋_GBK" w:hint="eastAsia"/>
          <w:bCs/>
          <w:kern w:val="2"/>
          <w:sz w:val="32"/>
          <w:szCs w:val="32"/>
        </w:rPr>
        <w:t>等合作，积极</w:t>
      </w:r>
      <w:r w:rsidR="00DF5308">
        <w:rPr>
          <w:rFonts w:ascii="方正仿宋_GBK" w:eastAsia="方正仿宋_GBK" w:cs="方正仿宋_GBK" w:hint="eastAsia"/>
          <w:bCs/>
          <w:kern w:val="2"/>
          <w:sz w:val="32"/>
          <w:szCs w:val="32"/>
        </w:rPr>
        <w:t>主动</w:t>
      </w:r>
      <w:r>
        <w:rPr>
          <w:rFonts w:ascii="方正仿宋_GBK" w:eastAsia="方正仿宋_GBK" w:cs="方正仿宋_GBK" w:hint="eastAsia"/>
          <w:bCs/>
          <w:kern w:val="2"/>
          <w:sz w:val="32"/>
          <w:szCs w:val="32"/>
        </w:rPr>
        <w:t>配合采编农业农村特色亮点工作，以</w:t>
      </w:r>
      <w:r w:rsidR="00100AFD">
        <w:rPr>
          <w:rFonts w:ascii="方正仿宋_GBK" w:eastAsia="方正仿宋_GBK" w:cs="方正仿宋_GBK" w:hint="eastAsia"/>
          <w:bCs/>
          <w:kern w:val="2"/>
          <w:sz w:val="32"/>
          <w:szCs w:val="32"/>
        </w:rPr>
        <w:t>新闻</w:t>
      </w:r>
      <w:r w:rsidR="00E37ED2">
        <w:rPr>
          <w:rFonts w:ascii="方正仿宋_GBK" w:eastAsia="方正仿宋_GBK" w:cs="方正仿宋_GBK" w:hint="eastAsia"/>
          <w:bCs/>
          <w:kern w:val="2"/>
          <w:sz w:val="32"/>
          <w:szCs w:val="32"/>
        </w:rPr>
        <w:t>报道</w:t>
      </w:r>
      <w:r w:rsidR="00100AFD" w:rsidRPr="00100AFD">
        <w:rPr>
          <w:rFonts w:ascii="方正仿宋_GBK" w:eastAsia="方正仿宋_GBK" w:cs="方正仿宋_GBK" w:hint="eastAsia"/>
          <w:bCs/>
          <w:kern w:val="2"/>
          <w:sz w:val="32"/>
          <w:szCs w:val="32"/>
        </w:rPr>
        <w:t>、</w:t>
      </w:r>
      <w:r w:rsidR="00100AFD">
        <w:rPr>
          <w:rFonts w:ascii="方正仿宋_GBK" w:eastAsia="方正仿宋_GBK" w:cs="方正仿宋_GBK" w:hint="eastAsia"/>
          <w:bCs/>
          <w:kern w:val="2"/>
          <w:sz w:val="32"/>
          <w:szCs w:val="32"/>
        </w:rPr>
        <w:t>专题</w:t>
      </w:r>
      <w:r w:rsidR="00E37ED2">
        <w:rPr>
          <w:rFonts w:ascii="方正仿宋_GBK" w:eastAsia="方正仿宋_GBK" w:cs="方正仿宋_GBK" w:hint="eastAsia"/>
          <w:bCs/>
          <w:kern w:val="2"/>
          <w:sz w:val="32"/>
          <w:szCs w:val="32"/>
        </w:rPr>
        <w:t>片</w:t>
      </w:r>
      <w:r w:rsidR="00100AFD" w:rsidRPr="00100AFD">
        <w:rPr>
          <w:rFonts w:ascii="方正仿宋_GBK" w:eastAsia="方正仿宋_GBK" w:cs="方正仿宋_GBK" w:hint="eastAsia"/>
          <w:bCs/>
          <w:kern w:val="2"/>
          <w:sz w:val="32"/>
          <w:szCs w:val="32"/>
        </w:rPr>
        <w:t>、</w:t>
      </w:r>
      <w:r w:rsidR="00100AFD">
        <w:rPr>
          <w:rFonts w:ascii="方正仿宋_GBK" w:eastAsia="方正仿宋_GBK" w:cs="方正仿宋_GBK" w:hint="eastAsia"/>
          <w:bCs/>
          <w:kern w:val="2"/>
          <w:sz w:val="32"/>
          <w:szCs w:val="32"/>
        </w:rPr>
        <w:t>短视频</w:t>
      </w:r>
      <w:bookmarkStart w:id="2" w:name="_Hlk155273541"/>
      <w:r w:rsidR="00100AFD">
        <w:rPr>
          <w:rFonts w:ascii="方正仿宋_GBK" w:eastAsia="方正仿宋_GBK" w:cs="方正仿宋_GBK" w:hint="eastAsia"/>
          <w:bCs/>
          <w:kern w:val="2"/>
          <w:sz w:val="32"/>
          <w:szCs w:val="32"/>
        </w:rPr>
        <w:t>、</w:t>
      </w:r>
      <w:bookmarkEnd w:id="2"/>
      <w:r>
        <w:rPr>
          <w:rFonts w:ascii="方正仿宋_GBK" w:eastAsia="方正仿宋_GBK" w:cs="方正仿宋_GBK" w:hint="eastAsia"/>
          <w:bCs/>
          <w:kern w:val="2"/>
          <w:sz w:val="32"/>
          <w:szCs w:val="32"/>
        </w:rPr>
        <w:t>报刊文章等宣传巴州区农业农村工作。</w:t>
      </w:r>
    </w:p>
    <w:p w14:paraId="05736116" w14:textId="34E7E8A8" w:rsidR="009D0890" w:rsidRDefault="00082D10" w:rsidP="001C69EA">
      <w:pPr>
        <w:pStyle w:val="aa"/>
        <w:widowControl/>
        <w:spacing w:before="0" w:beforeAutospacing="0" w:after="0" w:afterAutospacing="0" w:line="560" w:lineRule="exact"/>
        <w:ind w:firstLineChars="221" w:firstLine="710"/>
        <w:jc w:val="both"/>
        <w:rPr>
          <w:rFonts w:ascii="方正仿宋_GBK" w:eastAsia="方正仿宋_GBK" w:cs="方正仿宋_GBK"/>
          <w:bCs/>
          <w:kern w:val="2"/>
          <w:sz w:val="32"/>
          <w:szCs w:val="32"/>
        </w:rPr>
      </w:pPr>
      <w:r>
        <w:rPr>
          <w:rFonts w:ascii="Times New Roman" w:eastAsia="楷体_GB2312" w:hAnsi="Times New Roman"/>
          <w:b/>
          <w:bCs/>
          <w:kern w:val="2"/>
          <w:sz w:val="32"/>
          <w:szCs w:val="32"/>
        </w:rPr>
        <w:t>（五）监督保障方面</w:t>
      </w:r>
      <w:r>
        <w:rPr>
          <w:rFonts w:ascii="Times New Roman" w:eastAsia="楷体_GB2312" w:hAnsi="Times New Roman" w:hint="eastAsia"/>
          <w:b/>
          <w:bCs/>
          <w:kern w:val="2"/>
          <w:sz w:val="32"/>
          <w:szCs w:val="32"/>
        </w:rPr>
        <w:t>。</w:t>
      </w:r>
      <w:r w:rsidR="003D275C" w:rsidRPr="003D275C">
        <w:rPr>
          <w:rFonts w:ascii="方正仿宋_GBK" w:eastAsia="方正仿宋_GBK" w:cs="方正仿宋_GBK" w:hint="eastAsia"/>
          <w:bCs/>
          <w:kern w:val="2"/>
          <w:sz w:val="32"/>
          <w:szCs w:val="32"/>
        </w:rPr>
        <w:t>切实加强政务信息工作领导，主要领导挂帅、分管领导主抓、办公室牵头办理，严格落实信息发布审核机制，全面执行信息发布审核制度，强化保密管理，做到先审后发，</w:t>
      </w:r>
      <w:r>
        <w:rPr>
          <w:rFonts w:ascii="方正仿宋_GBK" w:eastAsia="方正仿宋_GBK" w:cs="方正仿宋_GBK" w:hint="eastAsia"/>
          <w:bCs/>
          <w:kern w:val="2"/>
          <w:sz w:val="32"/>
          <w:szCs w:val="32"/>
        </w:rPr>
        <w:t>制发了《关于印发2023年巴州区农业农村局政务公开重点工作目标任务分解表的通知》《涉农补贴领域基层政务公开标准目录（2023）》《机关工作人员保密守则、上网信息和上报信息管理、涉密计算机使用管理、公民个人信息安全保护制度》，将政务</w:t>
      </w:r>
      <w:r w:rsidR="00F97446">
        <w:rPr>
          <w:rFonts w:ascii="方正仿宋_GBK" w:eastAsia="方正仿宋_GBK" w:cs="方正仿宋_GBK" w:hint="eastAsia"/>
          <w:bCs/>
          <w:kern w:val="2"/>
          <w:sz w:val="32"/>
          <w:szCs w:val="32"/>
        </w:rPr>
        <w:t>信息</w:t>
      </w:r>
      <w:r>
        <w:rPr>
          <w:rFonts w:ascii="方正仿宋_GBK" w:eastAsia="方正仿宋_GBK" w:cs="方正仿宋_GBK" w:hint="eastAsia"/>
          <w:bCs/>
          <w:kern w:val="2"/>
          <w:sz w:val="32"/>
          <w:szCs w:val="32"/>
        </w:rPr>
        <w:t>公开</w:t>
      </w:r>
      <w:r w:rsidR="00C878B9">
        <w:rPr>
          <w:rFonts w:ascii="方正仿宋_GBK" w:eastAsia="方正仿宋_GBK" w:cs="方正仿宋_GBK" w:hint="eastAsia"/>
          <w:bCs/>
          <w:kern w:val="2"/>
          <w:sz w:val="32"/>
          <w:szCs w:val="32"/>
        </w:rPr>
        <w:t>等</w:t>
      </w:r>
      <w:r>
        <w:rPr>
          <w:rFonts w:ascii="方正仿宋_GBK" w:eastAsia="方正仿宋_GBK" w:cs="方正仿宋_GBK" w:hint="eastAsia"/>
          <w:bCs/>
          <w:kern w:val="2"/>
          <w:sz w:val="32"/>
          <w:szCs w:val="32"/>
        </w:rPr>
        <w:t>工作纳入年终</w:t>
      </w:r>
      <w:r>
        <w:rPr>
          <w:rFonts w:ascii="方正仿宋_GBK" w:eastAsia="方正仿宋_GBK" w:cs="方正仿宋_GBK" w:hint="eastAsia"/>
          <w:bCs/>
          <w:kern w:val="2"/>
          <w:sz w:val="32"/>
          <w:szCs w:val="32"/>
        </w:rPr>
        <w:lastRenderedPageBreak/>
        <w:t>目标考核，逗硬实施目标绩效考核和评价，倒逼</w:t>
      </w:r>
      <w:r w:rsidR="00C878B9">
        <w:rPr>
          <w:rFonts w:ascii="方正仿宋_GBK" w:eastAsia="方正仿宋_GBK" w:cs="方正仿宋_GBK" w:hint="eastAsia"/>
          <w:bCs/>
          <w:kern w:val="2"/>
          <w:sz w:val="32"/>
          <w:szCs w:val="32"/>
        </w:rPr>
        <w:t>政务</w:t>
      </w:r>
      <w:r w:rsidR="007D7E5D">
        <w:rPr>
          <w:rFonts w:ascii="方正仿宋_GBK" w:eastAsia="方正仿宋_GBK" w:cs="方正仿宋_GBK" w:hint="eastAsia"/>
          <w:bCs/>
          <w:kern w:val="2"/>
          <w:sz w:val="32"/>
          <w:szCs w:val="32"/>
        </w:rPr>
        <w:t>信息</w:t>
      </w:r>
      <w:r w:rsidR="00C878B9">
        <w:rPr>
          <w:rFonts w:ascii="方正仿宋_GBK" w:eastAsia="方正仿宋_GBK" w:cs="方正仿宋_GBK" w:hint="eastAsia"/>
          <w:bCs/>
          <w:kern w:val="2"/>
          <w:sz w:val="32"/>
          <w:szCs w:val="32"/>
        </w:rPr>
        <w:t>公开</w:t>
      </w:r>
      <w:r>
        <w:rPr>
          <w:rFonts w:ascii="方正仿宋_GBK" w:eastAsia="方正仿宋_GBK" w:cs="方正仿宋_GBK" w:hint="eastAsia"/>
          <w:bCs/>
          <w:kern w:val="2"/>
          <w:sz w:val="32"/>
          <w:szCs w:val="32"/>
        </w:rPr>
        <w:t>工作落实。</w:t>
      </w:r>
    </w:p>
    <w:p w14:paraId="36602E4F" w14:textId="77777777" w:rsidR="009D0890" w:rsidRDefault="00082D10" w:rsidP="001C69EA">
      <w:pPr>
        <w:pStyle w:val="aa"/>
        <w:widowControl/>
        <w:spacing w:before="0" w:beforeAutospacing="0" w:after="0" w:afterAutospacing="0" w:line="560" w:lineRule="exact"/>
        <w:ind w:firstLineChars="221" w:firstLine="707"/>
        <w:jc w:val="both"/>
        <w:rPr>
          <w:rFonts w:ascii="Times New Roman" w:eastAsia="方正黑体_GBK" w:hAnsi="Times New Roman"/>
          <w:kern w:val="2"/>
          <w:sz w:val="32"/>
          <w:szCs w:val="32"/>
        </w:rPr>
      </w:pPr>
      <w:r>
        <w:rPr>
          <w:rFonts w:ascii="Times New Roman" w:eastAsia="方正黑体_GBK" w:hAnsi="Times New Roman"/>
          <w:kern w:val="2"/>
          <w:sz w:val="32"/>
          <w:szCs w:val="32"/>
        </w:rPr>
        <w:t>二、主动公开政府信息情况</w:t>
      </w:r>
    </w:p>
    <w:tbl>
      <w:tblPr>
        <w:tblW w:w="904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1968"/>
        <w:gridCol w:w="1608"/>
        <w:gridCol w:w="2065"/>
      </w:tblGrid>
      <w:tr w:rsidR="009D0890" w14:paraId="1F9471C2" w14:textId="77777777" w:rsidTr="006A475C">
        <w:trPr>
          <w:trHeight w:val="704"/>
        </w:trPr>
        <w:tc>
          <w:tcPr>
            <w:tcW w:w="9044" w:type="dxa"/>
            <w:gridSpan w:val="4"/>
            <w:tcBorders>
              <w:top w:val="single" w:sz="4" w:space="0" w:color="000000"/>
              <w:left w:val="single" w:sz="4" w:space="0" w:color="000000"/>
              <w:bottom w:val="single" w:sz="4" w:space="0" w:color="000000"/>
              <w:right w:val="single" w:sz="4" w:space="0" w:color="000000"/>
            </w:tcBorders>
          </w:tcPr>
          <w:p w14:paraId="22DD51B6"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第二十条第（一）项</w:t>
            </w:r>
          </w:p>
        </w:tc>
      </w:tr>
      <w:tr w:rsidR="009D0890" w14:paraId="0BEB80C9" w14:textId="77777777" w:rsidTr="006A475C">
        <w:trPr>
          <w:trHeight w:val="597"/>
        </w:trPr>
        <w:tc>
          <w:tcPr>
            <w:tcW w:w="3403" w:type="dxa"/>
            <w:tcBorders>
              <w:top w:val="single" w:sz="4" w:space="0" w:color="000000"/>
              <w:left w:val="single" w:sz="4" w:space="0" w:color="000000"/>
              <w:bottom w:val="single" w:sz="4" w:space="0" w:color="000000"/>
              <w:right w:val="single" w:sz="4" w:space="0" w:color="000000"/>
            </w:tcBorders>
            <w:vAlign w:val="center"/>
          </w:tcPr>
          <w:p w14:paraId="1CDCF3A0"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信息内容</w:t>
            </w:r>
          </w:p>
        </w:tc>
        <w:tc>
          <w:tcPr>
            <w:tcW w:w="1968" w:type="dxa"/>
            <w:tcBorders>
              <w:top w:val="single" w:sz="4" w:space="0" w:color="000000"/>
              <w:left w:val="single" w:sz="4" w:space="0" w:color="000000"/>
              <w:bottom w:val="single" w:sz="4" w:space="0" w:color="000000"/>
              <w:right w:val="single" w:sz="4" w:space="0" w:color="000000"/>
            </w:tcBorders>
            <w:vAlign w:val="center"/>
          </w:tcPr>
          <w:p w14:paraId="637AF3ED"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本年制发件数</w:t>
            </w:r>
          </w:p>
        </w:tc>
        <w:tc>
          <w:tcPr>
            <w:tcW w:w="1608" w:type="dxa"/>
            <w:tcBorders>
              <w:top w:val="single" w:sz="4" w:space="0" w:color="000000"/>
              <w:left w:val="single" w:sz="4" w:space="0" w:color="000000"/>
              <w:bottom w:val="single" w:sz="4" w:space="0" w:color="000000"/>
              <w:right w:val="single" w:sz="4" w:space="0" w:color="000000"/>
            </w:tcBorders>
            <w:vAlign w:val="center"/>
          </w:tcPr>
          <w:p w14:paraId="7EECAAC7"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本年废止件数</w:t>
            </w:r>
          </w:p>
        </w:tc>
        <w:tc>
          <w:tcPr>
            <w:tcW w:w="2065" w:type="dxa"/>
            <w:tcBorders>
              <w:top w:val="single" w:sz="4" w:space="0" w:color="000000"/>
              <w:left w:val="single" w:sz="4" w:space="0" w:color="000000"/>
              <w:bottom w:val="single" w:sz="4" w:space="0" w:color="000000"/>
              <w:right w:val="single" w:sz="4" w:space="0" w:color="000000"/>
            </w:tcBorders>
            <w:vAlign w:val="center"/>
          </w:tcPr>
          <w:p w14:paraId="586092C5"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现行有效件数</w:t>
            </w:r>
          </w:p>
        </w:tc>
      </w:tr>
      <w:tr w:rsidR="009D0890" w14:paraId="11067519" w14:textId="77777777" w:rsidTr="006A475C">
        <w:trPr>
          <w:trHeight w:val="630"/>
        </w:trPr>
        <w:tc>
          <w:tcPr>
            <w:tcW w:w="3403" w:type="dxa"/>
            <w:tcBorders>
              <w:top w:val="single" w:sz="4" w:space="0" w:color="000000"/>
              <w:left w:val="single" w:sz="4" w:space="0" w:color="000000"/>
              <w:bottom w:val="single" w:sz="4" w:space="0" w:color="000000"/>
              <w:right w:val="single" w:sz="4" w:space="0" w:color="000000"/>
            </w:tcBorders>
            <w:vAlign w:val="center"/>
          </w:tcPr>
          <w:p w14:paraId="64B8641A"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规章</w:t>
            </w:r>
          </w:p>
        </w:tc>
        <w:tc>
          <w:tcPr>
            <w:tcW w:w="1968" w:type="dxa"/>
            <w:tcBorders>
              <w:top w:val="single" w:sz="4" w:space="0" w:color="000000"/>
              <w:left w:val="single" w:sz="4" w:space="0" w:color="000000"/>
              <w:bottom w:val="single" w:sz="4" w:space="0" w:color="000000"/>
              <w:right w:val="single" w:sz="4" w:space="0" w:color="000000"/>
            </w:tcBorders>
            <w:vAlign w:val="center"/>
          </w:tcPr>
          <w:p w14:paraId="10E5256C"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0</w:t>
            </w:r>
          </w:p>
        </w:tc>
        <w:tc>
          <w:tcPr>
            <w:tcW w:w="1608" w:type="dxa"/>
            <w:tcBorders>
              <w:top w:val="single" w:sz="4" w:space="0" w:color="000000"/>
              <w:left w:val="single" w:sz="4" w:space="0" w:color="000000"/>
              <w:bottom w:val="single" w:sz="4" w:space="0" w:color="000000"/>
              <w:right w:val="single" w:sz="4" w:space="0" w:color="000000"/>
            </w:tcBorders>
            <w:vAlign w:val="center"/>
          </w:tcPr>
          <w:p w14:paraId="41D949E5"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0</w:t>
            </w:r>
          </w:p>
        </w:tc>
        <w:tc>
          <w:tcPr>
            <w:tcW w:w="2065" w:type="dxa"/>
            <w:tcBorders>
              <w:top w:val="single" w:sz="4" w:space="0" w:color="000000"/>
              <w:left w:val="single" w:sz="4" w:space="0" w:color="000000"/>
              <w:bottom w:val="single" w:sz="4" w:space="0" w:color="000000"/>
              <w:right w:val="single" w:sz="4" w:space="0" w:color="000000"/>
            </w:tcBorders>
            <w:vAlign w:val="center"/>
          </w:tcPr>
          <w:p w14:paraId="47F4AFBB"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0</w:t>
            </w:r>
          </w:p>
        </w:tc>
      </w:tr>
      <w:tr w:rsidR="009D0890" w14:paraId="6993B88E" w14:textId="77777777" w:rsidTr="006A475C">
        <w:trPr>
          <w:trHeight w:val="664"/>
        </w:trPr>
        <w:tc>
          <w:tcPr>
            <w:tcW w:w="3403" w:type="dxa"/>
            <w:tcBorders>
              <w:top w:val="single" w:sz="4" w:space="0" w:color="000000"/>
              <w:left w:val="single" w:sz="4" w:space="0" w:color="000000"/>
              <w:bottom w:val="single" w:sz="4" w:space="0" w:color="000000"/>
              <w:right w:val="single" w:sz="4" w:space="0" w:color="000000"/>
            </w:tcBorders>
            <w:vAlign w:val="center"/>
          </w:tcPr>
          <w:p w14:paraId="3FC70398"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行政规范性文件</w:t>
            </w:r>
          </w:p>
        </w:tc>
        <w:tc>
          <w:tcPr>
            <w:tcW w:w="1968" w:type="dxa"/>
            <w:tcBorders>
              <w:top w:val="single" w:sz="4" w:space="0" w:color="000000"/>
              <w:left w:val="single" w:sz="4" w:space="0" w:color="000000"/>
              <w:bottom w:val="single" w:sz="4" w:space="0" w:color="000000"/>
              <w:right w:val="single" w:sz="4" w:space="0" w:color="000000"/>
            </w:tcBorders>
            <w:vAlign w:val="center"/>
          </w:tcPr>
          <w:p w14:paraId="50E1AAF2"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0</w:t>
            </w:r>
          </w:p>
        </w:tc>
        <w:tc>
          <w:tcPr>
            <w:tcW w:w="1608" w:type="dxa"/>
            <w:tcBorders>
              <w:top w:val="single" w:sz="4" w:space="0" w:color="000000"/>
              <w:left w:val="single" w:sz="4" w:space="0" w:color="000000"/>
              <w:bottom w:val="single" w:sz="4" w:space="0" w:color="000000"/>
              <w:right w:val="single" w:sz="4" w:space="0" w:color="000000"/>
            </w:tcBorders>
            <w:vAlign w:val="center"/>
          </w:tcPr>
          <w:p w14:paraId="7C67DFC0"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0</w:t>
            </w:r>
          </w:p>
        </w:tc>
        <w:tc>
          <w:tcPr>
            <w:tcW w:w="2065" w:type="dxa"/>
            <w:tcBorders>
              <w:top w:val="single" w:sz="4" w:space="0" w:color="000000"/>
              <w:left w:val="single" w:sz="4" w:space="0" w:color="000000"/>
              <w:bottom w:val="single" w:sz="4" w:space="0" w:color="000000"/>
              <w:right w:val="single" w:sz="4" w:space="0" w:color="000000"/>
            </w:tcBorders>
            <w:vAlign w:val="center"/>
          </w:tcPr>
          <w:p w14:paraId="37FFC0C9"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1</w:t>
            </w:r>
          </w:p>
        </w:tc>
      </w:tr>
      <w:tr w:rsidR="009D0890" w14:paraId="4955760C" w14:textId="77777777" w:rsidTr="006A475C">
        <w:trPr>
          <w:trHeight w:val="746"/>
        </w:trPr>
        <w:tc>
          <w:tcPr>
            <w:tcW w:w="9044" w:type="dxa"/>
            <w:gridSpan w:val="4"/>
            <w:tcBorders>
              <w:top w:val="single" w:sz="4" w:space="0" w:color="000000"/>
              <w:left w:val="single" w:sz="4" w:space="0" w:color="000000"/>
              <w:bottom w:val="single" w:sz="4" w:space="0" w:color="000000"/>
              <w:right w:val="single" w:sz="4" w:space="0" w:color="000000"/>
            </w:tcBorders>
            <w:vAlign w:val="center"/>
          </w:tcPr>
          <w:p w14:paraId="631C221C"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第二十条第（五）项</w:t>
            </w:r>
          </w:p>
        </w:tc>
      </w:tr>
      <w:tr w:rsidR="009D0890" w14:paraId="76CE9D1F" w14:textId="77777777" w:rsidTr="006A475C">
        <w:trPr>
          <w:trHeight w:val="680"/>
        </w:trPr>
        <w:tc>
          <w:tcPr>
            <w:tcW w:w="3403" w:type="dxa"/>
            <w:tcBorders>
              <w:top w:val="single" w:sz="4" w:space="0" w:color="000000"/>
              <w:left w:val="single" w:sz="4" w:space="0" w:color="000000"/>
              <w:bottom w:val="single" w:sz="4" w:space="0" w:color="000000"/>
              <w:right w:val="single" w:sz="4" w:space="0" w:color="000000"/>
            </w:tcBorders>
            <w:vAlign w:val="center"/>
          </w:tcPr>
          <w:p w14:paraId="6E9E7715"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信息内容</w:t>
            </w:r>
          </w:p>
        </w:tc>
        <w:tc>
          <w:tcPr>
            <w:tcW w:w="5641" w:type="dxa"/>
            <w:gridSpan w:val="3"/>
            <w:tcBorders>
              <w:top w:val="single" w:sz="4" w:space="0" w:color="000000"/>
              <w:left w:val="single" w:sz="4" w:space="0" w:color="000000"/>
              <w:bottom w:val="single" w:sz="4" w:space="0" w:color="000000"/>
              <w:right w:val="single" w:sz="4" w:space="0" w:color="000000"/>
            </w:tcBorders>
            <w:vAlign w:val="center"/>
          </w:tcPr>
          <w:p w14:paraId="504B60D5"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本年处理决定数量</w:t>
            </w:r>
          </w:p>
        </w:tc>
      </w:tr>
      <w:tr w:rsidR="009D0890" w14:paraId="02461F9E" w14:textId="77777777" w:rsidTr="006A475C">
        <w:trPr>
          <w:trHeight w:val="663"/>
        </w:trPr>
        <w:tc>
          <w:tcPr>
            <w:tcW w:w="3403" w:type="dxa"/>
            <w:tcBorders>
              <w:top w:val="single" w:sz="4" w:space="0" w:color="000000"/>
              <w:left w:val="single" w:sz="4" w:space="0" w:color="000000"/>
              <w:bottom w:val="single" w:sz="4" w:space="0" w:color="000000"/>
              <w:right w:val="single" w:sz="4" w:space="0" w:color="000000"/>
            </w:tcBorders>
            <w:vAlign w:val="center"/>
          </w:tcPr>
          <w:p w14:paraId="6F6EB4FB"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行政许可</w:t>
            </w:r>
          </w:p>
        </w:tc>
        <w:tc>
          <w:tcPr>
            <w:tcW w:w="5641" w:type="dxa"/>
            <w:gridSpan w:val="3"/>
            <w:tcBorders>
              <w:top w:val="single" w:sz="4" w:space="0" w:color="000000"/>
              <w:left w:val="single" w:sz="4" w:space="0" w:color="000000"/>
              <w:bottom w:val="single" w:sz="4" w:space="0" w:color="000000"/>
              <w:right w:val="single" w:sz="4" w:space="0" w:color="000000"/>
            </w:tcBorders>
            <w:vAlign w:val="center"/>
          </w:tcPr>
          <w:p w14:paraId="0521F1CE"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216</w:t>
            </w:r>
          </w:p>
        </w:tc>
      </w:tr>
      <w:tr w:rsidR="009D0890" w14:paraId="09CADA41" w14:textId="77777777" w:rsidTr="006A475C">
        <w:trPr>
          <w:trHeight w:val="630"/>
        </w:trPr>
        <w:tc>
          <w:tcPr>
            <w:tcW w:w="9044" w:type="dxa"/>
            <w:gridSpan w:val="4"/>
            <w:tcBorders>
              <w:top w:val="single" w:sz="4" w:space="0" w:color="000000"/>
              <w:left w:val="single" w:sz="4" w:space="0" w:color="000000"/>
              <w:bottom w:val="single" w:sz="4" w:space="0" w:color="000000"/>
              <w:right w:val="single" w:sz="4" w:space="0" w:color="000000"/>
            </w:tcBorders>
            <w:vAlign w:val="center"/>
          </w:tcPr>
          <w:p w14:paraId="57379137"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第二十条第（六）项</w:t>
            </w:r>
          </w:p>
        </w:tc>
      </w:tr>
      <w:tr w:rsidR="009D0890" w14:paraId="6FAFBA20" w14:textId="77777777" w:rsidTr="006A475C">
        <w:trPr>
          <w:trHeight w:val="646"/>
        </w:trPr>
        <w:tc>
          <w:tcPr>
            <w:tcW w:w="3403" w:type="dxa"/>
            <w:tcBorders>
              <w:top w:val="single" w:sz="4" w:space="0" w:color="000000"/>
              <w:left w:val="single" w:sz="4" w:space="0" w:color="000000"/>
              <w:bottom w:val="single" w:sz="4" w:space="0" w:color="000000"/>
              <w:right w:val="single" w:sz="4" w:space="0" w:color="000000"/>
            </w:tcBorders>
            <w:vAlign w:val="center"/>
          </w:tcPr>
          <w:p w14:paraId="4623AFFA"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信息内容</w:t>
            </w:r>
          </w:p>
        </w:tc>
        <w:tc>
          <w:tcPr>
            <w:tcW w:w="5641" w:type="dxa"/>
            <w:gridSpan w:val="3"/>
            <w:tcBorders>
              <w:top w:val="single" w:sz="4" w:space="0" w:color="000000"/>
              <w:left w:val="single" w:sz="4" w:space="0" w:color="000000"/>
              <w:bottom w:val="single" w:sz="4" w:space="0" w:color="000000"/>
              <w:right w:val="single" w:sz="4" w:space="0" w:color="000000"/>
            </w:tcBorders>
            <w:vAlign w:val="center"/>
          </w:tcPr>
          <w:p w14:paraId="6222E4C8"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本年处理决定数量</w:t>
            </w:r>
          </w:p>
        </w:tc>
      </w:tr>
      <w:tr w:rsidR="009D0890" w14:paraId="4D75C934" w14:textId="77777777" w:rsidTr="006A475C">
        <w:trPr>
          <w:trHeight w:val="680"/>
        </w:trPr>
        <w:tc>
          <w:tcPr>
            <w:tcW w:w="3403" w:type="dxa"/>
            <w:tcBorders>
              <w:top w:val="single" w:sz="4" w:space="0" w:color="000000"/>
              <w:left w:val="single" w:sz="4" w:space="0" w:color="000000"/>
              <w:bottom w:val="single" w:sz="4" w:space="0" w:color="000000"/>
              <w:right w:val="single" w:sz="4" w:space="0" w:color="000000"/>
            </w:tcBorders>
            <w:vAlign w:val="center"/>
          </w:tcPr>
          <w:p w14:paraId="438445ED"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行政处罚</w:t>
            </w:r>
          </w:p>
        </w:tc>
        <w:tc>
          <w:tcPr>
            <w:tcW w:w="5641" w:type="dxa"/>
            <w:gridSpan w:val="3"/>
            <w:tcBorders>
              <w:top w:val="single" w:sz="4" w:space="0" w:color="000000"/>
              <w:left w:val="single" w:sz="4" w:space="0" w:color="000000"/>
              <w:bottom w:val="single" w:sz="4" w:space="0" w:color="000000"/>
              <w:right w:val="single" w:sz="4" w:space="0" w:color="000000"/>
            </w:tcBorders>
            <w:vAlign w:val="center"/>
          </w:tcPr>
          <w:p w14:paraId="447B68F1"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75</w:t>
            </w:r>
          </w:p>
        </w:tc>
      </w:tr>
      <w:tr w:rsidR="009D0890" w14:paraId="7679231D" w14:textId="77777777" w:rsidTr="006A475C">
        <w:trPr>
          <w:trHeight w:val="680"/>
        </w:trPr>
        <w:tc>
          <w:tcPr>
            <w:tcW w:w="3403" w:type="dxa"/>
            <w:tcBorders>
              <w:top w:val="single" w:sz="4" w:space="0" w:color="000000"/>
              <w:left w:val="single" w:sz="4" w:space="0" w:color="000000"/>
              <w:bottom w:val="single" w:sz="4" w:space="0" w:color="000000"/>
              <w:right w:val="single" w:sz="4" w:space="0" w:color="000000"/>
            </w:tcBorders>
            <w:vAlign w:val="center"/>
          </w:tcPr>
          <w:p w14:paraId="3AB4C00F"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行政强制</w:t>
            </w:r>
          </w:p>
        </w:tc>
        <w:tc>
          <w:tcPr>
            <w:tcW w:w="5641" w:type="dxa"/>
            <w:gridSpan w:val="3"/>
            <w:tcBorders>
              <w:top w:val="single" w:sz="4" w:space="0" w:color="000000"/>
              <w:left w:val="single" w:sz="4" w:space="0" w:color="000000"/>
              <w:bottom w:val="single" w:sz="4" w:space="0" w:color="000000"/>
              <w:right w:val="single" w:sz="4" w:space="0" w:color="000000"/>
            </w:tcBorders>
            <w:vAlign w:val="center"/>
          </w:tcPr>
          <w:p w14:paraId="4338D611"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0</w:t>
            </w:r>
          </w:p>
        </w:tc>
      </w:tr>
      <w:tr w:rsidR="009D0890" w14:paraId="1237D17B" w14:textId="77777777" w:rsidTr="006A475C">
        <w:trPr>
          <w:trHeight w:val="680"/>
        </w:trPr>
        <w:tc>
          <w:tcPr>
            <w:tcW w:w="9044" w:type="dxa"/>
            <w:gridSpan w:val="4"/>
            <w:tcBorders>
              <w:top w:val="single" w:sz="4" w:space="0" w:color="000000"/>
              <w:left w:val="single" w:sz="4" w:space="0" w:color="000000"/>
              <w:bottom w:val="single" w:sz="4" w:space="0" w:color="000000"/>
              <w:right w:val="single" w:sz="4" w:space="0" w:color="000000"/>
            </w:tcBorders>
            <w:vAlign w:val="center"/>
          </w:tcPr>
          <w:p w14:paraId="204500AE"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第二十条第（八）项</w:t>
            </w:r>
          </w:p>
        </w:tc>
      </w:tr>
      <w:tr w:rsidR="009D0890" w14:paraId="227ABA3E" w14:textId="77777777" w:rsidTr="006A475C">
        <w:trPr>
          <w:trHeight w:val="680"/>
        </w:trPr>
        <w:tc>
          <w:tcPr>
            <w:tcW w:w="3403" w:type="dxa"/>
            <w:tcBorders>
              <w:top w:val="single" w:sz="4" w:space="0" w:color="000000"/>
              <w:left w:val="single" w:sz="4" w:space="0" w:color="000000"/>
              <w:bottom w:val="single" w:sz="4" w:space="0" w:color="000000"/>
              <w:right w:val="single" w:sz="4" w:space="0" w:color="000000"/>
            </w:tcBorders>
            <w:vAlign w:val="center"/>
          </w:tcPr>
          <w:p w14:paraId="026C0CFE"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信息内容</w:t>
            </w:r>
          </w:p>
        </w:tc>
        <w:tc>
          <w:tcPr>
            <w:tcW w:w="5641" w:type="dxa"/>
            <w:gridSpan w:val="3"/>
            <w:tcBorders>
              <w:top w:val="single" w:sz="4" w:space="0" w:color="000000"/>
              <w:left w:val="single" w:sz="4" w:space="0" w:color="000000"/>
              <w:bottom w:val="single" w:sz="4" w:space="0" w:color="000000"/>
              <w:right w:val="single" w:sz="4" w:space="0" w:color="000000"/>
            </w:tcBorders>
            <w:vAlign w:val="center"/>
          </w:tcPr>
          <w:p w14:paraId="063B0D52"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本年收费金额（单位：万元）</w:t>
            </w:r>
          </w:p>
        </w:tc>
      </w:tr>
      <w:tr w:rsidR="009D0890" w14:paraId="2A7910D2" w14:textId="77777777" w:rsidTr="006A475C">
        <w:trPr>
          <w:trHeight w:val="773"/>
        </w:trPr>
        <w:tc>
          <w:tcPr>
            <w:tcW w:w="3403" w:type="dxa"/>
            <w:tcBorders>
              <w:top w:val="single" w:sz="4" w:space="0" w:color="000000"/>
              <w:left w:val="single" w:sz="4" w:space="0" w:color="000000"/>
              <w:bottom w:val="single" w:sz="4" w:space="0" w:color="000000"/>
              <w:right w:val="single" w:sz="4" w:space="0" w:color="000000"/>
            </w:tcBorders>
            <w:vAlign w:val="center"/>
          </w:tcPr>
          <w:p w14:paraId="59479083"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行政事业性收费</w:t>
            </w:r>
          </w:p>
        </w:tc>
        <w:tc>
          <w:tcPr>
            <w:tcW w:w="5641" w:type="dxa"/>
            <w:gridSpan w:val="3"/>
            <w:tcBorders>
              <w:top w:val="single" w:sz="4" w:space="0" w:color="000000"/>
              <w:left w:val="single" w:sz="4" w:space="0" w:color="000000"/>
              <w:bottom w:val="single" w:sz="4" w:space="0" w:color="000000"/>
              <w:right w:val="single" w:sz="4" w:space="0" w:color="000000"/>
            </w:tcBorders>
            <w:vAlign w:val="center"/>
          </w:tcPr>
          <w:p w14:paraId="297FE4CB" w14:textId="77777777" w:rsidR="009D0890" w:rsidRDefault="00082D10">
            <w:pPr>
              <w:pStyle w:val="aa"/>
              <w:widowControl/>
              <w:spacing w:before="0" w:beforeAutospacing="0" w:after="0" w:afterAutospacing="0" w:line="540" w:lineRule="exact"/>
              <w:jc w:val="center"/>
              <w:rPr>
                <w:rFonts w:ascii="方正仿宋_GBK" w:eastAsia="方正仿宋_GBK" w:hAnsi="方正仿宋_GBK" w:cs="方正仿宋_GBK"/>
                <w:kern w:val="2"/>
                <w:sz w:val="21"/>
                <w:szCs w:val="21"/>
              </w:rPr>
            </w:pPr>
            <w:r>
              <w:rPr>
                <w:rFonts w:ascii="方正仿宋_GBK" w:eastAsia="方正仿宋_GBK" w:hAnsi="方正仿宋_GBK" w:cs="方正仿宋_GBK" w:hint="eastAsia"/>
                <w:kern w:val="2"/>
                <w:sz w:val="21"/>
                <w:szCs w:val="21"/>
              </w:rPr>
              <w:t>0</w:t>
            </w:r>
          </w:p>
        </w:tc>
      </w:tr>
    </w:tbl>
    <w:p w14:paraId="0187104D" w14:textId="77777777" w:rsidR="009D0890" w:rsidRDefault="00082D10" w:rsidP="006A475C">
      <w:pPr>
        <w:pStyle w:val="aa"/>
        <w:widowControl/>
        <w:spacing w:before="0" w:beforeAutospacing="0" w:after="0" w:afterAutospacing="0" w:line="540" w:lineRule="exact"/>
        <w:ind w:firstLineChars="177" w:firstLine="566"/>
        <w:jc w:val="both"/>
        <w:rPr>
          <w:rFonts w:ascii="Times New Roman" w:eastAsia="方正黑体_GBK" w:hAnsi="Times New Roman"/>
          <w:kern w:val="2"/>
          <w:sz w:val="32"/>
          <w:szCs w:val="32"/>
        </w:rPr>
      </w:pPr>
      <w:r>
        <w:rPr>
          <w:rFonts w:ascii="Times New Roman" w:eastAsia="方正黑体_GBK" w:hAnsi="Times New Roman"/>
          <w:kern w:val="2"/>
          <w:sz w:val="32"/>
          <w:szCs w:val="32"/>
        </w:rPr>
        <w:t>三、收到和处理政府信息公开申请情况</w:t>
      </w:r>
    </w:p>
    <w:tbl>
      <w:tblPr>
        <w:tblW w:w="90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154"/>
        <w:gridCol w:w="1823"/>
        <w:gridCol w:w="709"/>
        <w:gridCol w:w="709"/>
        <w:gridCol w:w="850"/>
        <w:gridCol w:w="851"/>
        <w:gridCol w:w="850"/>
        <w:gridCol w:w="567"/>
        <w:gridCol w:w="709"/>
      </w:tblGrid>
      <w:tr w:rsidR="009D0890" w14:paraId="0CBB2974" w14:textId="77777777" w:rsidTr="006A475C">
        <w:trPr>
          <w:trHeight w:val="487"/>
        </w:trPr>
        <w:tc>
          <w:tcPr>
            <w:tcW w:w="3799" w:type="dxa"/>
            <w:gridSpan w:val="3"/>
            <w:vMerge w:val="restart"/>
            <w:tcBorders>
              <w:top w:val="single" w:sz="4" w:space="0" w:color="auto"/>
              <w:left w:val="single" w:sz="4" w:space="0" w:color="auto"/>
              <w:bottom w:val="single" w:sz="4" w:space="0" w:color="auto"/>
              <w:right w:val="single" w:sz="4" w:space="0" w:color="auto"/>
            </w:tcBorders>
            <w:vAlign w:val="center"/>
          </w:tcPr>
          <w:p w14:paraId="3588FC71" w14:textId="77777777" w:rsidR="009D0890" w:rsidRDefault="00082D10">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kern w:val="2"/>
                <w:sz w:val="21"/>
                <w:szCs w:val="21"/>
              </w:rPr>
              <w:t>（本列数据的勾稽关系为：第一项加第二项之和，等于第三项加第四项之和）</w:t>
            </w:r>
          </w:p>
        </w:tc>
        <w:tc>
          <w:tcPr>
            <w:tcW w:w="5245" w:type="dxa"/>
            <w:gridSpan w:val="7"/>
            <w:tcBorders>
              <w:top w:val="single" w:sz="4" w:space="0" w:color="auto"/>
              <w:left w:val="single" w:sz="4" w:space="0" w:color="auto"/>
              <w:bottom w:val="single" w:sz="4" w:space="0" w:color="auto"/>
              <w:right w:val="single" w:sz="4" w:space="0" w:color="auto"/>
            </w:tcBorders>
          </w:tcPr>
          <w:p w14:paraId="634943CE" w14:textId="77777777" w:rsidR="009D0890" w:rsidRDefault="00082D10">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kern w:val="2"/>
                <w:sz w:val="21"/>
                <w:szCs w:val="21"/>
              </w:rPr>
              <w:t>申请人情况</w:t>
            </w:r>
          </w:p>
        </w:tc>
      </w:tr>
      <w:tr w:rsidR="009D0890" w14:paraId="7C336564" w14:textId="77777777" w:rsidTr="006A475C">
        <w:trPr>
          <w:trHeight w:val="468"/>
        </w:trPr>
        <w:tc>
          <w:tcPr>
            <w:tcW w:w="3799" w:type="dxa"/>
            <w:gridSpan w:val="3"/>
            <w:vMerge/>
            <w:tcBorders>
              <w:top w:val="single" w:sz="4" w:space="0" w:color="auto"/>
              <w:left w:val="single" w:sz="4" w:space="0" w:color="auto"/>
              <w:bottom w:val="single" w:sz="4" w:space="0" w:color="auto"/>
              <w:right w:val="single" w:sz="4" w:space="0" w:color="auto"/>
            </w:tcBorders>
            <w:vAlign w:val="center"/>
          </w:tcPr>
          <w:p w14:paraId="03320509" w14:textId="77777777" w:rsidR="009D0890" w:rsidRDefault="009D0890">
            <w:pPr>
              <w:rPr>
                <w:rFonts w:ascii="Times New Roman" w:eastAsia="方正仿宋_GBK" w:hAnsi="Times New Roman"/>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0F7DF18" w14:textId="77777777" w:rsidR="009D0890" w:rsidRDefault="00082D10">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kern w:val="2"/>
                <w:sz w:val="21"/>
                <w:szCs w:val="21"/>
              </w:rPr>
              <w:t>自</w:t>
            </w:r>
          </w:p>
          <w:p w14:paraId="303677BC" w14:textId="77777777" w:rsidR="009D0890" w:rsidRDefault="00082D10">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kern w:val="2"/>
                <w:sz w:val="21"/>
                <w:szCs w:val="21"/>
              </w:rPr>
              <w:lastRenderedPageBreak/>
              <w:t>然</w:t>
            </w:r>
          </w:p>
          <w:p w14:paraId="349C33E0" w14:textId="77777777" w:rsidR="009D0890" w:rsidRDefault="00082D10">
            <w:pPr>
              <w:pStyle w:val="aa"/>
              <w:widowControl/>
              <w:spacing w:before="0" w:beforeAutospacing="0" w:after="0" w:afterAutospacing="0" w:line="540" w:lineRule="exact"/>
              <w:jc w:val="center"/>
              <w:rPr>
                <w:rFonts w:ascii="Times New Roman" w:eastAsia="方正仿宋_GBK" w:hAnsi="Times New Roman"/>
                <w:sz w:val="21"/>
                <w:szCs w:val="21"/>
              </w:rPr>
            </w:pPr>
            <w:r>
              <w:rPr>
                <w:rFonts w:ascii="Times New Roman" w:eastAsia="方正仿宋_GBK" w:hAnsi="Times New Roman"/>
                <w:kern w:val="2"/>
                <w:sz w:val="21"/>
                <w:szCs w:val="21"/>
              </w:rPr>
              <w:t>人</w:t>
            </w:r>
          </w:p>
        </w:tc>
        <w:tc>
          <w:tcPr>
            <w:tcW w:w="3827" w:type="dxa"/>
            <w:gridSpan w:val="5"/>
            <w:tcBorders>
              <w:top w:val="single" w:sz="4" w:space="0" w:color="auto"/>
              <w:left w:val="single" w:sz="4" w:space="0" w:color="auto"/>
              <w:bottom w:val="single" w:sz="4" w:space="0" w:color="auto"/>
              <w:right w:val="single" w:sz="4" w:space="0" w:color="auto"/>
            </w:tcBorders>
          </w:tcPr>
          <w:p w14:paraId="677EE446" w14:textId="77777777" w:rsidR="009D0890" w:rsidRDefault="00082D10">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kern w:val="2"/>
                <w:sz w:val="21"/>
                <w:szCs w:val="21"/>
              </w:rPr>
              <w:lastRenderedPageBreak/>
              <w:t>法人或其他组织</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A0851B6" w14:textId="77777777" w:rsidR="009D0890" w:rsidRDefault="00082D10">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总计</w:t>
            </w:r>
          </w:p>
        </w:tc>
      </w:tr>
      <w:tr w:rsidR="009D0890" w14:paraId="6154B343" w14:textId="77777777" w:rsidTr="006A475C">
        <w:trPr>
          <w:trHeight w:val="784"/>
        </w:trPr>
        <w:tc>
          <w:tcPr>
            <w:tcW w:w="3799" w:type="dxa"/>
            <w:gridSpan w:val="3"/>
            <w:vMerge/>
            <w:tcBorders>
              <w:top w:val="single" w:sz="4" w:space="0" w:color="auto"/>
              <w:left w:val="single" w:sz="4" w:space="0" w:color="auto"/>
              <w:bottom w:val="single" w:sz="4" w:space="0" w:color="auto"/>
              <w:right w:val="single" w:sz="4" w:space="0" w:color="auto"/>
            </w:tcBorders>
            <w:vAlign w:val="center"/>
          </w:tcPr>
          <w:p w14:paraId="5AC5A8F5" w14:textId="77777777" w:rsidR="009D0890" w:rsidRDefault="009D0890">
            <w:pPr>
              <w:rPr>
                <w:rFonts w:ascii="Times New Roman" w:eastAsia="方正仿宋_GBK" w:hAnsi="Times New Roman"/>
              </w:rPr>
            </w:pPr>
          </w:p>
        </w:tc>
        <w:tc>
          <w:tcPr>
            <w:tcW w:w="709" w:type="dxa"/>
            <w:vMerge/>
            <w:tcBorders>
              <w:top w:val="single" w:sz="4" w:space="0" w:color="auto"/>
              <w:left w:val="single" w:sz="4" w:space="0" w:color="auto"/>
              <w:bottom w:val="single" w:sz="4" w:space="0" w:color="auto"/>
              <w:right w:val="single" w:sz="4" w:space="0" w:color="auto"/>
            </w:tcBorders>
          </w:tcPr>
          <w:p w14:paraId="6BEFB41D" w14:textId="77777777" w:rsidR="009D0890" w:rsidRDefault="009D0890">
            <w:pPr>
              <w:rPr>
                <w:rFonts w:ascii="Times New Roman" w:eastAsia="方正仿宋_GBK"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65DDB910" w14:textId="77777777" w:rsidR="009D0890" w:rsidRDefault="00082D10">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kern w:val="2"/>
                <w:sz w:val="21"/>
                <w:szCs w:val="21"/>
              </w:rPr>
              <w:t>商业企业</w:t>
            </w:r>
          </w:p>
        </w:tc>
        <w:tc>
          <w:tcPr>
            <w:tcW w:w="850" w:type="dxa"/>
            <w:tcBorders>
              <w:top w:val="single" w:sz="4" w:space="0" w:color="auto"/>
              <w:left w:val="single" w:sz="4" w:space="0" w:color="auto"/>
              <w:bottom w:val="single" w:sz="4" w:space="0" w:color="auto"/>
              <w:right w:val="single" w:sz="4" w:space="0" w:color="auto"/>
            </w:tcBorders>
            <w:vAlign w:val="center"/>
          </w:tcPr>
          <w:p w14:paraId="061196D3" w14:textId="77777777" w:rsidR="009D0890" w:rsidRDefault="00082D10">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kern w:val="2"/>
                <w:sz w:val="21"/>
                <w:szCs w:val="21"/>
              </w:rPr>
              <w:t>科研</w:t>
            </w:r>
          </w:p>
          <w:p w14:paraId="6BD3C15D" w14:textId="77777777" w:rsidR="009D0890" w:rsidRDefault="00082D10">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kern w:val="2"/>
                <w:sz w:val="21"/>
                <w:szCs w:val="21"/>
              </w:rPr>
              <w:t>机构</w:t>
            </w:r>
          </w:p>
        </w:tc>
        <w:tc>
          <w:tcPr>
            <w:tcW w:w="851" w:type="dxa"/>
            <w:tcBorders>
              <w:top w:val="single" w:sz="4" w:space="0" w:color="auto"/>
              <w:left w:val="single" w:sz="4" w:space="0" w:color="auto"/>
              <w:bottom w:val="single" w:sz="4" w:space="0" w:color="auto"/>
              <w:right w:val="single" w:sz="4" w:space="0" w:color="auto"/>
            </w:tcBorders>
            <w:vAlign w:val="center"/>
          </w:tcPr>
          <w:p w14:paraId="35AE0D23" w14:textId="77777777" w:rsidR="009D0890" w:rsidRDefault="00082D10">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kern w:val="2"/>
                <w:sz w:val="21"/>
                <w:szCs w:val="21"/>
              </w:rPr>
              <w:t>社会公益组织</w:t>
            </w:r>
          </w:p>
        </w:tc>
        <w:tc>
          <w:tcPr>
            <w:tcW w:w="850" w:type="dxa"/>
            <w:tcBorders>
              <w:top w:val="single" w:sz="4" w:space="0" w:color="auto"/>
              <w:left w:val="single" w:sz="4" w:space="0" w:color="auto"/>
              <w:bottom w:val="single" w:sz="4" w:space="0" w:color="auto"/>
              <w:right w:val="single" w:sz="4" w:space="0" w:color="auto"/>
            </w:tcBorders>
            <w:vAlign w:val="center"/>
          </w:tcPr>
          <w:p w14:paraId="713AD765" w14:textId="77777777" w:rsidR="009D0890" w:rsidRDefault="00082D10">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kern w:val="2"/>
                <w:sz w:val="21"/>
                <w:szCs w:val="21"/>
              </w:rPr>
              <w:t>法律服务机构</w:t>
            </w:r>
          </w:p>
        </w:tc>
        <w:tc>
          <w:tcPr>
            <w:tcW w:w="567" w:type="dxa"/>
            <w:tcBorders>
              <w:top w:val="single" w:sz="4" w:space="0" w:color="auto"/>
              <w:left w:val="single" w:sz="4" w:space="0" w:color="auto"/>
              <w:bottom w:val="single" w:sz="4" w:space="0" w:color="auto"/>
              <w:right w:val="single" w:sz="4" w:space="0" w:color="auto"/>
            </w:tcBorders>
            <w:vAlign w:val="center"/>
          </w:tcPr>
          <w:p w14:paraId="79663C2B" w14:textId="77777777" w:rsidR="009D0890" w:rsidRDefault="00082D10">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kern w:val="2"/>
                <w:sz w:val="21"/>
                <w:szCs w:val="21"/>
              </w:rPr>
              <w:t>其他</w:t>
            </w:r>
          </w:p>
        </w:tc>
        <w:tc>
          <w:tcPr>
            <w:tcW w:w="709" w:type="dxa"/>
            <w:vMerge/>
            <w:tcBorders>
              <w:top w:val="single" w:sz="4" w:space="0" w:color="auto"/>
              <w:left w:val="single" w:sz="4" w:space="0" w:color="auto"/>
              <w:bottom w:val="single" w:sz="4" w:space="0" w:color="auto"/>
              <w:right w:val="single" w:sz="4" w:space="0" w:color="auto"/>
            </w:tcBorders>
          </w:tcPr>
          <w:p w14:paraId="621F2ED6" w14:textId="77777777" w:rsidR="009D0890" w:rsidRDefault="009D0890">
            <w:pPr>
              <w:rPr>
                <w:rFonts w:ascii="Times New Roman" w:eastAsia="方正仿宋_GBK" w:hAnsi="Times New Roman"/>
              </w:rPr>
            </w:pPr>
          </w:p>
        </w:tc>
      </w:tr>
      <w:tr w:rsidR="009D0890" w14:paraId="512932A0" w14:textId="77777777" w:rsidTr="006A475C">
        <w:trPr>
          <w:trHeight w:val="682"/>
        </w:trPr>
        <w:tc>
          <w:tcPr>
            <w:tcW w:w="3799" w:type="dxa"/>
            <w:gridSpan w:val="3"/>
            <w:tcBorders>
              <w:top w:val="single" w:sz="4" w:space="0" w:color="auto"/>
              <w:left w:val="single" w:sz="4" w:space="0" w:color="auto"/>
              <w:bottom w:val="single" w:sz="4" w:space="0" w:color="auto"/>
              <w:right w:val="single" w:sz="4" w:space="0" w:color="auto"/>
            </w:tcBorders>
            <w:vAlign w:val="center"/>
          </w:tcPr>
          <w:p w14:paraId="096E0449" w14:textId="77777777" w:rsidR="009D0890" w:rsidRDefault="00082D10">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一、本年新收政府信息公开申请数量</w:t>
            </w:r>
          </w:p>
        </w:tc>
        <w:tc>
          <w:tcPr>
            <w:tcW w:w="709" w:type="dxa"/>
            <w:tcBorders>
              <w:top w:val="single" w:sz="4" w:space="0" w:color="auto"/>
              <w:left w:val="single" w:sz="4" w:space="0" w:color="auto"/>
              <w:bottom w:val="single" w:sz="4" w:space="0" w:color="auto"/>
              <w:right w:val="single" w:sz="4" w:space="0" w:color="auto"/>
            </w:tcBorders>
          </w:tcPr>
          <w:p w14:paraId="5CA70A0F" w14:textId="4B5D8BD7" w:rsidR="009D0890" w:rsidRDefault="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0F39BB5E" w14:textId="5ECA8242" w:rsidR="009D0890" w:rsidRDefault="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34D5B76D" w14:textId="19F3FEF0" w:rsidR="009D0890" w:rsidRDefault="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05EAA5DF" w14:textId="4087F250" w:rsidR="009D0890" w:rsidRDefault="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15EA0440" w14:textId="3A67B896" w:rsidR="009D0890" w:rsidRDefault="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4DB1D37B" w14:textId="38211DF2" w:rsidR="009D0890" w:rsidRDefault="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3A0AF36B" w14:textId="6986A361" w:rsidR="009D0890" w:rsidRDefault="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r w:rsidR="00831A04" w14:paraId="047CAEFE" w14:textId="77777777" w:rsidTr="006A475C">
        <w:trPr>
          <w:trHeight w:val="565"/>
        </w:trPr>
        <w:tc>
          <w:tcPr>
            <w:tcW w:w="3799" w:type="dxa"/>
            <w:gridSpan w:val="3"/>
            <w:tcBorders>
              <w:top w:val="single" w:sz="4" w:space="0" w:color="auto"/>
              <w:left w:val="single" w:sz="4" w:space="0" w:color="auto"/>
              <w:bottom w:val="single" w:sz="4" w:space="0" w:color="auto"/>
              <w:right w:val="single" w:sz="4" w:space="0" w:color="auto"/>
            </w:tcBorders>
            <w:vAlign w:val="center"/>
          </w:tcPr>
          <w:p w14:paraId="34880D66" w14:textId="77777777"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二、上年结转政府信息公开申请数量</w:t>
            </w:r>
          </w:p>
        </w:tc>
        <w:tc>
          <w:tcPr>
            <w:tcW w:w="709" w:type="dxa"/>
            <w:tcBorders>
              <w:top w:val="single" w:sz="4" w:space="0" w:color="auto"/>
              <w:left w:val="single" w:sz="4" w:space="0" w:color="auto"/>
              <w:bottom w:val="single" w:sz="4" w:space="0" w:color="auto"/>
              <w:right w:val="single" w:sz="4" w:space="0" w:color="auto"/>
            </w:tcBorders>
          </w:tcPr>
          <w:p w14:paraId="6276E3C2" w14:textId="36EF6B40"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060C844A" w14:textId="19F23A23"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293BB332" w14:textId="7CAD19EB"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7256545C" w14:textId="17C837F9"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74EF4D66" w14:textId="7717F8A3"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1B792530" w14:textId="6DAA735B"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119461E8" w14:textId="3F186ADC"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r w:rsidR="00831A04" w14:paraId="6186B4E5" w14:textId="77777777" w:rsidTr="006A475C">
        <w:trPr>
          <w:trHeight w:val="698"/>
        </w:trPr>
        <w:tc>
          <w:tcPr>
            <w:tcW w:w="822" w:type="dxa"/>
            <w:vMerge w:val="restart"/>
            <w:tcBorders>
              <w:top w:val="single" w:sz="4" w:space="0" w:color="auto"/>
              <w:left w:val="single" w:sz="4" w:space="0" w:color="auto"/>
              <w:bottom w:val="single" w:sz="4" w:space="0" w:color="auto"/>
              <w:right w:val="single" w:sz="4" w:space="0" w:color="auto"/>
            </w:tcBorders>
            <w:vAlign w:val="center"/>
          </w:tcPr>
          <w:p w14:paraId="3E51F21B" w14:textId="77777777"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三、本年度办理结果</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8C1D99C" w14:textId="77777777"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（一）予以公开</w:t>
            </w:r>
          </w:p>
        </w:tc>
        <w:tc>
          <w:tcPr>
            <w:tcW w:w="709" w:type="dxa"/>
            <w:tcBorders>
              <w:top w:val="single" w:sz="4" w:space="0" w:color="auto"/>
              <w:left w:val="single" w:sz="4" w:space="0" w:color="auto"/>
              <w:bottom w:val="single" w:sz="4" w:space="0" w:color="auto"/>
              <w:right w:val="single" w:sz="4" w:space="0" w:color="auto"/>
            </w:tcBorders>
          </w:tcPr>
          <w:p w14:paraId="6FC633C6" w14:textId="7B889429"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21BD27AC" w14:textId="41A8E1E7"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70A7A4F5" w14:textId="06EF423F"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6A704309" w14:textId="23CD30DF"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6FC8B02B" w14:textId="11D8A784"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011B6426" w14:textId="3F9F37E3"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12DDC978" w14:textId="5A2FDD80"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r w:rsidR="00831A04" w14:paraId="744F6B9E" w14:textId="77777777" w:rsidTr="006A475C">
        <w:trPr>
          <w:trHeight w:val="731"/>
        </w:trPr>
        <w:tc>
          <w:tcPr>
            <w:tcW w:w="822" w:type="dxa"/>
            <w:vMerge/>
            <w:tcBorders>
              <w:top w:val="single" w:sz="4" w:space="0" w:color="auto"/>
              <w:left w:val="single" w:sz="4" w:space="0" w:color="auto"/>
              <w:bottom w:val="single" w:sz="4" w:space="0" w:color="auto"/>
              <w:right w:val="single" w:sz="4" w:space="0" w:color="auto"/>
            </w:tcBorders>
            <w:vAlign w:val="center"/>
          </w:tcPr>
          <w:p w14:paraId="07D6924B" w14:textId="77777777" w:rsidR="00831A04" w:rsidRDefault="00831A04" w:rsidP="00831A04">
            <w:pPr>
              <w:rPr>
                <w:rFonts w:ascii="Times New Roman" w:eastAsia="方正仿宋_GBK" w:hAnsi="Times New Roman"/>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DB701FD" w14:textId="77777777" w:rsidR="00831A04" w:rsidRDefault="00831A04" w:rsidP="00831A04">
            <w:pPr>
              <w:pStyle w:val="aa"/>
              <w:widowControl/>
              <w:spacing w:before="0" w:beforeAutospacing="0" w:after="0" w:afterAutospacing="0" w:line="40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（二）部分公开（区分处理的，只计这一情形，不计其他情形）</w:t>
            </w:r>
          </w:p>
        </w:tc>
        <w:tc>
          <w:tcPr>
            <w:tcW w:w="709" w:type="dxa"/>
            <w:tcBorders>
              <w:top w:val="single" w:sz="4" w:space="0" w:color="auto"/>
              <w:left w:val="single" w:sz="4" w:space="0" w:color="auto"/>
              <w:bottom w:val="single" w:sz="4" w:space="0" w:color="auto"/>
              <w:right w:val="single" w:sz="4" w:space="0" w:color="auto"/>
            </w:tcBorders>
          </w:tcPr>
          <w:p w14:paraId="00D43057" w14:textId="6C28240E"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674F1C85" w14:textId="5AFC2A97"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61060CE2" w14:textId="16FAC64A"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402914FD" w14:textId="2D95B9C9"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0317146B" w14:textId="640510A2"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2776EC91" w14:textId="315C1508"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185E4A27" w14:textId="349FA940"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r w:rsidR="00831A04" w14:paraId="6817A80B" w14:textId="77777777" w:rsidTr="006A475C">
        <w:trPr>
          <w:trHeight w:val="724"/>
        </w:trPr>
        <w:tc>
          <w:tcPr>
            <w:tcW w:w="822" w:type="dxa"/>
            <w:vMerge/>
            <w:tcBorders>
              <w:top w:val="single" w:sz="4" w:space="0" w:color="auto"/>
              <w:left w:val="single" w:sz="4" w:space="0" w:color="auto"/>
              <w:bottom w:val="single" w:sz="4" w:space="0" w:color="auto"/>
              <w:right w:val="single" w:sz="4" w:space="0" w:color="auto"/>
            </w:tcBorders>
            <w:vAlign w:val="center"/>
          </w:tcPr>
          <w:p w14:paraId="25E0881B" w14:textId="77777777" w:rsidR="00831A04" w:rsidRDefault="00831A04" w:rsidP="00831A04">
            <w:pPr>
              <w:rPr>
                <w:rFonts w:ascii="Times New Roman" w:eastAsia="方正仿宋_GBK" w:hAnsi="Times New Roman"/>
              </w:rPr>
            </w:pPr>
          </w:p>
        </w:tc>
        <w:tc>
          <w:tcPr>
            <w:tcW w:w="1154" w:type="dxa"/>
            <w:vMerge w:val="restart"/>
            <w:tcBorders>
              <w:top w:val="single" w:sz="4" w:space="0" w:color="auto"/>
              <w:left w:val="single" w:sz="4" w:space="0" w:color="auto"/>
              <w:bottom w:val="single" w:sz="4" w:space="0" w:color="auto"/>
              <w:right w:val="single" w:sz="4" w:space="0" w:color="auto"/>
            </w:tcBorders>
            <w:vAlign w:val="center"/>
          </w:tcPr>
          <w:p w14:paraId="31D24974" w14:textId="77777777"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（三）不予公开</w:t>
            </w:r>
          </w:p>
        </w:tc>
        <w:tc>
          <w:tcPr>
            <w:tcW w:w="1823" w:type="dxa"/>
            <w:tcBorders>
              <w:top w:val="single" w:sz="4" w:space="0" w:color="auto"/>
              <w:left w:val="single" w:sz="4" w:space="0" w:color="auto"/>
              <w:bottom w:val="single" w:sz="4" w:space="0" w:color="auto"/>
              <w:right w:val="single" w:sz="4" w:space="0" w:color="auto"/>
            </w:tcBorders>
            <w:vAlign w:val="center"/>
          </w:tcPr>
          <w:p w14:paraId="6B58B237" w14:textId="77777777"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1.</w:t>
            </w:r>
            <w:r>
              <w:rPr>
                <w:rFonts w:ascii="Times New Roman" w:eastAsia="方正仿宋_GBK" w:hAnsi="Times New Roman"/>
                <w:kern w:val="2"/>
                <w:sz w:val="21"/>
                <w:szCs w:val="21"/>
              </w:rPr>
              <w:t>属于国家秘密</w:t>
            </w:r>
          </w:p>
        </w:tc>
        <w:tc>
          <w:tcPr>
            <w:tcW w:w="709" w:type="dxa"/>
            <w:tcBorders>
              <w:top w:val="single" w:sz="4" w:space="0" w:color="auto"/>
              <w:left w:val="single" w:sz="4" w:space="0" w:color="auto"/>
              <w:bottom w:val="single" w:sz="4" w:space="0" w:color="auto"/>
              <w:right w:val="single" w:sz="4" w:space="0" w:color="auto"/>
            </w:tcBorders>
          </w:tcPr>
          <w:p w14:paraId="44B9E855" w14:textId="490C8862"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2B12E490" w14:textId="00D8E2C2"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0ED7406E" w14:textId="1B7FE713"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72CF86D0" w14:textId="14D07908"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1E73C503" w14:textId="1CBFDE92"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5A59C9D9" w14:textId="07CA3AC8"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41A167CB" w14:textId="743DBB2B"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r w:rsidR="00831A04" w14:paraId="7BEF4DA2" w14:textId="77777777" w:rsidTr="006A475C">
        <w:trPr>
          <w:trHeight w:val="1056"/>
        </w:trPr>
        <w:tc>
          <w:tcPr>
            <w:tcW w:w="822" w:type="dxa"/>
            <w:vMerge/>
            <w:tcBorders>
              <w:top w:val="single" w:sz="4" w:space="0" w:color="auto"/>
              <w:left w:val="single" w:sz="4" w:space="0" w:color="auto"/>
              <w:bottom w:val="single" w:sz="4" w:space="0" w:color="auto"/>
              <w:right w:val="single" w:sz="4" w:space="0" w:color="auto"/>
            </w:tcBorders>
            <w:vAlign w:val="center"/>
          </w:tcPr>
          <w:p w14:paraId="6E968AE8" w14:textId="77777777" w:rsidR="00831A04" w:rsidRDefault="00831A04" w:rsidP="00831A04">
            <w:pPr>
              <w:rPr>
                <w:rFonts w:ascii="Times New Roman" w:eastAsia="方正仿宋_GBK" w:hAnsi="Times New Roman"/>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205BC91D" w14:textId="77777777" w:rsidR="00831A04" w:rsidRDefault="00831A04" w:rsidP="00831A04">
            <w:pPr>
              <w:rPr>
                <w:rFonts w:ascii="Times New Roman" w:eastAsia="方正仿宋_GBK" w:hAnsi="Times New Roman"/>
              </w:rPr>
            </w:pPr>
          </w:p>
        </w:tc>
        <w:tc>
          <w:tcPr>
            <w:tcW w:w="1823" w:type="dxa"/>
            <w:tcBorders>
              <w:top w:val="single" w:sz="4" w:space="0" w:color="auto"/>
              <w:left w:val="single" w:sz="4" w:space="0" w:color="auto"/>
              <w:bottom w:val="single" w:sz="4" w:space="0" w:color="auto"/>
              <w:right w:val="single" w:sz="4" w:space="0" w:color="auto"/>
            </w:tcBorders>
            <w:vAlign w:val="center"/>
          </w:tcPr>
          <w:p w14:paraId="7C3F277C" w14:textId="77777777" w:rsidR="00831A04" w:rsidRDefault="00831A04" w:rsidP="00831A04">
            <w:pPr>
              <w:pStyle w:val="aa"/>
              <w:widowControl/>
              <w:spacing w:before="0" w:beforeAutospacing="0" w:after="0" w:afterAutospacing="0" w:line="48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2.</w:t>
            </w:r>
            <w:r>
              <w:rPr>
                <w:rFonts w:ascii="Times New Roman" w:eastAsia="方正仿宋_GBK" w:hAnsi="Times New Roman"/>
                <w:kern w:val="2"/>
                <w:sz w:val="21"/>
                <w:szCs w:val="21"/>
              </w:rPr>
              <w:t>其他法律行政法规禁止公开</w:t>
            </w:r>
          </w:p>
        </w:tc>
        <w:tc>
          <w:tcPr>
            <w:tcW w:w="709" w:type="dxa"/>
            <w:tcBorders>
              <w:top w:val="single" w:sz="4" w:space="0" w:color="auto"/>
              <w:left w:val="single" w:sz="4" w:space="0" w:color="auto"/>
              <w:bottom w:val="single" w:sz="4" w:space="0" w:color="auto"/>
              <w:right w:val="single" w:sz="4" w:space="0" w:color="auto"/>
            </w:tcBorders>
          </w:tcPr>
          <w:p w14:paraId="1DDACAF7" w14:textId="53C8942A"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6DA93693" w14:textId="50E8F323"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0F9FA53C" w14:textId="13C4646D"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7A929DC6" w14:textId="704D73D9"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65BBB0DC" w14:textId="66624C42"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6C7CD28B" w14:textId="641466B4"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0BA60A8C" w14:textId="7DB4E25A"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r w:rsidR="00831A04" w14:paraId="6A9AF1D7" w14:textId="77777777" w:rsidTr="006A475C">
        <w:trPr>
          <w:trHeight w:val="816"/>
        </w:trPr>
        <w:tc>
          <w:tcPr>
            <w:tcW w:w="822" w:type="dxa"/>
            <w:vMerge/>
            <w:tcBorders>
              <w:top w:val="single" w:sz="4" w:space="0" w:color="auto"/>
              <w:left w:val="single" w:sz="4" w:space="0" w:color="auto"/>
              <w:bottom w:val="single" w:sz="4" w:space="0" w:color="auto"/>
              <w:right w:val="single" w:sz="4" w:space="0" w:color="auto"/>
            </w:tcBorders>
            <w:vAlign w:val="center"/>
          </w:tcPr>
          <w:p w14:paraId="26824992" w14:textId="77777777" w:rsidR="00831A04" w:rsidRDefault="00831A04" w:rsidP="00831A04">
            <w:pPr>
              <w:rPr>
                <w:rFonts w:ascii="Times New Roman" w:eastAsia="方正仿宋_GBK" w:hAnsi="Times New Roman"/>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6F4D3A7B" w14:textId="77777777" w:rsidR="00831A04" w:rsidRDefault="00831A04" w:rsidP="00831A04">
            <w:pPr>
              <w:rPr>
                <w:rFonts w:ascii="Times New Roman" w:eastAsia="方正仿宋_GBK" w:hAnsi="Times New Roman"/>
              </w:rPr>
            </w:pPr>
          </w:p>
        </w:tc>
        <w:tc>
          <w:tcPr>
            <w:tcW w:w="1823" w:type="dxa"/>
            <w:tcBorders>
              <w:top w:val="single" w:sz="4" w:space="0" w:color="auto"/>
              <w:left w:val="single" w:sz="4" w:space="0" w:color="auto"/>
              <w:bottom w:val="single" w:sz="4" w:space="0" w:color="auto"/>
              <w:right w:val="single" w:sz="4" w:space="0" w:color="auto"/>
            </w:tcBorders>
            <w:vAlign w:val="center"/>
          </w:tcPr>
          <w:p w14:paraId="00C975BA" w14:textId="77777777" w:rsidR="00831A04" w:rsidRDefault="00831A04" w:rsidP="00831A04">
            <w:pPr>
              <w:pStyle w:val="aa"/>
              <w:widowControl/>
              <w:spacing w:before="0" w:beforeAutospacing="0" w:after="0" w:afterAutospacing="0" w:line="48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3.</w:t>
            </w:r>
            <w:r>
              <w:rPr>
                <w:rFonts w:ascii="Times New Roman" w:eastAsia="方正仿宋_GBK" w:hAnsi="Times New Roman"/>
                <w:kern w:val="2"/>
                <w:sz w:val="21"/>
                <w:szCs w:val="21"/>
              </w:rPr>
              <w:t>危及</w:t>
            </w:r>
            <w:r>
              <w:rPr>
                <w:rFonts w:ascii="Times New Roman" w:eastAsia="方正仿宋_GBK" w:hAnsi="Times New Roman"/>
                <w:kern w:val="2"/>
                <w:sz w:val="21"/>
                <w:szCs w:val="21"/>
              </w:rPr>
              <w:t>“</w:t>
            </w:r>
            <w:r>
              <w:rPr>
                <w:rFonts w:ascii="Times New Roman" w:eastAsia="方正仿宋_GBK" w:hAnsi="Times New Roman"/>
                <w:kern w:val="2"/>
                <w:sz w:val="21"/>
                <w:szCs w:val="21"/>
              </w:rPr>
              <w:t>三安全一稳定</w:t>
            </w:r>
            <w:r>
              <w:rPr>
                <w:rFonts w:ascii="Times New Roman" w:eastAsia="方正仿宋_GBK" w:hAnsi="Times New Roman"/>
                <w:kern w:val="2"/>
                <w:sz w:val="21"/>
                <w:szCs w:val="21"/>
              </w:rPr>
              <w:t>”</w:t>
            </w:r>
          </w:p>
        </w:tc>
        <w:tc>
          <w:tcPr>
            <w:tcW w:w="709" w:type="dxa"/>
            <w:tcBorders>
              <w:top w:val="single" w:sz="4" w:space="0" w:color="auto"/>
              <w:left w:val="single" w:sz="4" w:space="0" w:color="auto"/>
              <w:bottom w:val="single" w:sz="4" w:space="0" w:color="auto"/>
              <w:right w:val="single" w:sz="4" w:space="0" w:color="auto"/>
            </w:tcBorders>
          </w:tcPr>
          <w:p w14:paraId="4BB6098E" w14:textId="1F5C842B"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21997424" w14:textId="3B4727A2"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17094912" w14:textId="33C84CAA"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5A44EFA9" w14:textId="2631F54B"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21AB021C" w14:textId="659C086C"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387CAC3D" w14:textId="2DFC10B2"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21E85F40" w14:textId="3A194100"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r w:rsidR="00831A04" w14:paraId="38C3639F" w14:textId="77777777" w:rsidTr="006A475C">
        <w:trPr>
          <w:trHeight w:val="701"/>
        </w:trPr>
        <w:tc>
          <w:tcPr>
            <w:tcW w:w="822" w:type="dxa"/>
            <w:vMerge/>
            <w:tcBorders>
              <w:top w:val="single" w:sz="4" w:space="0" w:color="auto"/>
              <w:left w:val="single" w:sz="4" w:space="0" w:color="auto"/>
              <w:bottom w:val="single" w:sz="4" w:space="0" w:color="auto"/>
              <w:right w:val="single" w:sz="4" w:space="0" w:color="auto"/>
            </w:tcBorders>
            <w:vAlign w:val="center"/>
          </w:tcPr>
          <w:p w14:paraId="553CABE8" w14:textId="77777777" w:rsidR="00831A04" w:rsidRDefault="00831A04" w:rsidP="00831A04">
            <w:pPr>
              <w:rPr>
                <w:rFonts w:ascii="Times New Roman" w:eastAsia="方正仿宋_GBK" w:hAnsi="Times New Roman"/>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139BC537" w14:textId="77777777" w:rsidR="00831A04" w:rsidRDefault="00831A04" w:rsidP="00831A04">
            <w:pPr>
              <w:rPr>
                <w:rFonts w:ascii="Times New Roman" w:eastAsia="方正仿宋_GBK" w:hAnsi="Times New Roman"/>
              </w:rPr>
            </w:pPr>
          </w:p>
        </w:tc>
        <w:tc>
          <w:tcPr>
            <w:tcW w:w="1823" w:type="dxa"/>
            <w:tcBorders>
              <w:top w:val="single" w:sz="4" w:space="0" w:color="auto"/>
              <w:left w:val="single" w:sz="4" w:space="0" w:color="auto"/>
              <w:bottom w:val="single" w:sz="4" w:space="0" w:color="auto"/>
              <w:right w:val="single" w:sz="4" w:space="0" w:color="auto"/>
            </w:tcBorders>
            <w:vAlign w:val="center"/>
          </w:tcPr>
          <w:p w14:paraId="59E991F7" w14:textId="77777777" w:rsidR="00831A04" w:rsidRDefault="00831A04" w:rsidP="00831A04">
            <w:pPr>
              <w:pStyle w:val="aa"/>
              <w:widowControl/>
              <w:spacing w:before="0" w:beforeAutospacing="0" w:after="0" w:afterAutospacing="0" w:line="48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4.</w:t>
            </w:r>
            <w:r>
              <w:rPr>
                <w:rFonts w:ascii="Times New Roman" w:eastAsia="方正仿宋_GBK" w:hAnsi="Times New Roman"/>
                <w:kern w:val="2"/>
                <w:sz w:val="21"/>
                <w:szCs w:val="21"/>
              </w:rPr>
              <w:t>保护第三方合法权益</w:t>
            </w:r>
          </w:p>
        </w:tc>
        <w:tc>
          <w:tcPr>
            <w:tcW w:w="709" w:type="dxa"/>
            <w:tcBorders>
              <w:top w:val="single" w:sz="4" w:space="0" w:color="auto"/>
              <w:left w:val="single" w:sz="4" w:space="0" w:color="auto"/>
              <w:bottom w:val="single" w:sz="4" w:space="0" w:color="auto"/>
              <w:right w:val="single" w:sz="4" w:space="0" w:color="auto"/>
            </w:tcBorders>
          </w:tcPr>
          <w:p w14:paraId="70919967" w14:textId="75DF69A6"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1CB6FB1B" w14:textId="16E4FE8B"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32CC09DC" w14:textId="6A05CA13"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58A30899" w14:textId="7B2621DA"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018DC0F5" w14:textId="00ED9811"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363035A5" w14:textId="35EF7EFF"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7286CF16" w14:textId="3FE7C6AB"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r w:rsidR="00831A04" w14:paraId="03B03FD5" w14:textId="77777777" w:rsidTr="006A475C">
        <w:trPr>
          <w:trHeight w:val="790"/>
        </w:trPr>
        <w:tc>
          <w:tcPr>
            <w:tcW w:w="822" w:type="dxa"/>
            <w:vMerge/>
            <w:tcBorders>
              <w:top w:val="single" w:sz="4" w:space="0" w:color="auto"/>
              <w:left w:val="single" w:sz="4" w:space="0" w:color="auto"/>
              <w:bottom w:val="single" w:sz="4" w:space="0" w:color="auto"/>
              <w:right w:val="single" w:sz="4" w:space="0" w:color="auto"/>
            </w:tcBorders>
            <w:vAlign w:val="center"/>
          </w:tcPr>
          <w:p w14:paraId="3AD1A281" w14:textId="77777777" w:rsidR="00831A04" w:rsidRDefault="00831A04" w:rsidP="00831A04">
            <w:pPr>
              <w:rPr>
                <w:rFonts w:ascii="Times New Roman" w:eastAsia="方正仿宋_GBK" w:hAnsi="Times New Roman"/>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1753FD3E" w14:textId="77777777" w:rsidR="00831A04" w:rsidRDefault="00831A04" w:rsidP="00831A04">
            <w:pPr>
              <w:rPr>
                <w:rFonts w:ascii="Times New Roman" w:eastAsia="方正仿宋_GBK" w:hAnsi="Times New Roman"/>
              </w:rPr>
            </w:pPr>
          </w:p>
        </w:tc>
        <w:tc>
          <w:tcPr>
            <w:tcW w:w="1823" w:type="dxa"/>
            <w:tcBorders>
              <w:top w:val="single" w:sz="4" w:space="0" w:color="auto"/>
              <w:left w:val="single" w:sz="4" w:space="0" w:color="auto"/>
              <w:bottom w:val="single" w:sz="4" w:space="0" w:color="auto"/>
              <w:right w:val="single" w:sz="4" w:space="0" w:color="auto"/>
            </w:tcBorders>
            <w:vAlign w:val="center"/>
          </w:tcPr>
          <w:p w14:paraId="0C26E6DA" w14:textId="77777777" w:rsidR="00831A04" w:rsidRDefault="00831A04" w:rsidP="00831A04">
            <w:pPr>
              <w:pStyle w:val="aa"/>
              <w:widowControl/>
              <w:spacing w:before="0" w:beforeAutospacing="0" w:after="0" w:afterAutospacing="0" w:line="48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5.</w:t>
            </w:r>
            <w:r>
              <w:rPr>
                <w:rFonts w:ascii="Times New Roman" w:eastAsia="方正仿宋_GBK" w:hAnsi="Times New Roman"/>
                <w:kern w:val="2"/>
                <w:sz w:val="21"/>
                <w:szCs w:val="21"/>
              </w:rPr>
              <w:t>属于三类内部事务信息</w:t>
            </w:r>
          </w:p>
        </w:tc>
        <w:tc>
          <w:tcPr>
            <w:tcW w:w="709" w:type="dxa"/>
            <w:tcBorders>
              <w:top w:val="single" w:sz="4" w:space="0" w:color="auto"/>
              <w:left w:val="single" w:sz="4" w:space="0" w:color="auto"/>
              <w:bottom w:val="single" w:sz="4" w:space="0" w:color="auto"/>
              <w:right w:val="single" w:sz="4" w:space="0" w:color="auto"/>
            </w:tcBorders>
          </w:tcPr>
          <w:p w14:paraId="4B72FCEE" w14:textId="2162E366"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155E1818" w14:textId="69BA7E51"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55CF1E32" w14:textId="328CE775"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05C636F7" w14:textId="62983AE9"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20374A32" w14:textId="0518DA75"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042616F1" w14:textId="25817DDE"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444AC68F" w14:textId="73C66C6F"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r w:rsidR="00831A04" w14:paraId="1DA2DF6E" w14:textId="77777777" w:rsidTr="006A475C">
        <w:trPr>
          <w:trHeight w:val="631"/>
        </w:trPr>
        <w:tc>
          <w:tcPr>
            <w:tcW w:w="822" w:type="dxa"/>
            <w:vMerge/>
            <w:tcBorders>
              <w:top w:val="single" w:sz="4" w:space="0" w:color="auto"/>
              <w:left w:val="single" w:sz="4" w:space="0" w:color="auto"/>
              <w:bottom w:val="single" w:sz="4" w:space="0" w:color="auto"/>
              <w:right w:val="single" w:sz="4" w:space="0" w:color="auto"/>
            </w:tcBorders>
            <w:vAlign w:val="center"/>
          </w:tcPr>
          <w:p w14:paraId="1B8D86BA" w14:textId="77777777" w:rsidR="00831A04" w:rsidRDefault="00831A04" w:rsidP="00831A04">
            <w:pPr>
              <w:rPr>
                <w:rFonts w:ascii="Times New Roman" w:eastAsia="方正仿宋_GBK" w:hAnsi="Times New Roman"/>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1F7657D4" w14:textId="77777777" w:rsidR="00831A04" w:rsidRDefault="00831A04" w:rsidP="00831A04">
            <w:pPr>
              <w:rPr>
                <w:rFonts w:ascii="Times New Roman" w:eastAsia="方正仿宋_GBK" w:hAnsi="Times New Roman"/>
              </w:rPr>
            </w:pPr>
          </w:p>
        </w:tc>
        <w:tc>
          <w:tcPr>
            <w:tcW w:w="1823" w:type="dxa"/>
            <w:tcBorders>
              <w:top w:val="single" w:sz="4" w:space="0" w:color="auto"/>
              <w:left w:val="single" w:sz="4" w:space="0" w:color="auto"/>
              <w:bottom w:val="single" w:sz="4" w:space="0" w:color="auto"/>
              <w:right w:val="single" w:sz="4" w:space="0" w:color="auto"/>
            </w:tcBorders>
            <w:vAlign w:val="center"/>
          </w:tcPr>
          <w:p w14:paraId="1A1413B8" w14:textId="77777777" w:rsidR="00831A04" w:rsidRDefault="00831A04" w:rsidP="00831A04">
            <w:pPr>
              <w:pStyle w:val="aa"/>
              <w:widowControl/>
              <w:spacing w:before="0" w:beforeAutospacing="0" w:after="0" w:afterAutospacing="0" w:line="48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6.</w:t>
            </w:r>
            <w:r>
              <w:rPr>
                <w:rFonts w:ascii="Times New Roman" w:eastAsia="方正仿宋_GBK" w:hAnsi="Times New Roman"/>
                <w:kern w:val="2"/>
                <w:sz w:val="21"/>
                <w:szCs w:val="21"/>
              </w:rPr>
              <w:t>属于四类过程性信息</w:t>
            </w:r>
          </w:p>
        </w:tc>
        <w:tc>
          <w:tcPr>
            <w:tcW w:w="709" w:type="dxa"/>
            <w:tcBorders>
              <w:top w:val="single" w:sz="4" w:space="0" w:color="auto"/>
              <w:left w:val="single" w:sz="4" w:space="0" w:color="auto"/>
              <w:bottom w:val="single" w:sz="4" w:space="0" w:color="auto"/>
              <w:right w:val="single" w:sz="4" w:space="0" w:color="auto"/>
            </w:tcBorders>
          </w:tcPr>
          <w:p w14:paraId="0F453A10" w14:textId="1E3AE6C5"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6DD11E79" w14:textId="54B3E490"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0A8AFDAC" w14:textId="14544FB7"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113270C0" w14:textId="0182EC70"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571C313E" w14:textId="16B526B5"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6F99F9E7" w14:textId="3E9AB310"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0114FFB8" w14:textId="4FD452D4"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r w:rsidR="00831A04" w14:paraId="185A2944" w14:textId="77777777" w:rsidTr="006A475C">
        <w:trPr>
          <w:trHeight w:val="703"/>
        </w:trPr>
        <w:tc>
          <w:tcPr>
            <w:tcW w:w="822" w:type="dxa"/>
            <w:vMerge/>
            <w:tcBorders>
              <w:top w:val="single" w:sz="4" w:space="0" w:color="auto"/>
              <w:left w:val="single" w:sz="4" w:space="0" w:color="auto"/>
              <w:bottom w:val="single" w:sz="4" w:space="0" w:color="auto"/>
              <w:right w:val="single" w:sz="4" w:space="0" w:color="auto"/>
            </w:tcBorders>
            <w:vAlign w:val="center"/>
          </w:tcPr>
          <w:p w14:paraId="0C625189" w14:textId="77777777" w:rsidR="00831A04" w:rsidRDefault="00831A04" w:rsidP="00831A04">
            <w:pPr>
              <w:rPr>
                <w:rFonts w:ascii="Times New Roman" w:eastAsia="方正仿宋_GBK" w:hAnsi="Times New Roman"/>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32DEBA31" w14:textId="77777777" w:rsidR="00831A04" w:rsidRDefault="00831A04" w:rsidP="00831A04">
            <w:pPr>
              <w:rPr>
                <w:rFonts w:ascii="Times New Roman" w:eastAsia="方正仿宋_GBK" w:hAnsi="Times New Roman"/>
              </w:rPr>
            </w:pPr>
          </w:p>
        </w:tc>
        <w:tc>
          <w:tcPr>
            <w:tcW w:w="1823" w:type="dxa"/>
            <w:tcBorders>
              <w:top w:val="single" w:sz="4" w:space="0" w:color="auto"/>
              <w:left w:val="single" w:sz="4" w:space="0" w:color="auto"/>
              <w:bottom w:val="single" w:sz="4" w:space="0" w:color="auto"/>
              <w:right w:val="single" w:sz="4" w:space="0" w:color="auto"/>
            </w:tcBorders>
            <w:vAlign w:val="center"/>
          </w:tcPr>
          <w:p w14:paraId="2599BB96" w14:textId="77777777" w:rsidR="00831A04" w:rsidRDefault="00831A04" w:rsidP="00831A04">
            <w:pPr>
              <w:pStyle w:val="aa"/>
              <w:widowControl/>
              <w:spacing w:before="0" w:beforeAutospacing="0" w:after="0" w:afterAutospacing="0" w:line="48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7.</w:t>
            </w:r>
            <w:r>
              <w:rPr>
                <w:rFonts w:ascii="Times New Roman" w:eastAsia="方正仿宋_GBK" w:hAnsi="Times New Roman"/>
                <w:kern w:val="2"/>
                <w:sz w:val="21"/>
                <w:szCs w:val="21"/>
              </w:rPr>
              <w:t>属于行政执法案卷</w:t>
            </w:r>
          </w:p>
        </w:tc>
        <w:tc>
          <w:tcPr>
            <w:tcW w:w="709" w:type="dxa"/>
            <w:tcBorders>
              <w:top w:val="single" w:sz="4" w:space="0" w:color="auto"/>
              <w:left w:val="single" w:sz="4" w:space="0" w:color="auto"/>
              <w:bottom w:val="single" w:sz="4" w:space="0" w:color="auto"/>
              <w:right w:val="single" w:sz="4" w:space="0" w:color="auto"/>
            </w:tcBorders>
          </w:tcPr>
          <w:p w14:paraId="15BE3A28" w14:textId="1F7A614A"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3DC9C565" w14:textId="34F3184B"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00A68003" w14:textId="6CF7C8DD"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0E899376" w14:textId="78E1BB65"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4EEADB54" w14:textId="06DF0E4D"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22ECF31B" w14:textId="36345626"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77371CD6" w14:textId="10D9AFCC"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r w:rsidR="00831A04" w14:paraId="0B6904DD" w14:textId="77777777" w:rsidTr="006A475C">
        <w:trPr>
          <w:trHeight w:val="561"/>
        </w:trPr>
        <w:tc>
          <w:tcPr>
            <w:tcW w:w="822" w:type="dxa"/>
            <w:vMerge/>
            <w:tcBorders>
              <w:top w:val="single" w:sz="4" w:space="0" w:color="auto"/>
              <w:left w:val="single" w:sz="4" w:space="0" w:color="auto"/>
              <w:bottom w:val="single" w:sz="4" w:space="0" w:color="auto"/>
              <w:right w:val="single" w:sz="4" w:space="0" w:color="auto"/>
            </w:tcBorders>
            <w:vAlign w:val="center"/>
          </w:tcPr>
          <w:p w14:paraId="55EDE25B" w14:textId="77777777" w:rsidR="00831A04" w:rsidRDefault="00831A04" w:rsidP="00831A04">
            <w:pPr>
              <w:rPr>
                <w:rFonts w:ascii="Times New Roman" w:eastAsia="方正仿宋_GBK" w:hAnsi="Times New Roman"/>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22118FEE" w14:textId="77777777" w:rsidR="00831A04" w:rsidRDefault="00831A04" w:rsidP="00831A04">
            <w:pPr>
              <w:rPr>
                <w:rFonts w:ascii="Times New Roman" w:eastAsia="方正仿宋_GBK" w:hAnsi="Times New Roman"/>
              </w:rPr>
            </w:pPr>
          </w:p>
        </w:tc>
        <w:tc>
          <w:tcPr>
            <w:tcW w:w="1823" w:type="dxa"/>
            <w:tcBorders>
              <w:top w:val="single" w:sz="4" w:space="0" w:color="auto"/>
              <w:left w:val="single" w:sz="4" w:space="0" w:color="auto"/>
              <w:bottom w:val="single" w:sz="4" w:space="0" w:color="auto"/>
              <w:right w:val="single" w:sz="4" w:space="0" w:color="auto"/>
            </w:tcBorders>
            <w:vAlign w:val="center"/>
          </w:tcPr>
          <w:p w14:paraId="16CB7342" w14:textId="77777777" w:rsidR="00831A04" w:rsidRDefault="00831A04" w:rsidP="00831A04">
            <w:pPr>
              <w:pStyle w:val="aa"/>
              <w:widowControl/>
              <w:spacing w:before="0" w:beforeAutospacing="0" w:after="0" w:afterAutospacing="0" w:line="48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8.</w:t>
            </w:r>
            <w:r>
              <w:rPr>
                <w:rFonts w:ascii="Times New Roman" w:eastAsia="方正仿宋_GBK" w:hAnsi="Times New Roman"/>
                <w:kern w:val="2"/>
                <w:sz w:val="21"/>
                <w:szCs w:val="21"/>
              </w:rPr>
              <w:t>属于行政查询事项</w:t>
            </w:r>
          </w:p>
        </w:tc>
        <w:tc>
          <w:tcPr>
            <w:tcW w:w="709" w:type="dxa"/>
            <w:tcBorders>
              <w:top w:val="single" w:sz="4" w:space="0" w:color="auto"/>
              <w:left w:val="single" w:sz="4" w:space="0" w:color="auto"/>
              <w:bottom w:val="single" w:sz="4" w:space="0" w:color="auto"/>
              <w:right w:val="single" w:sz="4" w:space="0" w:color="auto"/>
            </w:tcBorders>
          </w:tcPr>
          <w:p w14:paraId="16115DA2" w14:textId="0ACF5332"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3341BB3C" w14:textId="4EB763F4"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7BB8CD27" w14:textId="6C8269B8"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7BA341A2" w14:textId="621EAF21"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4119D66B" w14:textId="4E31656C"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1743965F" w14:textId="580CB14E"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16EC89A4" w14:textId="77777777"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p>
        </w:tc>
      </w:tr>
      <w:tr w:rsidR="00831A04" w14:paraId="7E880888" w14:textId="77777777" w:rsidTr="006A475C">
        <w:trPr>
          <w:trHeight w:val="1129"/>
        </w:trPr>
        <w:tc>
          <w:tcPr>
            <w:tcW w:w="822" w:type="dxa"/>
            <w:vMerge/>
            <w:tcBorders>
              <w:top w:val="single" w:sz="4" w:space="0" w:color="auto"/>
              <w:left w:val="single" w:sz="4" w:space="0" w:color="auto"/>
              <w:bottom w:val="single" w:sz="4" w:space="0" w:color="auto"/>
              <w:right w:val="single" w:sz="4" w:space="0" w:color="auto"/>
            </w:tcBorders>
            <w:vAlign w:val="center"/>
          </w:tcPr>
          <w:p w14:paraId="56EC532C" w14:textId="77777777" w:rsidR="00831A04" w:rsidRDefault="00831A04" w:rsidP="00831A04">
            <w:pPr>
              <w:rPr>
                <w:rFonts w:ascii="Times New Roman" w:eastAsia="方正仿宋_GBK" w:hAnsi="Times New Roman"/>
              </w:rPr>
            </w:pPr>
          </w:p>
        </w:tc>
        <w:tc>
          <w:tcPr>
            <w:tcW w:w="1154" w:type="dxa"/>
            <w:vMerge w:val="restart"/>
            <w:tcBorders>
              <w:top w:val="single" w:sz="4" w:space="0" w:color="auto"/>
              <w:left w:val="single" w:sz="4" w:space="0" w:color="auto"/>
              <w:bottom w:val="single" w:sz="4" w:space="0" w:color="auto"/>
              <w:right w:val="single" w:sz="4" w:space="0" w:color="auto"/>
            </w:tcBorders>
            <w:vAlign w:val="center"/>
          </w:tcPr>
          <w:p w14:paraId="433FA45D" w14:textId="77777777"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（四）无法提供</w:t>
            </w:r>
          </w:p>
        </w:tc>
        <w:tc>
          <w:tcPr>
            <w:tcW w:w="1823" w:type="dxa"/>
            <w:tcBorders>
              <w:top w:val="single" w:sz="4" w:space="0" w:color="auto"/>
              <w:left w:val="single" w:sz="4" w:space="0" w:color="auto"/>
              <w:bottom w:val="single" w:sz="4" w:space="0" w:color="auto"/>
              <w:right w:val="single" w:sz="4" w:space="0" w:color="auto"/>
            </w:tcBorders>
            <w:vAlign w:val="center"/>
          </w:tcPr>
          <w:p w14:paraId="7B915468" w14:textId="77777777" w:rsidR="00831A04" w:rsidRDefault="00831A04" w:rsidP="00831A04">
            <w:pPr>
              <w:pStyle w:val="aa"/>
              <w:widowControl/>
              <w:spacing w:before="0" w:beforeAutospacing="0" w:after="0" w:afterAutospacing="0" w:line="42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1.</w:t>
            </w:r>
            <w:r>
              <w:rPr>
                <w:rFonts w:ascii="Times New Roman" w:eastAsia="方正仿宋_GBK" w:hAnsi="Times New Roman"/>
                <w:kern w:val="2"/>
                <w:sz w:val="21"/>
                <w:szCs w:val="21"/>
              </w:rPr>
              <w:t>本机关不掌握相关政府信息</w:t>
            </w:r>
          </w:p>
        </w:tc>
        <w:tc>
          <w:tcPr>
            <w:tcW w:w="709" w:type="dxa"/>
            <w:tcBorders>
              <w:top w:val="single" w:sz="4" w:space="0" w:color="auto"/>
              <w:left w:val="single" w:sz="4" w:space="0" w:color="auto"/>
              <w:bottom w:val="single" w:sz="4" w:space="0" w:color="auto"/>
              <w:right w:val="single" w:sz="4" w:space="0" w:color="auto"/>
            </w:tcBorders>
          </w:tcPr>
          <w:p w14:paraId="116004B5" w14:textId="79FAEBB4"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2BA14F06" w14:textId="2A314796"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666166A7" w14:textId="3F940E3F"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41AC0DD4" w14:textId="2DF36F0A"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009B4CD8" w14:textId="6EF7988A"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60DFB13D" w14:textId="2BA3D208"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009F68E7" w14:textId="77777777"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p>
        </w:tc>
      </w:tr>
      <w:tr w:rsidR="00831A04" w14:paraId="4D4B4425" w14:textId="77777777" w:rsidTr="006A475C">
        <w:trPr>
          <w:trHeight w:val="827"/>
        </w:trPr>
        <w:tc>
          <w:tcPr>
            <w:tcW w:w="822" w:type="dxa"/>
            <w:vMerge/>
            <w:tcBorders>
              <w:top w:val="single" w:sz="4" w:space="0" w:color="auto"/>
              <w:left w:val="single" w:sz="4" w:space="0" w:color="auto"/>
              <w:bottom w:val="single" w:sz="4" w:space="0" w:color="auto"/>
              <w:right w:val="single" w:sz="4" w:space="0" w:color="auto"/>
            </w:tcBorders>
            <w:vAlign w:val="center"/>
          </w:tcPr>
          <w:p w14:paraId="43BC4676" w14:textId="77777777" w:rsidR="00831A04" w:rsidRDefault="00831A04" w:rsidP="00831A04">
            <w:pPr>
              <w:rPr>
                <w:rFonts w:ascii="Times New Roman" w:eastAsia="方正仿宋_GBK" w:hAnsi="Times New Roman"/>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28E80864" w14:textId="77777777" w:rsidR="00831A04" w:rsidRDefault="00831A04" w:rsidP="00831A04">
            <w:pPr>
              <w:rPr>
                <w:rFonts w:ascii="Times New Roman" w:eastAsia="方正仿宋_GBK" w:hAnsi="Times New Roman"/>
              </w:rPr>
            </w:pPr>
          </w:p>
        </w:tc>
        <w:tc>
          <w:tcPr>
            <w:tcW w:w="1823" w:type="dxa"/>
            <w:tcBorders>
              <w:top w:val="single" w:sz="4" w:space="0" w:color="auto"/>
              <w:left w:val="single" w:sz="4" w:space="0" w:color="auto"/>
              <w:bottom w:val="single" w:sz="4" w:space="0" w:color="auto"/>
              <w:right w:val="single" w:sz="4" w:space="0" w:color="auto"/>
            </w:tcBorders>
            <w:vAlign w:val="center"/>
          </w:tcPr>
          <w:p w14:paraId="6896B0E7" w14:textId="77777777" w:rsidR="00831A04" w:rsidRDefault="00831A04" w:rsidP="00831A04">
            <w:pPr>
              <w:pStyle w:val="aa"/>
              <w:widowControl/>
              <w:spacing w:before="0" w:beforeAutospacing="0" w:after="0" w:afterAutospacing="0" w:line="42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2.</w:t>
            </w:r>
            <w:r>
              <w:rPr>
                <w:rFonts w:ascii="Times New Roman" w:eastAsia="方正仿宋_GBK" w:hAnsi="Times New Roman"/>
                <w:kern w:val="2"/>
                <w:sz w:val="21"/>
                <w:szCs w:val="21"/>
              </w:rPr>
              <w:t>没有现成信息需要另行制作</w:t>
            </w:r>
          </w:p>
        </w:tc>
        <w:tc>
          <w:tcPr>
            <w:tcW w:w="709" w:type="dxa"/>
            <w:tcBorders>
              <w:top w:val="single" w:sz="4" w:space="0" w:color="auto"/>
              <w:left w:val="single" w:sz="4" w:space="0" w:color="auto"/>
              <w:bottom w:val="single" w:sz="4" w:space="0" w:color="auto"/>
              <w:right w:val="single" w:sz="4" w:space="0" w:color="auto"/>
            </w:tcBorders>
          </w:tcPr>
          <w:p w14:paraId="780D802E" w14:textId="46BD45F6"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38FB64FD" w14:textId="6631CC07"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1F5E168D" w14:textId="1F6D0455"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7793F47D" w14:textId="344BF7E9"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02175461" w14:textId="617286FA"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540CAF2E" w14:textId="01B0FCCA"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05A95C6C" w14:textId="77777777"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p>
        </w:tc>
      </w:tr>
      <w:tr w:rsidR="00831A04" w14:paraId="25CC4BEC" w14:textId="77777777" w:rsidTr="006A475C">
        <w:trPr>
          <w:trHeight w:val="694"/>
        </w:trPr>
        <w:tc>
          <w:tcPr>
            <w:tcW w:w="822" w:type="dxa"/>
            <w:vMerge/>
            <w:tcBorders>
              <w:top w:val="single" w:sz="4" w:space="0" w:color="auto"/>
              <w:left w:val="single" w:sz="4" w:space="0" w:color="auto"/>
              <w:bottom w:val="single" w:sz="4" w:space="0" w:color="auto"/>
              <w:right w:val="single" w:sz="4" w:space="0" w:color="auto"/>
            </w:tcBorders>
            <w:vAlign w:val="center"/>
          </w:tcPr>
          <w:p w14:paraId="5B822006" w14:textId="77777777" w:rsidR="00831A04" w:rsidRDefault="00831A04" w:rsidP="00831A04">
            <w:pPr>
              <w:rPr>
                <w:rFonts w:ascii="Times New Roman" w:eastAsia="方正仿宋_GBK" w:hAnsi="Times New Roman"/>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2A136531" w14:textId="77777777" w:rsidR="00831A04" w:rsidRDefault="00831A04" w:rsidP="00831A04">
            <w:pPr>
              <w:rPr>
                <w:rFonts w:ascii="Times New Roman" w:eastAsia="方正仿宋_GBK" w:hAnsi="Times New Roman"/>
              </w:rPr>
            </w:pPr>
          </w:p>
        </w:tc>
        <w:tc>
          <w:tcPr>
            <w:tcW w:w="1823" w:type="dxa"/>
            <w:tcBorders>
              <w:top w:val="single" w:sz="4" w:space="0" w:color="auto"/>
              <w:left w:val="single" w:sz="4" w:space="0" w:color="auto"/>
              <w:bottom w:val="single" w:sz="4" w:space="0" w:color="auto"/>
              <w:right w:val="single" w:sz="4" w:space="0" w:color="auto"/>
            </w:tcBorders>
            <w:vAlign w:val="center"/>
          </w:tcPr>
          <w:p w14:paraId="451DC891" w14:textId="77777777" w:rsidR="00831A04" w:rsidRDefault="00831A04" w:rsidP="00831A04">
            <w:pPr>
              <w:pStyle w:val="aa"/>
              <w:widowControl/>
              <w:spacing w:before="0" w:beforeAutospacing="0" w:after="0" w:afterAutospacing="0" w:line="42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3.</w:t>
            </w:r>
            <w:r>
              <w:rPr>
                <w:rFonts w:ascii="Times New Roman" w:eastAsia="方正仿宋_GBK" w:hAnsi="Times New Roman"/>
                <w:kern w:val="2"/>
                <w:sz w:val="21"/>
                <w:szCs w:val="21"/>
              </w:rPr>
              <w:t>补正后申请内容仍不明确</w:t>
            </w:r>
          </w:p>
        </w:tc>
        <w:tc>
          <w:tcPr>
            <w:tcW w:w="709" w:type="dxa"/>
            <w:tcBorders>
              <w:top w:val="single" w:sz="4" w:space="0" w:color="auto"/>
              <w:left w:val="single" w:sz="4" w:space="0" w:color="auto"/>
              <w:bottom w:val="single" w:sz="4" w:space="0" w:color="auto"/>
              <w:right w:val="single" w:sz="4" w:space="0" w:color="auto"/>
            </w:tcBorders>
          </w:tcPr>
          <w:p w14:paraId="22A42C42" w14:textId="03D4B121"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0F42A1B1" w14:textId="119BF158"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0A41C23F" w14:textId="268672D8"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17C58E2E" w14:textId="0EF092F3"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10EC4365" w14:textId="3E423CE2"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52E23482" w14:textId="0E268452"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4B054F9E" w14:textId="76AEE593"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r w:rsidR="00831A04" w14:paraId="4359EC0B" w14:textId="77777777" w:rsidTr="006A475C">
        <w:trPr>
          <w:trHeight w:val="90"/>
        </w:trPr>
        <w:tc>
          <w:tcPr>
            <w:tcW w:w="822" w:type="dxa"/>
            <w:vMerge/>
            <w:tcBorders>
              <w:top w:val="single" w:sz="4" w:space="0" w:color="auto"/>
              <w:left w:val="single" w:sz="4" w:space="0" w:color="auto"/>
              <w:bottom w:val="single" w:sz="4" w:space="0" w:color="auto"/>
              <w:right w:val="single" w:sz="4" w:space="0" w:color="auto"/>
            </w:tcBorders>
            <w:vAlign w:val="center"/>
          </w:tcPr>
          <w:p w14:paraId="29896950" w14:textId="77777777" w:rsidR="00831A04" w:rsidRDefault="00831A04" w:rsidP="00831A04">
            <w:pPr>
              <w:rPr>
                <w:rFonts w:ascii="Times New Roman" w:eastAsia="方正仿宋_GBK" w:hAnsi="Times New Roman"/>
              </w:rPr>
            </w:pPr>
          </w:p>
        </w:tc>
        <w:tc>
          <w:tcPr>
            <w:tcW w:w="1154" w:type="dxa"/>
            <w:vMerge w:val="restart"/>
            <w:tcBorders>
              <w:top w:val="single" w:sz="4" w:space="0" w:color="auto"/>
              <w:left w:val="single" w:sz="4" w:space="0" w:color="auto"/>
              <w:bottom w:val="single" w:sz="4" w:space="0" w:color="auto"/>
              <w:right w:val="single" w:sz="4" w:space="0" w:color="auto"/>
            </w:tcBorders>
            <w:vAlign w:val="center"/>
          </w:tcPr>
          <w:p w14:paraId="1799EDF8" w14:textId="77777777"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（五）不予处理</w:t>
            </w:r>
          </w:p>
        </w:tc>
        <w:tc>
          <w:tcPr>
            <w:tcW w:w="1823" w:type="dxa"/>
            <w:tcBorders>
              <w:top w:val="single" w:sz="4" w:space="0" w:color="auto"/>
              <w:left w:val="single" w:sz="4" w:space="0" w:color="auto"/>
              <w:bottom w:val="single" w:sz="4" w:space="0" w:color="auto"/>
              <w:right w:val="single" w:sz="4" w:space="0" w:color="auto"/>
            </w:tcBorders>
            <w:vAlign w:val="center"/>
          </w:tcPr>
          <w:p w14:paraId="074AF6A6" w14:textId="77777777" w:rsidR="00831A04" w:rsidRDefault="00831A04" w:rsidP="00831A04">
            <w:pPr>
              <w:pStyle w:val="aa"/>
              <w:widowControl/>
              <w:spacing w:before="0" w:beforeAutospacing="0" w:after="0" w:afterAutospacing="0" w:line="42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1.</w:t>
            </w:r>
            <w:r>
              <w:rPr>
                <w:rFonts w:ascii="Times New Roman" w:eastAsia="方正仿宋_GBK" w:hAnsi="Times New Roman"/>
                <w:kern w:val="2"/>
                <w:sz w:val="21"/>
                <w:szCs w:val="21"/>
              </w:rPr>
              <w:t>信访举报投诉类申请</w:t>
            </w:r>
          </w:p>
        </w:tc>
        <w:tc>
          <w:tcPr>
            <w:tcW w:w="709" w:type="dxa"/>
            <w:tcBorders>
              <w:top w:val="single" w:sz="4" w:space="0" w:color="auto"/>
              <w:left w:val="single" w:sz="4" w:space="0" w:color="auto"/>
              <w:bottom w:val="single" w:sz="4" w:space="0" w:color="auto"/>
              <w:right w:val="single" w:sz="4" w:space="0" w:color="auto"/>
            </w:tcBorders>
          </w:tcPr>
          <w:p w14:paraId="61E4F094" w14:textId="2EAA238D"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26EE5966" w14:textId="5022A878"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20E86CA8" w14:textId="5CA5F209"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0F9D3144" w14:textId="6543396E"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1C77B514" w14:textId="5EFF1BF5"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376A7CA9" w14:textId="7BE06E87"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0B3D224F" w14:textId="6BFD19CA"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r w:rsidR="00831A04" w14:paraId="711F276D" w14:textId="77777777" w:rsidTr="006A475C">
        <w:trPr>
          <w:trHeight w:val="490"/>
        </w:trPr>
        <w:tc>
          <w:tcPr>
            <w:tcW w:w="822" w:type="dxa"/>
            <w:vMerge/>
            <w:tcBorders>
              <w:top w:val="single" w:sz="4" w:space="0" w:color="auto"/>
              <w:left w:val="single" w:sz="4" w:space="0" w:color="auto"/>
              <w:bottom w:val="single" w:sz="4" w:space="0" w:color="auto"/>
              <w:right w:val="single" w:sz="4" w:space="0" w:color="auto"/>
            </w:tcBorders>
            <w:vAlign w:val="center"/>
          </w:tcPr>
          <w:p w14:paraId="6BC13670" w14:textId="77777777" w:rsidR="00831A04" w:rsidRDefault="00831A04" w:rsidP="00831A04">
            <w:pPr>
              <w:rPr>
                <w:rFonts w:ascii="Times New Roman" w:eastAsia="方正仿宋_GBK" w:hAnsi="Times New Roman"/>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6E525BB9" w14:textId="77777777" w:rsidR="00831A04" w:rsidRDefault="00831A04" w:rsidP="00831A04">
            <w:pPr>
              <w:rPr>
                <w:rFonts w:ascii="Times New Roman" w:eastAsia="方正仿宋_GBK" w:hAnsi="Times New Roman"/>
              </w:rPr>
            </w:pPr>
          </w:p>
        </w:tc>
        <w:tc>
          <w:tcPr>
            <w:tcW w:w="1823" w:type="dxa"/>
            <w:tcBorders>
              <w:top w:val="single" w:sz="4" w:space="0" w:color="auto"/>
              <w:left w:val="single" w:sz="4" w:space="0" w:color="auto"/>
              <w:bottom w:val="single" w:sz="4" w:space="0" w:color="auto"/>
              <w:right w:val="single" w:sz="4" w:space="0" w:color="auto"/>
            </w:tcBorders>
            <w:vAlign w:val="center"/>
          </w:tcPr>
          <w:p w14:paraId="6895BDEB" w14:textId="77777777" w:rsidR="00831A04" w:rsidRDefault="00831A04" w:rsidP="00831A04">
            <w:pPr>
              <w:pStyle w:val="aa"/>
              <w:widowControl/>
              <w:spacing w:before="0" w:beforeAutospacing="0" w:after="0" w:afterAutospacing="0" w:line="42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2.</w:t>
            </w:r>
            <w:r>
              <w:rPr>
                <w:rFonts w:ascii="Times New Roman" w:eastAsia="方正仿宋_GBK" w:hAnsi="Times New Roman"/>
                <w:kern w:val="2"/>
                <w:sz w:val="21"/>
                <w:szCs w:val="21"/>
              </w:rPr>
              <w:t>重复申请</w:t>
            </w:r>
          </w:p>
        </w:tc>
        <w:tc>
          <w:tcPr>
            <w:tcW w:w="709" w:type="dxa"/>
            <w:tcBorders>
              <w:top w:val="single" w:sz="4" w:space="0" w:color="auto"/>
              <w:left w:val="single" w:sz="4" w:space="0" w:color="auto"/>
              <w:bottom w:val="single" w:sz="4" w:space="0" w:color="auto"/>
              <w:right w:val="single" w:sz="4" w:space="0" w:color="auto"/>
            </w:tcBorders>
          </w:tcPr>
          <w:p w14:paraId="53A3C7FF" w14:textId="67D3582F"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4D3C637E" w14:textId="31EB0261"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20C1BB28" w14:textId="1FC70E05"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4335B3F7" w14:textId="327193EF"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7E45DAAD" w14:textId="4A45018E"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58E317C8" w14:textId="5459743C"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1B143417" w14:textId="06CCFEDD"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r w:rsidR="00831A04" w14:paraId="52FE8316" w14:textId="77777777" w:rsidTr="006A475C">
        <w:trPr>
          <w:trHeight w:val="696"/>
        </w:trPr>
        <w:tc>
          <w:tcPr>
            <w:tcW w:w="822" w:type="dxa"/>
            <w:vMerge/>
            <w:tcBorders>
              <w:top w:val="single" w:sz="4" w:space="0" w:color="auto"/>
              <w:left w:val="single" w:sz="4" w:space="0" w:color="auto"/>
              <w:bottom w:val="single" w:sz="4" w:space="0" w:color="auto"/>
              <w:right w:val="single" w:sz="4" w:space="0" w:color="auto"/>
            </w:tcBorders>
            <w:vAlign w:val="center"/>
          </w:tcPr>
          <w:p w14:paraId="53386EF7" w14:textId="77777777" w:rsidR="00831A04" w:rsidRDefault="00831A04" w:rsidP="00831A04">
            <w:pPr>
              <w:rPr>
                <w:rFonts w:ascii="Times New Roman" w:eastAsia="方正仿宋_GBK" w:hAnsi="Times New Roman"/>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3705E900" w14:textId="77777777" w:rsidR="00831A04" w:rsidRDefault="00831A04" w:rsidP="00831A04">
            <w:pPr>
              <w:rPr>
                <w:rFonts w:ascii="Times New Roman" w:eastAsia="方正仿宋_GBK" w:hAnsi="Times New Roman"/>
              </w:rPr>
            </w:pPr>
          </w:p>
        </w:tc>
        <w:tc>
          <w:tcPr>
            <w:tcW w:w="1823" w:type="dxa"/>
            <w:tcBorders>
              <w:top w:val="single" w:sz="4" w:space="0" w:color="auto"/>
              <w:left w:val="single" w:sz="4" w:space="0" w:color="auto"/>
              <w:bottom w:val="single" w:sz="4" w:space="0" w:color="auto"/>
              <w:right w:val="single" w:sz="4" w:space="0" w:color="auto"/>
            </w:tcBorders>
            <w:vAlign w:val="center"/>
          </w:tcPr>
          <w:p w14:paraId="78C874B8" w14:textId="77777777" w:rsidR="00831A04" w:rsidRDefault="00831A04" w:rsidP="00831A04">
            <w:pPr>
              <w:pStyle w:val="aa"/>
              <w:widowControl/>
              <w:spacing w:before="0" w:beforeAutospacing="0" w:after="0" w:afterAutospacing="0" w:line="42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3.</w:t>
            </w:r>
            <w:r>
              <w:rPr>
                <w:rFonts w:ascii="Times New Roman" w:eastAsia="方正仿宋_GBK" w:hAnsi="Times New Roman"/>
                <w:kern w:val="2"/>
                <w:sz w:val="21"/>
                <w:szCs w:val="21"/>
              </w:rPr>
              <w:t>要求提供公开出版物</w:t>
            </w:r>
          </w:p>
        </w:tc>
        <w:tc>
          <w:tcPr>
            <w:tcW w:w="709" w:type="dxa"/>
            <w:tcBorders>
              <w:top w:val="single" w:sz="4" w:space="0" w:color="auto"/>
              <w:left w:val="single" w:sz="4" w:space="0" w:color="auto"/>
              <w:bottom w:val="single" w:sz="4" w:space="0" w:color="auto"/>
              <w:right w:val="single" w:sz="4" w:space="0" w:color="auto"/>
            </w:tcBorders>
          </w:tcPr>
          <w:p w14:paraId="3D32C13D" w14:textId="605C0349"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5F2C0784" w14:textId="44F6F298"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3729424C" w14:textId="50C57A59"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44E1344D" w14:textId="42F38CF6"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0EA04DE2" w14:textId="14739109"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36D89DC3" w14:textId="308FCDAD"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2F290055" w14:textId="17D243A9"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r w:rsidR="00831A04" w14:paraId="0B380AD3" w14:textId="77777777" w:rsidTr="006A475C">
        <w:trPr>
          <w:trHeight w:val="595"/>
        </w:trPr>
        <w:tc>
          <w:tcPr>
            <w:tcW w:w="822" w:type="dxa"/>
            <w:vMerge/>
            <w:tcBorders>
              <w:top w:val="single" w:sz="4" w:space="0" w:color="auto"/>
              <w:left w:val="single" w:sz="4" w:space="0" w:color="auto"/>
              <w:bottom w:val="single" w:sz="4" w:space="0" w:color="auto"/>
              <w:right w:val="single" w:sz="4" w:space="0" w:color="auto"/>
            </w:tcBorders>
            <w:vAlign w:val="center"/>
          </w:tcPr>
          <w:p w14:paraId="08F7C467" w14:textId="77777777" w:rsidR="00831A04" w:rsidRDefault="00831A04" w:rsidP="00831A04">
            <w:pPr>
              <w:rPr>
                <w:rFonts w:ascii="Times New Roman" w:eastAsia="方正仿宋_GBK" w:hAnsi="Times New Roman"/>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24365BFE" w14:textId="77777777" w:rsidR="00831A04" w:rsidRDefault="00831A04" w:rsidP="00831A04">
            <w:pPr>
              <w:rPr>
                <w:rFonts w:ascii="Times New Roman" w:eastAsia="方正仿宋_GBK" w:hAnsi="Times New Roman"/>
              </w:rPr>
            </w:pPr>
          </w:p>
        </w:tc>
        <w:tc>
          <w:tcPr>
            <w:tcW w:w="1823" w:type="dxa"/>
            <w:tcBorders>
              <w:top w:val="single" w:sz="4" w:space="0" w:color="auto"/>
              <w:left w:val="single" w:sz="4" w:space="0" w:color="auto"/>
              <w:bottom w:val="single" w:sz="4" w:space="0" w:color="auto"/>
              <w:right w:val="single" w:sz="4" w:space="0" w:color="auto"/>
            </w:tcBorders>
            <w:vAlign w:val="center"/>
          </w:tcPr>
          <w:p w14:paraId="5473D811" w14:textId="77777777" w:rsidR="00831A04" w:rsidRDefault="00831A04" w:rsidP="00831A04">
            <w:pPr>
              <w:pStyle w:val="aa"/>
              <w:widowControl/>
              <w:spacing w:before="0" w:beforeAutospacing="0" w:after="0" w:afterAutospacing="0" w:line="42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4.</w:t>
            </w:r>
            <w:r>
              <w:rPr>
                <w:rFonts w:ascii="Times New Roman" w:eastAsia="方正仿宋_GBK" w:hAnsi="Times New Roman"/>
                <w:kern w:val="2"/>
                <w:sz w:val="21"/>
                <w:szCs w:val="21"/>
              </w:rPr>
              <w:t>无正当理由大量反复申请</w:t>
            </w:r>
          </w:p>
        </w:tc>
        <w:tc>
          <w:tcPr>
            <w:tcW w:w="709" w:type="dxa"/>
            <w:tcBorders>
              <w:top w:val="single" w:sz="4" w:space="0" w:color="auto"/>
              <w:left w:val="single" w:sz="4" w:space="0" w:color="auto"/>
              <w:bottom w:val="single" w:sz="4" w:space="0" w:color="auto"/>
              <w:right w:val="single" w:sz="4" w:space="0" w:color="auto"/>
            </w:tcBorders>
          </w:tcPr>
          <w:p w14:paraId="7B34F83D" w14:textId="787A6DC0"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3A2423DD" w14:textId="0BD16A45"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178097C0" w14:textId="7BE694EE"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3B4A58A6" w14:textId="57EC73AF"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2E379F1D" w14:textId="251ED8EB"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26DFE7F7" w14:textId="2B7468C5"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76D2ACB1" w14:textId="2BE4064A"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r w:rsidR="00831A04" w14:paraId="1321A75C" w14:textId="77777777" w:rsidTr="006A475C">
        <w:trPr>
          <w:trHeight w:val="1188"/>
        </w:trPr>
        <w:tc>
          <w:tcPr>
            <w:tcW w:w="822" w:type="dxa"/>
            <w:vMerge/>
            <w:tcBorders>
              <w:top w:val="single" w:sz="4" w:space="0" w:color="auto"/>
              <w:left w:val="single" w:sz="4" w:space="0" w:color="auto"/>
              <w:bottom w:val="single" w:sz="4" w:space="0" w:color="auto"/>
              <w:right w:val="single" w:sz="4" w:space="0" w:color="auto"/>
            </w:tcBorders>
            <w:vAlign w:val="center"/>
          </w:tcPr>
          <w:p w14:paraId="0003F256" w14:textId="77777777" w:rsidR="00831A04" w:rsidRDefault="00831A04" w:rsidP="00831A04">
            <w:pPr>
              <w:rPr>
                <w:rFonts w:ascii="Times New Roman" w:eastAsia="方正仿宋_GBK" w:hAnsi="Times New Roman"/>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32746AC4" w14:textId="77777777" w:rsidR="00831A04" w:rsidRDefault="00831A04" w:rsidP="00831A04">
            <w:pPr>
              <w:rPr>
                <w:rFonts w:ascii="Times New Roman" w:eastAsia="方正仿宋_GBK" w:hAnsi="Times New Roman"/>
              </w:rPr>
            </w:pPr>
          </w:p>
        </w:tc>
        <w:tc>
          <w:tcPr>
            <w:tcW w:w="1823" w:type="dxa"/>
            <w:tcBorders>
              <w:top w:val="single" w:sz="4" w:space="0" w:color="auto"/>
              <w:left w:val="single" w:sz="4" w:space="0" w:color="auto"/>
              <w:bottom w:val="single" w:sz="4" w:space="0" w:color="auto"/>
              <w:right w:val="single" w:sz="4" w:space="0" w:color="auto"/>
            </w:tcBorders>
            <w:vAlign w:val="center"/>
          </w:tcPr>
          <w:p w14:paraId="3730AA69" w14:textId="77777777" w:rsidR="00831A04" w:rsidRDefault="00831A04" w:rsidP="00831A04">
            <w:pPr>
              <w:pStyle w:val="aa"/>
              <w:widowControl/>
              <w:spacing w:before="0" w:beforeAutospacing="0" w:after="0" w:afterAutospacing="0" w:line="42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5.</w:t>
            </w:r>
            <w:r>
              <w:rPr>
                <w:rFonts w:ascii="Times New Roman" w:eastAsia="方正仿宋_GBK" w:hAnsi="Times New Roman"/>
                <w:kern w:val="2"/>
                <w:sz w:val="21"/>
                <w:szCs w:val="21"/>
              </w:rPr>
              <w:t>要求行政机关确认或重新出具已获取信息</w:t>
            </w:r>
          </w:p>
        </w:tc>
        <w:tc>
          <w:tcPr>
            <w:tcW w:w="709" w:type="dxa"/>
            <w:tcBorders>
              <w:top w:val="single" w:sz="4" w:space="0" w:color="auto"/>
              <w:left w:val="single" w:sz="4" w:space="0" w:color="auto"/>
              <w:bottom w:val="single" w:sz="4" w:space="0" w:color="auto"/>
              <w:right w:val="single" w:sz="4" w:space="0" w:color="auto"/>
            </w:tcBorders>
          </w:tcPr>
          <w:p w14:paraId="61065133" w14:textId="65D20B9D"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4A660BF6" w14:textId="461471DB"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47E5AE90" w14:textId="1960C703"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5166AE1E" w14:textId="30BF7982"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6B328CA3" w14:textId="3CA54BA4"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0D4A3DF5" w14:textId="2C539D22"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7437937A" w14:textId="1EBFF0EE"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r w:rsidR="009D0890" w14:paraId="5BA3964C" w14:textId="77777777" w:rsidTr="006A475C">
        <w:trPr>
          <w:trHeight w:val="587"/>
        </w:trPr>
        <w:tc>
          <w:tcPr>
            <w:tcW w:w="822" w:type="dxa"/>
            <w:vMerge/>
            <w:tcBorders>
              <w:top w:val="single" w:sz="4" w:space="0" w:color="auto"/>
              <w:left w:val="single" w:sz="4" w:space="0" w:color="auto"/>
              <w:bottom w:val="single" w:sz="4" w:space="0" w:color="auto"/>
              <w:right w:val="single" w:sz="4" w:space="0" w:color="auto"/>
            </w:tcBorders>
            <w:vAlign w:val="center"/>
          </w:tcPr>
          <w:p w14:paraId="0D1E279A" w14:textId="77777777" w:rsidR="009D0890" w:rsidRDefault="009D0890">
            <w:pPr>
              <w:rPr>
                <w:rFonts w:ascii="Times New Roman" w:eastAsia="方正仿宋_GBK" w:hAnsi="Times New Roman"/>
              </w:rPr>
            </w:pPr>
          </w:p>
        </w:tc>
        <w:tc>
          <w:tcPr>
            <w:tcW w:w="1154" w:type="dxa"/>
            <w:tcBorders>
              <w:top w:val="single" w:sz="4" w:space="0" w:color="auto"/>
              <w:left w:val="single" w:sz="4" w:space="0" w:color="auto"/>
              <w:bottom w:val="single" w:sz="4" w:space="0" w:color="auto"/>
              <w:right w:val="single" w:sz="4" w:space="0" w:color="auto"/>
            </w:tcBorders>
            <w:vAlign w:val="center"/>
          </w:tcPr>
          <w:p w14:paraId="58E1F4BE" w14:textId="77777777" w:rsidR="009D0890" w:rsidRDefault="00082D10">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（六）其他处理</w:t>
            </w:r>
          </w:p>
        </w:tc>
        <w:tc>
          <w:tcPr>
            <w:tcW w:w="1823" w:type="dxa"/>
            <w:tcBorders>
              <w:top w:val="single" w:sz="4" w:space="0" w:color="auto"/>
              <w:left w:val="single" w:sz="4" w:space="0" w:color="auto"/>
              <w:bottom w:val="single" w:sz="4" w:space="0" w:color="auto"/>
              <w:right w:val="single" w:sz="4" w:space="0" w:color="auto"/>
            </w:tcBorders>
            <w:vAlign w:val="center"/>
          </w:tcPr>
          <w:p w14:paraId="6F7706E5" w14:textId="77777777" w:rsidR="009D0890" w:rsidRDefault="00082D10">
            <w:pPr>
              <w:pStyle w:val="aa"/>
              <w:widowControl/>
              <w:spacing w:before="0" w:beforeAutospacing="0" w:after="0" w:afterAutospacing="0" w:line="42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1.</w:t>
            </w:r>
            <w:r>
              <w:rPr>
                <w:rFonts w:ascii="Times New Roman" w:eastAsia="方正仿宋_GBK" w:hAnsi="Times New Roman"/>
                <w:kern w:val="2"/>
                <w:sz w:val="21"/>
                <w:szCs w:val="21"/>
              </w:rPr>
              <w:t>申请人无正当理由逾期不补正、行政机关不再处理其政府信息公开申请</w:t>
            </w:r>
          </w:p>
        </w:tc>
        <w:tc>
          <w:tcPr>
            <w:tcW w:w="709" w:type="dxa"/>
            <w:tcBorders>
              <w:top w:val="single" w:sz="4" w:space="0" w:color="auto"/>
              <w:left w:val="single" w:sz="4" w:space="0" w:color="auto"/>
              <w:bottom w:val="single" w:sz="4" w:space="0" w:color="auto"/>
              <w:right w:val="single" w:sz="4" w:space="0" w:color="auto"/>
            </w:tcBorders>
            <w:vAlign w:val="center"/>
          </w:tcPr>
          <w:p w14:paraId="44507248" w14:textId="448A8A31" w:rsidR="009D0890" w:rsidRDefault="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5D3D0DFE" w14:textId="11E44854" w:rsidR="009D0890" w:rsidRDefault="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0A4EC150" w14:textId="7DB77FC6" w:rsidR="009D0890" w:rsidRDefault="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0A5ACD18" w14:textId="03ADD727" w:rsidR="009D0890" w:rsidRDefault="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587AB994" w14:textId="3F23AF56" w:rsidR="009D0890" w:rsidRDefault="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772E54E1" w14:textId="570A4A9C" w:rsidR="009D0890" w:rsidRDefault="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477B2E14" w14:textId="40DD30BE" w:rsidR="009D0890" w:rsidRDefault="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r w:rsidR="00831A04" w14:paraId="4A1624A0" w14:textId="77777777" w:rsidTr="006A475C">
        <w:trPr>
          <w:trHeight w:val="587"/>
        </w:trPr>
        <w:tc>
          <w:tcPr>
            <w:tcW w:w="822" w:type="dxa"/>
            <w:vMerge w:val="restart"/>
            <w:tcBorders>
              <w:top w:val="single" w:sz="4" w:space="0" w:color="auto"/>
              <w:left w:val="single" w:sz="4" w:space="0" w:color="auto"/>
              <w:right w:val="single" w:sz="4" w:space="0" w:color="auto"/>
            </w:tcBorders>
            <w:vAlign w:val="center"/>
          </w:tcPr>
          <w:p w14:paraId="5C0B3297" w14:textId="77777777" w:rsidR="00831A04" w:rsidRDefault="00831A04" w:rsidP="00831A04">
            <w:pPr>
              <w:pStyle w:val="a7"/>
              <w:rPr>
                <w:rFonts w:ascii="Times New Roman" w:eastAsia="方正仿宋_GBK" w:hAnsi="Times New Roman"/>
              </w:rPr>
            </w:pPr>
          </w:p>
          <w:p w14:paraId="34A0C42A" w14:textId="77777777" w:rsidR="00831A04" w:rsidRDefault="00831A04" w:rsidP="00831A04">
            <w:pPr>
              <w:pStyle w:val="a7"/>
              <w:rPr>
                <w:rFonts w:ascii="Times New Roman" w:eastAsia="方正仿宋_GBK" w:hAnsi="Times New Roman"/>
              </w:rPr>
            </w:pPr>
          </w:p>
        </w:tc>
        <w:tc>
          <w:tcPr>
            <w:tcW w:w="1154" w:type="dxa"/>
            <w:vMerge w:val="restart"/>
            <w:tcBorders>
              <w:top w:val="single" w:sz="4" w:space="0" w:color="auto"/>
              <w:left w:val="single" w:sz="4" w:space="0" w:color="auto"/>
              <w:right w:val="single" w:sz="4" w:space="0" w:color="auto"/>
            </w:tcBorders>
            <w:vAlign w:val="center"/>
          </w:tcPr>
          <w:p w14:paraId="16925C06" w14:textId="77777777" w:rsidR="00831A04" w:rsidRDefault="00831A04" w:rsidP="00831A04">
            <w:pPr>
              <w:rPr>
                <w:rFonts w:ascii="Times New Roman" w:eastAsia="方正仿宋_GBK" w:hAnsi="Times New Roman"/>
              </w:rPr>
            </w:pPr>
          </w:p>
        </w:tc>
        <w:tc>
          <w:tcPr>
            <w:tcW w:w="1823" w:type="dxa"/>
            <w:tcBorders>
              <w:top w:val="single" w:sz="4" w:space="0" w:color="auto"/>
              <w:left w:val="single" w:sz="4" w:space="0" w:color="auto"/>
              <w:bottom w:val="single" w:sz="4" w:space="0" w:color="auto"/>
              <w:right w:val="single" w:sz="4" w:space="0" w:color="auto"/>
            </w:tcBorders>
            <w:vAlign w:val="center"/>
          </w:tcPr>
          <w:p w14:paraId="07E100B7" w14:textId="77777777" w:rsidR="00831A04" w:rsidRDefault="00831A04" w:rsidP="00831A04">
            <w:pPr>
              <w:pStyle w:val="aa"/>
              <w:widowControl/>
              <w:spacing w:before="0" w:beforeAutospacing="0" w:after="0" w:afterAutospacing="0" w:line="42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2.</w:t>
            </w:r>
            <w:r>
              <w:rPr>
                <w:rFonts w:ascii="Times New Roman" w:eastAsia="方正仿宋_GBK" w:hAnsi="Times New Roman"/>
                <w:kern w:val="2"/>
                <w:sz w:val="21"/>
                <w:szCs w:val="21"/>
              </w:rPr>
              <w:t>申请人逾期未按收费通知要求缴纳费用、行政机关不再处理其政府信息公开申请</w:t>
            </w:r>
          </w:p>
        </w:tc>
        <w:tc>
          <w:tcPr>
            <w:tcW w:w="709" w:type="dxa"/>
            <w:tcBorders>
              <w:top w:val="single" w:sz="4" w:space="0" w:color="auto"/>
              <w:left w:val="single" w:sz="4" w:space="0" w:color="auto"/>
              <w:bottom w:val="single" w:sz="4" w:space="0" w:color="auto"/>
              <w:right w:val="single" w:sz="4" w:space="0" w:color="auto"/>
            </w:tcBorders>
          </w:tcPr>
          <w:p w14:paraId="5DE5183D" w14:textId="1B398B2D"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38DFB8FF" w14:textId="099CED88"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79C8EA7F" w14:textId="64512603"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2BD8FE80" w14:textId="182C365B"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3EA851C9" w14:textId="732DFECC"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5A566B54" w14:textId="4694CBB9"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40605127" w14:textId="55585C89"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r w:rsidR="00831A04" w14:paraId="0757E770" w14:textId="77777777" w:rsidTr="006A475C">
        <w:trPr>
          <w:trHeight w:val="587"/>
        </w:trPr>
        <w:tc>
          <w:tcPr>
            <w:tcW w:w="822" w:type="dxa"/>
            <w:vMerge/>
            <w:tcBorders>
              <w:top w:val="single" w:sz="4" w:space="0" w:color="auto"/>
              <w:left w:val="single" w:sz="4" w:space="0" w:color="auto"/>
              <w:bottom w:val="single" w:sz="4" w:space="0" w:color="auto"/>
              <w:right w:val="single" w:sz="4" w:space="0" w:color="auto"/>
            </w:tcBorders>
            <w:vAlign w:val="center"/>
          </w:tcPr>
          <w:p w14:paraId="4E87F7B3" w14:textId="77777777" w:rsidR="00831A04" w:rsidRDefault="00831A04" w:rsidP="00831A04">
            <w:pPr>
              <w:rPr>
                <w:rFonts w:ascii="Times New Roman" w:eastAsia="方正仿宋_GBK" w:hAnsi="Times New Roman"/>
              </w:rPr>
            </w:pPr>
          </w:p>
        </w:tc>
        <w:tc>
          <w:tcPr>
            <w:tcW w:w="1154" w:type="dxa"/>
            <w:vMerge/>
            <w:tcBorders>
              <w:top w:val="single" w:sz="4" w:space="0" w:color="auto"/>
              <w:left w:val="single" w:sz="4" w:space="0" w:color="auto"/>
              <w:bottom w:val="single" w:sz="4" w:space="0" w:color="auto"/>
              <w:right w:val="single" w:sz="4" w:space="0" w:color="auto"/>
            </w:tcBorders>
            <w:vAlign w:val="center"/>
          </w:tcPr>
          <w:p w14:paraId="5136653E" w14:textId="77777777" w:rsidR="00831A04" w:rsidRDefault="00831A04" w:rsidP="00831A04">
            <w:pPr>
              <w:rPr>
                <w:rFonts w:ascii="Times New Roman" w:eastAsia="方正仿宋_GBK" w:hAnsi="Times New Roman"/>
              </w:rPr>
            </w:pPr>
          </w:p>
        </w:tc>
        <w:tc>
          <w:tcPr>
            <w:tcW w:w="1823" w:type="dxa"/>
            <w:tcBorders>
              <w:top w:val="single" w:sz="4" w:space="0" w:color="auto"/>
              <w:left w:val="single" w:sz="4" w:space="0" w:color="auto"/>
              <w:bottom w:val="single" w:sz="4" w:space="0" w:color="auto"/>
              <w:right w:val="single" w:sz="4" w:space="0" w:color="auto"/>
            </w:tcBorders>
            <w:vAlign w:val="center"/>
          </w:tcPr>
          <w:p w14:paraId="2ED6E5D9" w14:textId="77777777"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3.</w:t>
            </w:r>
            <w:r>
              <w:rPr>
                <w:rFonts w:ascii="Times New Roman" w:eastAsia="方正仿宋_GBK" w:hAnsi="Times New Roman"/>
                <w:kern w:val="2"/>
                <w:sz w:val="21"/>
                <w:szCs w:val="21"/>
              </w:rPr>
              <w:t>其他</w:t>
            </w:r>
          </w:p>
        </w:tc>
        <w:tc>
          <w:tcPr>
            <w:tcW w:w="709" w:type="dxa"/>
            <w:tcBorders>
              <w:top w:val="single" w:sz="4" w:space="0" w:color="auto"/>
              <w:left w:val="single" w:sz="4" w:space="0" w:color="auto"/>
              <w:bottom w:val="single" w:sz="4" w:space="0" w:color="auto"/>
              <w:right w:val="single" w:sz="4" w:space="0" w:color="auto"/>
            </w:tcBorders>
          </w:tcPr>
          <w:p w14:paraId="053C8602" w14:textId="39E2D5ED"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7DEDBBD6" w14:textId="4E35BCFD"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244BFB07" w14:textId="7EA01238"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11E9FFCE" w14:textId="5DE7E627"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59074785" w14:textId="24755118"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074F9050" w14:textId="43B4C0EA"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125FFC1F" w14:textId="08599785"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r w:rsidR="00831A04" w14:paraId="140C6CA3" w14:textId="77777777" w:rsidTr="006A475C">
        <w:trPr>
          <w:trHeight w:val="472"/>
        </w:trPr>
        <w:tc>
          <w:tcPr>
            <w:tcW w:w="822" w:type="dxa"/>
            <w:vMerge/>
            <w:tcBorders>
              <w:top w:val="single" w:sz="4" w:space="0" w:color="auto"/>
              <w:left w:val="single" w:sz="4" w:space="0" w:color="auto"/>
              <w:bottom w:val="single" w:sz="4" w:space="0" w:color="auto"/>
              <w:right w:val="single" w:sz="4" w:space="0" w:color="auto"/>
            </w:tcBorders>
            <w:vAlign w:val="center"/>
          </w:tcPr>
          <w:p w14:paraId="525673AD" w14:textId="77777777" w:rsidR="00831A04" w:rsidRDefault="00831A04" w:rsidP="00831A04">
            <w:pPr>
              <w:rPr>
                <w:rFonts w:ascii="Times New Roman" w:eastAsia="方正仿宋_GBK" w:hAnsi="Times New Roman"/>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9A09255" w14:textId="77777777"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（七）总计</w:t>
            </w:r>
          </w:p>
        </w:tc>
        <w:tc>
          <w:tcPr>
            <w:tcW w:w="709" w:type="dxa"/>
            <w:tcBorders>
              <w:top w:val="single" w:sz="4" w:space="0" w:color="auto"/>
              <w:left w:val="single" w:sz="4" w:space="0" w:color="auto"/>
              <w:bottom w:val="single" w:sz="4" w:space="0" w:color="auto"/>
              <w:right w:val="single" w:sz="4" w:space="0" w:color="auto"/>
            </w:tcBorders>
          </w:tcPr>
          <w:p w14:paraId="001AA298" w14:textId="257C8EB3" w:rsidR="00831A04" w:rsidRDefault="003E199A"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0</w:t>
            </w:r>
          </w:p>
        </w:tc>
        <w:tc>
          <w:tcPr>
            <w:tcW w:w="709" w:type="dxa"/>
            <w:tcBorders>
              <w:top w:val="single" w:sz="4" w:space="0" w:color="auto"/>
              <w:left w:val="single" w:sz="4" w:space="0" w:color="auto"/>
              <w:bottom w:val="single" w:sz="4" w:space="0" w:color="auto"/>
              <w:right w:val="single" w:sz="4" w:space="0" w:color="auto"/>
            </w:tcBorders>
          </w:tcPr>
          <w:p w14:paraId="18DC6149" w14:textId="701679DE"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598CEC9C" w14:textId="294E2E77"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0E5E02A2" w14:textId="3759459A"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4797C45D" w14:textId="76CFEB86"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2454F084" w14:textId="218B77EE"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699BAB6D" w14:textId="7E84AFDC" w:rsidR="00831A04" w:rsidRDefault="00831A04" w:rsidP="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r w:rsidR="009D0890" w14:paraId="2B8D1F3B" w14:textId="77777777" w:rsidTr="006A475C">
        <w:trPr>
          <w:trHeight w:val="646"/>
        </w:trPr>
        <w:tc>
          <w:tcPr>
            <w:tcW w:w="3799" w:type="dxa"/>
            <w:gridSpan w:val="3"/>
            <w:tcBorders>
              <w:top w:val="single" w:sz="4" w:space="0" w:color="auto"/>
              <w:left w:val="single" w:sz="4" w:space="0" w:color="auto"/>
              <w:bottom w:val="single" w:sz="4" w:space="0" w:color="auto"/>
              <w:right w:val="single" w:sz="4" w:space="0" w:color="auto"/>
            </w:tcBorders>
            <w:vAlign w:val="center"/>
          </w:tcPr>
          <w:p w14:paraId="3BB05C3E" w14:textId="77777777" w:rsidR="009D0890" w:rsidRDefault="00082D10">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kern w:val="2"/>
                <w:sz w:val="21"/>
                <w:szCs w:val="21"/>
              </w:rPr>
              <w:t>四、结转下年度继续办理</w:t>
            </w:r>
          </w:p>
        </w:tc>
        <w:tc>
          <w:tcPr>
            <w:tcW w:w="709" w:type="dxa"/>
            <w:tcBorders>
              <w:top w:val="single" w:sz="4" w:space="0" w:color="auto"/>
              <w:left w:val="single" w:sz="4" w:space="0" w:color="auto"/>
              <w:bottom w:val="single" w:sz="4" w:space="0" w:color="auto"/>
              <w:right w:val="single" w:sz="4" w:space="0" w:color="auto"/>
            </w:tcBorders>
          </w:tcPr>
          <w:p w14:paraId="77CF84BF" w14:textId="435B9949" w:rsidR="009D0890" w:rsidRPr="00831A04" w:rsidRDefault="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6F248580" w14:textId="2C1463DB" w:rsidR="009D0890" w:rsidRDefault="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672271EA" w14:textId="25479656" w:rsidR="009D0890" w:rsidRDefault="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1" w:type="dxa"/>
            <w:tcBorders>
              <w:top w:val="single" w:sz="4" w:space="0" w:color="auto"/>
              <w:left w:val="single" w:sz="4" w:space="0" w:color="auto"/>
              <w:bottom w:val="single" w:sz="4" w:space="0" w:color="auto"/>
              <w:right w:val="single" w:sz="4" w:space="0" w:color="auto"/>
            </w:tcBorders>
          </w:tcPr>
          <w:p w14:paraId="2F7905EF" w14:textId="465F298C" w:rsidR="009D0890" w:rsidRDefault="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850" w:type="dxa"/>
            <w:tcBorders>
              <w:top w:val="single" w:sz="4" w:space="0" w:color="auto"/>
              <w:left w:val="single" w:sz="4" w:space="0" w:color="auto"/>
              <w:bottom w:val="single" w:sz="4" w:space="0" w:color="auto"/>
              <w:right w:val="single" w:sz="4" w:space="0" w:color="auto"/>
            </w:tcBorders>
          </w:tcPr>
          <w:p w14:paraId="50E57931" w14:textId="4BC9C490" w:rsidR="009D0890" w:rsidRDefault="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567" w:type="dxa"/>
            <w:tcBorders>
              <w:top w:val="single" w:sz="4" w:space="0" w:color="auto"/>
              <w:left w:val="single" w:sz="4" w:space="0" w:color="auto"/>
              <w:bottom w:val="single" w:sz="4" w:space="0" w:color="auto"/>
              <w:right w:val="single" w:sz="4" w:space="0" w:color="auto"/>
            </w:tcBorders>
          </w:tcPr>
          <w:p w14:paraId="0E671EB3" w14:textId="1686A6F3" w:rsidR="009D0890" w:rsidRDefault="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709" w:type="dxa"/>
            <w:tcBorders>
              <w:top w:val="single" w:sz="4" w:space="0" w:color="auto"/>
              <w:left w:val="single" w:sz="4" w:space="0" w:color="auto"/>
              <w:bottom w:val="single" w:sz="4" w:space="0" w:color="auto"/>
              <w:right w:val="single" w:sz="4" w:space="0" w:color="auto"/>
            </w:tcBorders>
          </w:tcPr>
          <w:p w14:paraId="251180F6" w14:textId="46BF7B90" w:rsidR="009D0890" w:rsidRDefault="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bl>
    <w:p w14:paraId="5FF3E74F" w14:textId="77777777" w:rsidR="009D0890" w:rsidRDefault="00082D10" w:rsidP="006A475C">
      <w:pPr>
        <w:pStyle w:val="aa"/>
        <w:widowControl/>
        <w:spacing w:before="0" w:beforeAutospacing="0" w:after="0" w:afterAutospacing="0" w:line="540" w:lineRule="exact"/>
        <w:ind w:firstLineChars="177" w:firstLine="566"/>
        <w:jc w:val="both"/>
        <w:rPr>
          <w:rFonts w:ascii="Times New Roman" w:eastAsia="方正黑体_GBK" w:hAnsi="Times New Roman"/>
          <w:kern w:val="2"/>
          <w:sz w:val="32"/>
          <w:szCs w:val="32"/>
        </w:rPr>
      </w:pPr>
      <w:r>
        <w:rPr>
          <w:rFonts w:ascii="Times New Roman" w:eastAsia="方正黑体_GBK" w:hAnsi="Times New Roman"/>
          <w:kern w:val="2"/>
          <w:sz w:val="32"/>
          <w:szCs w:val="32"/>
        </w:rPr>
        <w:t>四、政府信息公开行政复议、行政诉讼情况</w:t>
      </w:r>
    </w:p>
    <w:tbl>
      <w:tblPr>
        <w:tblW w:w="920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604"/>
        <w:gridCol w:w="604"/>
        <w:gridCol w:w="604"/>
        <w:gridCol w:w="604"/>
        <w:gridCol w:w="604"/>
        <w:gridCol w:w="604"/>
        <w:gridCol w:w="604"/>
        <w:gridCol w:w="604"/>
        <w:gridCol w:w="604"/>
        <w:gridCol w:w="604"/>
        <w:gridCol w:w="604"/>
        <w:gridCol w:w="604"/>
        <w:gridCol w:w="604"/>
        <w:gridCol w:w="605"/>
      </w:tblGrid>
      <w:tr w:rsidR="009D0890" w14:paraId="2FE77DE4" w14:textId="77777777" w:rsidTr="006A475C">
        <w:tc>
          <w:tcPr>
            <w:tcW w:w="3167" w:type="dxa"/>
            <w:gridSpan w:val="5"/>
            <w:tcBorders>
              <w:top w:val="single" w:sz="4" w:space="0" w:color="auto"/>
              <w:left w:val="single" w:sz="4" w:space="0" w:color="auto"/>
              <w:bottom w:val="single" w:sz="4" w:space="0" w:color="auto"/>
              <w:right w:val="single" w:sz="4" w:space="0" w:color="auto"/>
            </w:tcBorders>
            <w:vAlign w:val="center"/>
          </w:tcPr>
          <w:p w14:paraId="2AFDA97A" w14:textId="77777777" w:rsidR="009D0890" w:rsidRDefault="00082D10">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kern w:val="2"/>
                <w:sz w:val="21"/>
                <w:szCs w:val="21"/>
              </w:rPr>
              <w:t>行政复议</w:t>
            </w:r>
          </w:p>
        </w:tc>
        <w:tc>
          <w:tcPr>
            <w:tcW w:w="6041" w:type="dxa"/>
            <w:gridSpan w:val="10"/>
            <w:tcBorders>
              <w:top w:val="single" w:sz="4" w:space="0" w:color="auto"/>
              <w:left w:val="single" w:sz="4" w:space="0" w:color="auto"/>
              <w:bottom w:val="single" w:sz="4" w:space="0" w:color="auto"/>
              <w:right w:val="single" w:sz="4" w:space="0" w:color="auto"/>
            </w:tcBorders>
            <w:vAlign w:val="center"/>
          </w:tcPr>
          <w:p w14:paraId="605B76C0" w14:textId="77777777" w:rsidR="009D0890" w:rsidRDefault="00082D10">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kern w:val="2"/>
                <w:sz w:val="21"/>
                <w:szCs w:val="21"/>
              </w:rPr>
              <w:t>行政诉讼</w:t>
            </w:r>
          </w:p>
        </w:tc>
      </w:tr>
      <w:tr w:rsidR="009D0890" w14:paraId="348ABF95" w14:textId="77777777" w:rsidTr="006A475C">
        <w:trPr>
          <w:trHeight w:val="655"/>
        </w:trPr>
        <w:tc>
          <w:tcPr>
            <w:tcW w:w="751" w:type="dxa"/>
            <w:vMerge w:val="restart"/>
            <w:tcBorders>
              <w:top w:val="single" w:sz="4" w:space="0" w:color="auto"/>
              <w:left w:val="single" w:sz="4" w:space="0" w:color="auto"/>
              <w:bottom w:val="single" w:sz="4" w:space="0" w:color="auto"/>
              <w:right w:val="single" w:sz="4" w:space="0" w:color="auto"/>
            </w:tcBorders>
            <w:vAlign w:val="center"/>
          </w:tcPr>
          <w:p w14:paraId="5ED55B02" w14:textId="77777777" w:rsidR="009D0890" w:rsidRDefault="00082D10">
            <w:pPr>
              <w:pStyle w:val="aa"/>
              <w:widowControl/>
              <w:spacing w:before="0" w:beforeAutospacing="0" w:after="0" w:afterAutospacing="0" w:line="540" w:lineRule="exact"/>
              <w:ind w:leftChars="-33" w:left="-69" w:rightChars="-8" w:right="-17"/>
              <w:jc w:val="center"/>
              <w:rPr>
                <w:rFonts w:ascii="Times New Roman" w:eastAsia="方正仿宋_GBK" w:hAnsi="Times New Roman"/>
                <w:kern w:val="2"/>
                <w:sz w:val="21"/>
                <w:szCs w:val="21"/>
              </w:rPr>
            </w:pPr>
            <w:r>
              <w:rPr>
                <w:rFonts w:ascii="Times New Roman" w:eastAsia="方正仿宋_GBK" w:hAnsi="Times New Roman"/>
                <w:kern w:val="2"/>
                <w:sz w:val="21"/>
                <w:szCs w:val="21"/>
              </w:rPr>
              <w:t>结果维持</w:t>
            </w:r>
          </w:p>
        </w:tc>
        <w:tc>
          <w:tcPr>
            <w:tcW w:w="604" w:type="dxa"/>
            <w:vMerge w:val="restart"/>
            <w:tcBorders>
              <w:top w:val="single" w:sz="4" w:space="0" w:color="auto"/>
              <w:left w:val="single" w:sz="4" w:space="0" w:color="auto"/>
              <w:bottom w:val="single" w:sz="4" w:space="0" w:color="auto"/>
              <w:right w:val="single" w:sz="4" w:space="0" w:color="auto"/>
            </w:tcBorders>
            <w:vAlign w:val="center"/>
          </w:tcPr>
          <w:p w14:paraId="3A114AFF" w14:textId="77777777" w:rsidR="009D0890" w:rsidRDefault="00082D10">
            <w:pPr>
              <w:pStyle w:val="aa"/>
              <w:widowControl/>
              <w:spacing w:before="0" w:beforeAutospacing="0" w:after="0" w:afterAutospacing="0" w:line="540" w:lineRule="exact"/>
              <w:ind w:leftChars="-33" w:left="-69" w:rightChars="-8" w:right="-17"/>
              <w:jc w:val="center"/>
              <w:rPr>
                <w:rFonts w:ascii="Times New Roman" w:eastAsia="方正仿宋_GBK" w:hAnsi="Times New Roman"/>
                <w:kern w:val="2"/>
                <w:sz w:val="21"/>
                <w:szCs w:val="21"/>
              </w:rPr>
            </w:pPr>
            <w:r>
              <w:rPr>
                <w:rFonts w:ascii="Times New Roman" w:eastAsia="方正仿宋_GBK" w:hAnsi="Times New Roman"/>
                <w:kern w:val="2"/>
                <w:sz w:val="21"/>
                <w:szCs w:val="21"/>
              </w:rPr>
              <w:t>结果纠正</w:t>
            </w:r>
          </w:p>
        </w:tc>
        <w:tc>
          <w:tcPr>
            <w:tcW w:w="604" w:type="dxa"/>
            <w:vMerge w:val="restart"/>
            <w:tcBorders>
              <w:top w:val="single" w:sz="4" w:space="0" w:color="auto"/>
              <w:left w:val="single" w:sz="4" w:space="0" w:color="auto"/>
              <w:bottom w:val="single" w:sz="4" w:space="0" w:color="auto"/>
              <w:right w:val="single" w:sz="4" w:space="0" w:color="auto"/>
            </w:tcBorders>
            <w:vAlign w:val="center"/>
          </w:tcPr>
          <w:p w14:paraId="4476E85C" w14:textId="77777777" w:rsidR="009D0890" w:rsidRDefault="00082D10">
            <w:pPr>
              <w:pStyle w:val="aa"/>
              <w:widowControl/>
              <w:spacing w:before="0" w:beforeAutospacing="0" w:after="0" w:afterAutospacing="0" w:line="540" w:lineRule="exact"/>
              <w:ind w:leftChars="-33" w:left="-69" w:rightChars="-8" w:right="-17"/>
              <w:jc w:val="center"/>
              <w:rPr>
                <w:rFonts w:ascii="Times New Roman" w:eastAsia="方正仿宋_GBK" w:hAnsi="Times New Roman"/>
                <w:kern w:val="2"/>
                <w:sz w:val="21"/>
                <w:szCs w:val="21"/>
              </w:rPr>
            </w:pPr>
            <w:r>
              <w:rPr>
                <w:rFonts w:ascii="Times New Roman" w:eastAsia="方正仿宋_GBK" w:hAnsi="Times New Roman"/>
                <w:kern w:val="2"/>
                <w:sz w:val="21"/>
                <w:szCs w:val="21"/>
              </w:rPr>
              <w:t>其他结果</w:t>
            </w:r>
          </w:p>
        </w:tc>
        <w:tc>
          <w:tcPr>
            <w:tcW w:w="604" w:type="dxa"/>
            <w:vMerge w:val="restart"/>
            <w:tcBorders>
              <w:top w:val="single" w:sz="4" w:space="0" w:color="auto"/>
              <w:left w:val="single" w:sz="4" w:space="0" w:color="auto"/>
              <w:bottom w:val="single" w:sz="4" w:space="0" w:color="auto"/>
              <w:right w:val="single" w:sz="4" w:space="0" w:color="auto"/>
            </w:tcBorders>
            <w:vAlign w:val="center"/>
          </w:tcPr>
          <w:p w14:paraId="20BCF574" w14:textId="77777777" w:rsidR="009D0890" w:rsidRDefault="00082D10">
            <w:pPr>
              <w:pStyle w:val="aa"/>
              <w:widowControl/>
              <w:spacing w:before="0" w:beforeAutospacing="0" w:after="0" w:afterAutospacing="0" w:line="540" w:lineRule="exact"/>
              <w:ind w:leftChars="-33" w:left="-69" w:rightChars="-8" w:right="-17"/>
              <w:jc w:val="center"/>
              <w:rPr>
                <w:rFonts w:ascii="Times New Roman" w:eastAsia="方正仿宋_GBK" w:hAnsi="Times New Roman"/>
                <w:kern w:val="2"/>
                <w:sz w:val="21"/>
                <w:szCs w:val="21"/>
              </w:rPr>
            </w:pPr>
            <w:r>
              <w:rPr>
                <w:rFonts w:ascii="Times New Roman" w:eastAsia="方正仿宋_GBK" w:hAnsi="Times New Roman"/>
                <w:kern w:val="2"/>
                <w:sz w:val="21"/>
                <w:szCs w:val="21"/>
              </w:rPr>
              <w:t>尚未审结</w:t>
            </w:r>
          </w:p>
        </w:tc>
        <w:tc>
          <w:tcPr>
            <w:tcW w:w="604" w:type="dxa"/>
            <w:vMerge w:val="restart"/>
            <w:tcBorders>
              <w:top w:val="single" w:sz="4" w:space="0" w:color="auto"/>
              <w:left w:val="single" w:sz="4" w:space="0" w:color="auto"/>
              <w:bottom w:val="single" w:sz="4" w:space="0" w:color="auto"/>
              <w:right w:val="single" w:sz="4" w:space="0" w:color="auto"/>
            </w:tcBorders>
            <w:vAlign w:val="center"/>
          </w:tcPr>
          <w:p w14:paraId="0C21296D" w14:textId="77777777" w:rsidR="009D0890" w:rsidRDefault="00082D10">
            <w:pPr>
              <w:pStyle w:val="aa"/>
              <w:widowControl/>
              <w:spacing w:before="0" w:beforeAutospacing="0" w:after="0" w:afterAutospacing="0" w:line="540" w:lineRule="exact"/>
              <w:ind w:leftChars="-33" w:left="-69" w:rightChars="-8" w:right="-17"/>
              <w:jc w:val="center"/>
              <w:rPr>
                <w:rFonts w:ascii="Times New Roman" w:eastAsia="方正仿宋_GBK" w:hAnsi="Times New Roman"/>
                <w:kern w:val="2"/>
                <w:sz w:val="21"/>
                <w:szCs w:val="21"/>
              </w:rPr>
            </w:pPr>
            <w:r>
              <w:rPr>
                <w:rFonts w:ascii="Times New Roman" w:eastAsia="方正仿宋_GBK" w:hAnsi="Times New Roman"/>
                <w:kern w:val="2"/>
                <w:sz w:val="21"/>
                <w:szCs w:val="21"/>
              </w:rPr>
              <w:t>总计</w:t>
            </w:r>
          </w:p>
        </w:tc>
        <w:tc>
          <w:tcPr>
            <w:tcW w:w="3020" w:type="dxa"/>
            <w:gridSpan w:val="5"/>
            <w:tcBorders>
              <w:top w:val="single" w:sz="4" w:space="0" w:color="auto"/>
              <w:left w:val="single" w:sz="4" w:space="0" w:color="auto"/>
              <w:bottom w:val="single" w:sz="4" w:space="0" w:color="auto"/>
              <w:right w:val="single" w:sz="4" w:space="0" w:color="auto"/>
            </w:tcBorders>
            <w:vAlign w:val="center"/>
          </w:tcPr>
          <w:p w14:paraId="6F3EFC9B" w14:textId="77777777" w:rsidR="009D0890" w:rsidRDefault="00082D10">
            <w:pPr>
              <w:pStyle w:val="aa"/>
              <w:widowControl/>
              <w:spacing w:before="0" w:beforeAutospacing="0" w:after="0" w:afterAutospacing="0" w:line="540" w:lineRule="exact"/>
              <w:ind w:leftChars="-33" w:left="-69" w:rightChars="-8" w:right="-17"/>
              <w:jc w:val="center"/>
              <w:rPr>
                <w:rFonts w:ascii="Times New Roman" w:eastAsia="方正仿宋_GBK" w:hAnsi="Times New Roman"/>
                <w:kern w:val="2"/>
                <w:sz w:val="21"/>
                <w:szCs w:val="21"/>
              </w:rPr>
            </w:pPr>
            <w:r>
              <w:rPr>
                <w:rFonts w:ascii="Times New Roman" w:eastAsia="方正仿宋_GBK" w:hAnsi="Times New Roman"/>
                <w:kern w:val="2"/>
                <w:sz w:val="21"/>
                <w:szCs w:val="21"/>
              </w:rPr>
              <w:t>未经复议直接起诉</w:t>
            </w:r>
          </w:p>
        </w:tc>
        <w:tc>
          <w:tcPr>
            <w:tcW w:w="3021" w:type="dxa"/>
            <w:gridSpan w:val="5"/>
            <w:tcBorders>
              <w:top w:val="single" w:sz="4" w:space="0" w:color="auto"/>
              <w:left w:val="single" w:sz="4" w:space="0" w:color="auto"/>
              <w:bottom w:val="single" w:sz="4" w:space="0" w:color="auto"/>
              <w:right w:val="single" w:sz="4" w:space="0" w:color="auto"/>
            </w:tcBorders>
            <w:vAlign w:val="center"/>
          </w:tcPr>
          <w:p w14:paraId="5E6DC77C" w14:textId="77777777" w:rsidR="009D0890" w:rsidRDefault="00082D10">
            <w:pPr>
              <w:pStyle w:val="aa"/>
              <w:widowControl/>
              <w:spacing w:before="0" w:beforeAutospacing="0" w:after="0" w:afterAutospacing="0" w:line="540" w:lineRule="exact"/>
              <w:ind w:leftChars="-33" w:left="-69" w:rightChars="-8" w:right="-17"/>
              <w:jc w:val="center"/>
              <w:rPr>
                <w:rFonts w:ascii="Times New Roman" w:eastAsia="方正仿宋_GBK" w:hAnsi="Times New Roman"/>
                <w:kern w:val="2"/>
                <w:sz w:val="21"/>
                <w:szCs w:val="21"/>
              </w:rPr>
            </w:pPr>
            <w:r>
              <w:rPr>
                <w:rFonts w:ascii="Times New Roman" w:eastAsia="方正仿宋_GBK" w:hAnsi="Times New Roman"/>
                <w:kern w:val="2"/>
                <w:sz w:val="21"/>
                <w:szCs w:val="21"/>
              </w:rPr>
              <w:t>复议后起诉</w:t>
            </w:r>
          </w:p>
        </w:tc>
      </w:tr>
      <w:tr w:rsidR="009D0890" w14:paraId="0B0F19A1" w14:textId="77777777" w:rsidTr="006A475C">
        <w:trPr>
          <w:trHeight w:val="1096"/>
        </w:trPr>
        <w:tc>
          <w:tcPr>
            <w:tcW w:w="751" w:type="dxa"/>
            <w:vMerge/>
            <w:tcBorders>
              <w:top w:val="single" w:sz="4" w:space="0" w:color="auto"/>
              <w:left w:val="single" w:sz="4" w:space="0" w:color="auto"/>
              <w:bottom w:val="single" w:sz="4" w:space="0" w:color="auto"/>
              <w:right w:val="single" w:sz="4" w:space="0" w:color="auto"/>
            </w:tcBorders>
            <w:vAlign w:val="center"/>
          </w:tcPr>
          <w:p w14:paraId="49E4814F" w14:textId="77777777" w:rsidR="009D0890" w:rsidRDefault="009D0890">
            <w:pPr>
              <w:rPr>
                <w:rFonts w:ascii="Times New Roman" w:eastAsia="方正仿宋_GBK" w:hAnsi="Times New Roman"/>
              </w:rPr>
            </w:pPr>
          </w:p>
        </w:tc>
        <w:tc>
          <w:tcPr>
            <w:tcW w:w="604" w:type="dxa"/>
            <w:vMerge/>
            <w:tcBorders>
              <w:top w:val="single" w:sz="4" w:space="0" w:color="auto"/>
              <w:left w:val="single" w:sz="4" w:space="0" w:color="auto"/>
              <w:bottom w:val="single" w:sz="4" w:space="0" w:color="auto"/>
              <w:right w:val="single" w:sz="4" w:space="0" w:color="auto"/>
            </w:tcBorders>
            <w:vAlign w:val="center"/>
          </w:tcPr>
          <w:p w14:paraId="5E4186CB" w14:textId="77777777" w:rsidR="009D0890" w:rsidRDefault="009D0890">
            <w:pPr>
              <w:rPr>
                <w:rFonts w:ascii="Times New Roman" w:eastAsia="方正仿宋_GBK" w:hAnsi="Times New Roman"/>
              </w:rPr>
            </w:pPr>
          </w:p>
        </w:tc>
        <w:tc>
          <w:tcPr>
            <w:tcW w:w="604" w:type="dxa"/>
            <w:vMerge/>
            <w:tcBorders>
              <w:top w:val="single" w:sz="4" w:space="0" w:color="auto"/>
              <w:left w:val="single" w:sz="4" w:space="0" w:color="auto"/>
              <w:bottom w:val="single" w:sz="4" w:space="0" w:color="auto"/>
              <w:right w:val="single" w:sz="4" w:space="0" w:color="auto"/>
            </w:tcBorders>
            <w:vAlign w:val="center"/>
          </w:tcPr>
          <w:p w14:paraId="12DD0472" w14:textId="77777777" w:rsidR="009D0890" w:rsidRDefault="009D0890">
            <w:pPr>
              <w:rPr>
                <w:rFonts w:ascii="Times New Roman" w:eastAsia="方正仿宋_GBK" w:hAnsi="Times New Roman"/>
              </w:rPr>
            </w:pPr>
          </w:p>
        </w:tc>
        <w:tc>
          <w:tcPr>
            <w:tcW w:w="604" w:type="dxa"/>
            <w:vMerge/>
            <w:tcBorders>
              <w:top w:val="single" w:sz="4" w:space="0" w:color="auto"/>
              <w:left w:val="single" w:sz="4" w:space="0" w:color="auto"/>
              <w:bottom w:val="single" w:sz="4" w:space="0" w:color="auto"/>
              <w:right w:val="single" w:sz="4" w:space="0" w:color="auto"/>
            </w:tcBorders>
            <w:vAlign w:val="center"/>
          </w:tcPr>
          <w:p w14:paraId="44005611" w14:textId="77777777" w:rsidR="009D0890" w:rsidRDefault="009D0890">
            <w:pPr>
              <w:rPr>
                <w:rFonts w:ascii="Times New Roman" w:eastAsia="方正仿宋_GBK" w:hAnsi="Times New Roman"/>
              </w:rPr>
            </w:pPr>
          </w:p>
        </w:tc>
        <w:tc>
          <w:tcPr>
            <w:tcW w:w="604" w:type="dxa"/>
            <w:vMerge/>
            <w:tcBorders>
              <w:top w:val="single" w:sz="4" w:space="0" w:color="auto"/>
              <w:left w:val="single" w:sz="4" w:space="0" w:color="auto"/>
              <w:bottom w:val="single" w:sz="4" w:space="0" w:color="auto"/>
              <w:right w:val="single" w:sz="4" w:space="0" w:color="auto"/>
            </w:tcBorders>
            <w:vAlign w:val="center"/>
          </w:tcPr>
          <w:p w14:paraId="5BF29D0C" w14:textId="77777777" w:rsidR="009D0890" w:rsidRDefault="009D0890">
            <w:pPr>
              <w:rPr>
                <w:rFonts w:ascii="Times New Roman" w:eastAsia="方正仿宋_GBK" w:hAnsi="Times New Roman"/>
              </w:rPr>
            </w:pPr>
          </w:p>
        </w:tc>
        <w:tc>
          <w:tcPr>
            <w:tcW w:w="604" w:type="dxa"/>
            <w:tcBorders>
              <w:top w:val="single" w:sz="4" w:space="0" w:color="auto"/>
              <w:left w:val="single" w:sz="4" w:space="0" w:color="auto"/>
              <w:bottom w:val="single" w:sz="4" w:space="0" w:color="auto"/>
              <w:right w:val="single" w:sz="4" w:space="0" w:color="auto"/>
            </w:tcBorders>
            <w:vAlign w:val="center"/>
          </w:tcPr>
          <w:p w14:paraId="057FAB28" w14:textId="77777777" w:rsidR="009D0890" w:rsidRDefault="00082D10">
            <w:pPr>
              <w:pStyle w:val="aa"/>
              <w:widowControl/>
              <w:spacing w:before="0" w:beforeAutospacing="0" w:after="0" w:afterAutospacing="0" w:line="540" w:lineRule="exact"/>
              <w:ind w:leftChars="-33" w:left="-69" w:rightChars="-8" w:right="-17"/>
              <w:jc w:val="center"/>
              <w:rPr>
                <w:rFonts w:ascii="Times New Roman" w:eastAsia="方正仿宋_GBK" w:hAnsi="Times New Roman"/>
                <w:kern w:val="2"/>
                <w:sz w:val="21"/>
                <w:szCs w:val="21"/>
              </w:rPr>
            </w:pPr>
            <w:r>
              <w:rPr>
                <w:rFonts w:ascii="Times New Roman" w:eastAsia="方正仿宋_GBK" w:hAnsi="Times New Roman"/>
                <w:kern w:val="2"/>
                <w:sz w:val="21"/>
                <w:szCs w:val="21"/>
              </w:rPr>
              <w:t>结果维持</w:t>
            </w:r>
          </w:p>
        </w:tc>
        <w:tc>
          <w:tcPr>
            <w:tcW w:w="604" w:type="dxa"/>
            <w:tcBorders>
              <w:top w:val="single" w:sz="4" w:space="0" w:color="auto"/>
              <w:left w:val="single" w:sz="4" w:space="0" w:color="auto"/>
              <w:bottom w:val="single" w:sz="4" w:space="0" w:color="auto"/>
              <w:right w:val="single" w:sz="4" w:space="0" w:color="auto"/>
            </w:tcBorders>
            <w:vAlign w:val="center"/>
          </w:tcPr>
          <w:p w14:paraId="0DD5D030" w14:textId="77777777" w:rsidR="009D0890" w:rsidRDefault="00082D10">
            <w:pPr>
              <w:pStyle w:val="aa"/>
              <w:widowControl/>
              <w:spacing w:before="0" w:beforeAutospacing="0" w:after="0" w:afterAutospacing="0" w:line="540" w:lineRule="exact"/>
              <w:ind w:leftChars="-33" w:left="-69" w:rightChars="-8" w:right="-17"/>
              <w:jc w:val="center"/>
              <w:rPr>
                <w:rFonts w:ascii="Times New Roman" w:eastAsia="方正仿宋_GBK" w:hAnsi="Times New Roman"/>
                <w:kern w:val="2"/>
                <w:sz w:val="21"/>
                <w:szCs w:val="21"/>
              </w:rPr>
            </w:pPr>
            <w:r>
              <w:rPr>
                <w:rFonts w:ascii="Times New Roman" w:eastAsia="方正仿宋_GBK" w:hAnsi="Times New Roman"/>
                <w:kern w:val="2"/>
                <w:sz w:val="21"/>
                <w:szCs w:val="21"/>
              </w:rPr>
              <w:t>结果纠正</w:t>
            </w:r>
          </w:p>
        </w:tc>
        <w:tc>
          <w:tcPr>
            <w:tcW w:w="604" w:type="dxa"/>
            <w:tcBorders>
              <w:top w:val="single" w:sz="4" w:space="0" w:color="auto"/>
              <w:left w:val="single" w:sz="4" w:space="0" w:color="auto"/>
              <w:bottom w:val="single" w:sz="4" w:space="0" w:color="auto"/>
              <w:right w:val="single" w:sz="4" w:space="0" w:color="auto"/>
            </w:tcBorders>
            <w:vAlign w:val="center"/>
          </w:tcPr>
          <w:p w14:paraId="5EA06CD2" w14:textId="77777777" w:rsidR="009D0890" w:rsidRDefault="00082D10">
            <w:pPr>
              <w:pStyle w:val="aa"/>
              <w:widowControl/>
              <w:spacing w:before="0" w:beforeAutospacing="0" w:after="0" w:afterAutospacing="0" w:line="540" w:lineRule="exact"/>
              <w:ind w:leftChars="-33" w:left="-69" w:rightChars="-8" w:right="-17"/>
              <w:jc w:val="center"/>
              <w:rPr>
                <w:rFonts w:ascii="Times New Roman" w:eastAsia="方正仿宋_GBK" w:hAnsi="Times New Roman"/>
                <w:kern w:val="2"/>
                <w:sz w:val="21"/>
                <w:szCs w:val="21"/>
              </w:rPr>
            </w:pPr>
            <w:r>
              <w:rPr>
                <w:rFonts w:ascii="Times New Roman" w:eastAsia="方正仿宋_GBK" w:hAnsi="Times New Roman"/>
                <w:kern w:val="2"/>
                <w:sz w:val="21"/>
                <w:szCs w:val="21"/>
              </w:rPr>
              <w:t>其他结果</w:t>
            </w:r>
          </w:p>
        </w:tc>
        <w:tc>
          <w:tcPr>
            <w:tcW w:w="604" w:type="dxa"/>
            <w:tcBorders>
              <w:top w:val="single" w:sz="4" w:space="0" w:color="auto"/>
              <w:left w:val="single" w:sz="4" w:space="0" w:color="auto"/>
              <w:bottom w:val="single" w:sz="4" w:space="0" w:color="auto"/>
              <w:right w:val="single" w:sz="4" w:space="0" w:color="auto"/>
            </w:tcBorders>
            <w:vAlign w:val="center"/>
          </w:tcPr>
          <w:p w14:paraId="4B7B94A5" w14:textId="77777777" w:rsidR="009D0890" w:rsidRDefault="00082D10">
            <w:pPr>
              <w:pStyle w:val="aa"/>
              <w:widowControl/>
              <w:spacing w:before="0" w:beforeAutospacing="0" w:after="0" w:afterAutospacing="0" w:line="540" w:lineRule="exact"/>
              <w:ind w:leftChars="-33" w:left="-69" w:rightChars="-8" w:right="-17"/>
              <w:jc w:val="center"/>
              <w:rPr>
                <w:rFonts w:ascii="Times New Roman" w:eastAsia="方正仿宋_GBK" w:hAnsi="Times New Roman"/>
                <w:kern w:val="2"/>
                <w:sz w:val="21"/>
                <w:szCs w:val="21"/>
              </w:rPr>
            </w:pPr>
            <w:r>
              <w:rPr>
                <w:rFonts w:ascii="Times New Roman" w:eastAsia="方正仿宋_GBK" w:hAnsi="Times New Roman"/>
                <w:kern w:val="2"/>
                <w:sz w:val="21"/>
                <w:szCs w:val="21"/>
              </w:rPr>
              <w:t>尚未审结</w:t>
            </w:r>
          </w:p>
        </w:tc>
        <w:tc>
          <w:tcPr>
            <w:tcW w:w="604" w:type="dxa"/>
            <w:tcBorders>
              <w:top w:val="single" w:sz="4" w:space="0" w:color="auto"/>
              <w:left w:val="single" w:sz="4" w:space="0" w:color="auto"/>
              <w:bottom w:val="single" w:sz="4" w:space="0" w:color="auto"/>
              <w:right w:val="single" w:sz="4" w:space="0" w:color="auto"/>
            </w:tcBorders>
            <w:vAlign w:val="center"/>
          </w:tcPr>
          <w:p w14:paraId="5F026E68" w14:textId="77777777" w:rsidR="009D0890" w:rsidRDefault="00082D10">
            <w:pPr>
              <w:pStyle w:val="aa"/>
              <w:widowControl/>
              <w:spacing w:before="0" w:beforeAutospacing="0" w:after="0" w:afterAutospacing="0" w:line="540" w:lineRule="exact"/>
              <w:ind w:leftChars="-33" w:left="-69" w:rightChars="-8" w:right="-17"/>
              <w:jc w:val="center"/>
              <w:rPr>
                <w:rFonts w:ascii="Times New Roman" w:eastAsia="方正仿宋_GBK" w:hAnsi="Times New Roman"/>
                <w:kern w:val="2"/>
                <w:sz w:val="21"/>
                <w:szCs w:val="21"/>
              </w:rPr>
            </w:pPr>
            <w:r>
              <w:rPr>
                <w:rFonts w:ascii="Times New Roman" w:eastAsia="方正仿宋_GBK" w:hAnsi="Times New Roman"/>
                <w:kern w:val="2"/>
                <w:sz w:val="21"/>
                <w:szCs w:val="21"/>
              </w:rPr>
              <w:t>总计</w:t>
            </w:r>
          </w:p>
        </w:tc>
        <w:tc>
          <w:tcPr>
            <w:tcW w:w="604" w:type="dxa"/>
            <w:tcBorders>
              <w:top w:val="single" w:sz="4" w:space="0" w:color="auto"/>
              <w:left w:val="single" w:sz="4" w:space="0" w:color="auto"/>
              <w:bottom w:val="single" w:sz="4" w:space="0" w:color="auto"/>
              <w:right w:val="single" w:sz="4" w:space="0" w:color="auto"/>
            </w:tcBorders>
            <w:vAlign w:val="center"/>
          </w:tcPr>
          <w:p w14:paraId="7B527E45" w14:textId="77777777" w:rsidR="009D0890" w:rsidRDefault="00082D10">
            <w:pPr>
              <w:pStyle w:val="aa"/>
              <w:widowControl/>
              <w:spacing w:before="0" w:beforeAutospacing="0" w:after="0" w:afterAutospacing="0" w:line="540" w:lineRule="exact"/>
              <w:ind w:leftChars="-33" w:left="-69" w:rightChars="-8" w:right="-17"/>
              <w:jc w:val="center"/>
              <w:rPr>
                <w:rFonts w:ascii="Times New Roman" w:eastAsia="方正仿宋_GBK" w:hAnsi="Times New Roman"/>
                <w:kern w:val="2"/>
                <w:sz w:val="21"/>
                <w:szCs w:val="21"/>
              </w:rPr>
            </w:pPr>
            <w:r>
              <w:rPr>
                <w:rFonts w:ascii="Times New Roman" w:eastAsia="方正仿宋_GBK" w:hAnsi="Times New Roman"/>
                <w:kern w:val="2"/>
                <w:sz w:val="21"/>
                <w:szCs w:val="21"/>
              </w:rPr>
              <w:t>结果维持</w:t>
            </w:r>
          </w:p>
        </w:tc>
        <w:tc>
          <w:tcPr>
            <w:tcW w:w="604" w:type="dxa"/>
            <w:tcBorders>
              <w:top w:val="single" w:sz="4" w:space="0" w:color="auto"/>
              <w:left w:val="single" w:sz="4" w:space="0" w:color="auto"/>
              <w:bottom w:val="single" w:sz="4" w:space="0" w:color="auto"/>
              <w:right w:val="single" w:sz="4" w:space="0" w:color="auto"/>
            </w:tcBorders>
            <w:vAlign w:val="center"/>
          </w:tcPr>
          <w:p w14:paraId="26C30BE3" w14:textId="77777777" w:rsidR="009D0890" w:rsidRDefault="00082D10">
            <w:pPr>
              <w:pStyle w:val="aa"/>
              <w:widowControl/>
              <w:spacing w:before="0" w:beforeAutospacing="0" w:after="0" w:afterAutospacing="0" w:line="540" w:lineRule="exact"/>
              <w:ind w:leftChars="-33" w:left="-69" w:rightChars="-8" w:right="-17"/>
              <w:jc w:val="center"/>
              <w:rPr>
                <w:rFonts w:ascii="Times New Roman" w:eastAsia="方正仿宋_GBK" w:hAnsi="Times New Roman"/>
                <w:kern w:val="2"/>
                <w:sz w:val="21"/>
                <w:szCs w:val="21"/>
              </w:rPr>
            </w:pPr>
            <w:r>
              <w:rPr>
                <w:rFonts w:ascii="Times New Roman" w:eastAsia="方正仿宋_GBK" w:hAnsi="Times New Roman"/>
                <w:kern w:val="2"/>
                <w:sz w:val="21"/>
                <w:szCs w:val="21"/>
              </w:rPr>
              <w:t>结果纠正</w:t>
            </w:r>
          </w:p>
        </w:tc>
        <w:tc>
          <w:tcPr>
            <w:tcW w:w="604" w:type="dxa"/>
            <w:tcBorders>
              <w:top w:val="single" w:sz="4" w:space="0" w:color="auto"/>
              <w:left w:val="single" w:sz="4" w:space="0" w:color="auto"/>
              <w:bottom w:val="single" w:sz="4" w:space="0" w:color="auto"/>
              <w:right w:val="single" w:sz="4" w:space="0" w:color="auto"/>
            </w:tcBorders>
            <w:vAlign w:val="center"/>
          </w:tcPr>
          <w:p w14:paraId="23ABCFD2" w14:textId="77777777" w:rsidR="009D0890" w:rsidRDefault="00082D10">
            <w:pPr>
              <w:pStyle w:val="aa"/>
              <w:widowControl/>
              <w:spacing w:before="0" w:beforeAutospacing="0" w:after="0" w:afterAutospacing="0" w:line="540" w:lineRule="exact"/>
              <w:ind w:leftChars="-33" w:left="-69" w:rightChars="-8" w:right="-17"/>
              <w:jc w:val="center"/>
              <w:rPr>
                <w:rFonts w:ascii="Times New Roman" w:eastAsia="方正仿宋_GBK" w:hAnsi="Times New Roman"/>
                <w:kern w:val="2"/>
                <w:sz w:val="21"/>
                <w:szCs w:val="21"/>
              </w:rPr>
            </w:pPr>
            <w:r>
              <w:rPr>
                <w:rFonts w:ascii="Times New Roman" w:eastAsia="方正仿宋_GBK" w:hAnsi="Times New Roman"/>
                <w:kern w:val="2"/>
                <w:sz w:val="21"/>
                <w:szCs w:val="21"/>
              </w:rPr>
              <w:t>其他结果</w:t>
            </w:r>
          </w:p>
        </w:tc>
        <w:tc>
          <w:tcPr>
            <w:tcW w:w="604" w:type="dxa"/>
            <w:tcBorders>
              <w:top w:val="single" w:sz="4" w:space="0" w:color="auto"/>
              <w:left w:val="single" w:sz="4" w:space="0" w:color="auto"/>
              <w:bottom w:val="single" w:sz="4" w:space="0" w:color="auto"/>
              <w:right w:val="single" w:sz="4" w:space="0" w:color="auto"/>
            </w:tcBorders>
            <w:vAlign w:val="center"/>
          </w:tcPr>
          <w:p w14:paraId="1150624A" w14:textId="77777777" w:rsidR="009D0890" w:rsidRDefault="00082D10">
            <w:pPr>
              <w:pStyle w:val="aa"/>
              <w:widowControl/>
              <w:spacing w:before="0" w:beforeAutospacing="0" w:after="0" w:afterAutospacing="0" w:line="540" w:lineRule="exact"/>
              <w:ind w:leftChars="-33" w:left="-69" w:rightChars="-8" w:right="-17"/>
              <w:jc w:val="center"/>
              <w:rPr>
                <w:rFonts w:ascii="Times New Roman" w:eastAsia="方正仿宋_GBK" w:hAnsi="Times New Roman"/>
                <w:kern w:val="2"/>
                <w:sz w:val="21"/>
                <w:szCs w:val="21"/>
              </w:rPr>
            </w:pPr>
            <w:r>
              <w:rPr>
                <w:rFonts w:ascii="Times New Roman" w:eastAsia="方正仿宋_GBK" w:hAnsi="Times New Roman"/>
                <w:kern w:val="2"/>
                <w:sz w:val="21"/>
                <w:szCs w:val="21"/>
              </w:rPr>
              <w:t>尚未审结</w:t>
            </w:r>
          </w:p>
        </w:tc>
        <w:tc>
          <w:tcPr>
            <w:tcW w:w="605" w:type="dxa"/>
            <w:tcBorders>
              <w:top w:val="single" w:sz="4" w:space="0" w:color="auto"/>
              <w:left w:val="single" w:sz="4" w:space="0" w:color="auto"/>
              <w:bottom w:val="single" w:sz="4" w:space="0" w:color="auto"/>
              <w:right w:val="single" w:sz="4" w:space="0" w:color="auto"/>
            </w:tcBorders>
            <w:vAlign w:val="center"/>
          </w:tcPr>
          <w:p w14:paraId="53D770CC" w14:textId="77777777" w:rsidR="009D0890" w:rsidRDefault="00082D10">
            <w:pPr>
              <w:pStyle w:val="aa"/>
              <w:widowControl/>
              <w:spacing w:before="0" w:beforeAutospacing="0" w:after="0" w:afterAutospacing="0" w:line="540" w:lineRule="exact"/>
              <w:ind w:leftChars="-33" w:left="-69" w:rightChars="-8" w:right="-17"/>
              <w:jc w:val="center"/>
              <w:rPr>
                <w:rFonts w:ascii="Times New Roman" w:eastAsia="方正仿宋_GBK" w:hAnsi="Times New Roman"/>
                <w:kern w:val="2"/>
                <w:sz w:val="21"/>
                <w:szCs w:val="21"/>
              </w:rPr>
            </w:pPr>
            <w:r>
              <w:rPr>
                <w:rFonts w:ascii="Times New Roman" w:eastAsia="方正仿宋_GBK" w:hAnsi="Times New Roman"/>
                <w:kern w:val="2"/>
                <w:sz w:val="21"/>
                <w:szCs w:val="21"/>
              </w:rPr>
              <w:t>总计</w:t>
            </w:r>
          </w:p>
        </w:tc>
      </w:tr>
      <w:tr w:rsidR="009D0890" w14:paraId="0E46331C" w14:textId="77777777" w:rsidTr="006A475C">
        <w:trPr>
          <w:trHeight w:val="828"/>
        </w:trPr>
        <w:tc>
          <w:tcPr>
            <w:tcW w:w="751" w:type="dxa"/>
            <w:tcBorders>
              <w:top w:val="single" w:sz="4" w:space="0" w:color="auto"/>
              <w:left w:val="single" w:sz="4" w:space="0" w:color="auto"/>
              <w:bottom w:val="single" w:sz="4" w:space="0" w:color="auto"/>
              <w:right w:val="single" w:sz="4" w:space="0" w:color="auto"/>
            </w:tcBorders>
          </w:tcPr>
          <w:p w14:paraId="5D56EEF5" w14:textId="3AF4217F" w:rsidR="009D0890" w:rsidRDefault="00831A04">
            <w:pPr>
              <w:pStyle w:val="aa"/>
              <w:widowControl/>
              <w:spacing w:before="0" w:beforeAutospacing="0" w:after="0" w:afterAutospacing="0" w:line="540" w:lineRule="exact"/>
              <w:jc w:val="both"/>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604" w:type="dxa"/>
            <w:tcBorders>
              <w:top w:val="single" w:sz="4" w:space="0" w:color="auto"/>
              <w:left w:val="single" w:sz="4" w:space="0" w:color="auto"/>
              <w:bottom w:val="single" w:sz="4" w:space="0" w:color="auto"/>
              <w:right w:val="single" w:sz="4" w:space="0" w:color="auto"/>
            </w:tcBorders>
            <w:vAlign w:val="center"/>
          </w:tcPr>
          <w:p w14:paraId="6B1A130E" w14:textId="42B5EB57" w:rsidR="009D0890" w:rsidRDefault="00831A04">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604" w:type="dxa"/>
            <w:tcBorders>
              <w:top w:val="single" w:sz="4" w:space="0" w:color="auto"/>
              <w:left w:val="single" w:sz="4" w:space="0" w:color="auto"/>
              <w:bottom w:val="single" w:sz="4" w:space="0" w:color="auto"/>
              <w:right w:val="single" w:sz="4" w:space="0" w:color="auto"/>
            </w:tcBorders>
            <w:vAlign w:val="center"/>
          </w:tcPr>
          <w:p w14:paraId="6259E90F" w14:textId="58123927" w:rsidR="009D0890" w:rsidRDefault="00831A04">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604" w:type="dxa"/>
            <w:tcBorders>
              <w:top w:val="single" w:sz="4" w:space="0" w:color="auto"/>
              <w:left w:val="single" w:sz="4" w:space="0" w:color="auto"/>
              <w:bottom w:val="single" w:sz="4" w:space="0" w:color="auto"/>
              <w:right w:val="single" w:sz="4" w:space="0" w:color="auto"/>
            </w:tcBorders>
            <w:vAlign w:val="center"/>
          </w:tcPr>
          <w:p w14:paraId="2E4ED0B9" w14:textId="4E27711F" w:rsidR="009D0890" w:rsidRDefault="00831A04">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604" w:type="dxa"/>
            <w:tcBorders>
              <w:top w:val="single" w:sz="4" w:space="0" w:color="auto"/>
              <w:left w:val="single" w:sz="4" w:space="0" w:color="auto"/>
              <w:bottom w:val="single" w:sz="4" w:space="0" w:color="auto"/>
              <w:right w:val="single" w:sz="4" w:space="0" w:color="auto"/>
            </w:tcBorders>
            <w:vAlign w:val="center"/>
          </w:tcPr>
          <w:p w14:paraId="20AA0EBE" w14:textId="5A2B97F0" w:rsidR="009D0890" w:rsidRDefault="00831A04">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604" w:type="dxa"/>
            <w:tcBorders>
              <w:top w:val="single" w:sz="4" w:space="0" w:color="auto"/>
              <w:left w:val="single" w:sz="4" w:space="0" w:color="auto"/>
              <w:bottom w:val="single" w:sz="4" w:space="0" w:color="auto"/>
              <w:right w:val="single" w:sz="4" w:space="0" w:color="auto"/>
            </w:tcBorders>
            <w:vAlign w:val="center"/>
          </w:tcPr>
          <w:p w14:paraId="37045814" w14:textId="5570BEAF" w:rsidR="009D0890" w:rsidRDefault="00831A04">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604" w:type="dxa"/>
            <w:tcBorders>
              <w:top w:val="single" w:sz="4" w:space="0" w:color="auto"/>
              <w:left w:val="single" w:sz="4" w:space="0" w:color="auto"/>
              <w:bottom w:val="single" w:sz="4" w:space="0" w:color="auto"/>
              <w:right w:val="single" w:sz="4" w:space="0" w:color="auto"/>
            </w:tcBorders>
            <w:vAlign w:val="center"/>
          </w:tcPr>
          <w:p w14:paraId="3CB3D4ED" w14:textId="5902C825" w:rsidR="009D0890" w:rsidRDefault="00831A04">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604" w:type="dxa"/>
            <w:tcBorders>
              <w:top w:val="single" w:sz="4" w:space="0" w:color="auto"/>
              <w:left w:val="single" w:sz="4" w:space="0" w:color="auto"/>
              <w:bottom w:val="single" w:sz="4" w:space="0" w:color="auto"/>
              <w:right w:val="single" w:sz="4" w:space="0" w:color="auto"/>
            </w:tcBorders>
            <w:vAlign w:val="center"/>
          </w:tcPr>
          <w:p w14:paraId="59FC63E2" w14:textId="61501A03" w:rsidR="009D0890" w:rsidRDefault="00831A04">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604" w:type="dxa"/>
            <w:tcBorders>
              <w:top w:val="single" w:sz="4" w:space="0" w:color="auto"/>
              <w:left w:val="single" w:sz="4" w:space="0" w:color="auto"/>
              <w:bottom w:val="single" w:sz="4" w:space="0" w:color="auto"/>
              <w:right w:val="single" w:sz="4" w:space="0" w:color="auto"/>
            </w:tcBorders>
            <w:vAlign w:val="center"/>
          </w:tcPr>
          <w:p w14:paraId="4290C27F" w14:textId="5AC51239" w:rsidR="009D0890" w:rsidRDefault="00831A04">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604" w:type="dxa"/>
            <w:tcBorders>
              <w:top w:val="single" w:sz="4" w:space="0" w:color="auto"/>
              <w:left w:val="single" w:sz="4" w:space="0" w:color="auto"/>
              <w:bottom w:val="single" w:sz="4" w:space="0" w:color="auto"/>
              <w:right w:val="single" w:sz="4" w:space="0" w:color="auto"/>
            </w:tcBorders>
            <w:vAlign w:val="center"/>
          </w:tcPr>
          <w:p w14:paraId="46826378" w14:textId="55590C4B" w:rsidR="009D0890" w:rsidRDefault="00831A04">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604" w:type="dxa"/>
            <w:tcBorders>
              <w:top w:val="single" w:sz="4" w:space="0" w:color="auto"/>
              <w:left w:val="single" w:sz="4" w:space="0" w:color="auto"/>
              <w:bottom w:val="single" w:sz="4" w:space="0" w:color="auto"/>
              <w:right w:val="single" w:sz="4" w:space="0" w:color="auto"/>
            </w:tcBorders>
            <w:vAlign w:val="center"/>
          </w:tcPr>
          <w:p w14:paraId="132ECA90" w14:textId="4603A4D5" w:rsidR="009D0890" w:rsidRDefault="00831A04">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604" w:type="dxa"/>
            <w:tcBorders>
              <w:top w:val="single" w:sz="4" w:space="0" w:color="auto"/>
              <w:left w:val="single" w:sz="4" w:space="0" w:color="auto"/>
              <w:bottom w:val="single" w:sz="4" w:space="0" w:color="auto"/>
              <w:right w:val="single" w:sz="4" w:space="0" w:color="auto"/>
            </w:tcBorders>
            <w:vAlign w:val="center"/>
          </w:tcPr>
          <w:p w14:paraId="051DB33C" w14:textId="14D7607D" w:rsidR="009D0890" w:rsidRDefault="00831A04">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604" w:type="dxa"/>
            <w:tcBorders>
              <w:top w:val="single" w:sz="4" w:space="0" w:color="auto"/>
              <w:left w:val="single" w:sz="4" w:space="0" w:color="auto"/>
              <w:bottom w:val="single" w:sz="4" w:space="0" w:color="auto"/>
              <w:right w:val="single" w:sz="4" w:space="0" w:color="auto"/>
            </w:tcBorders>
            <w:vAlign w:val="center"/>
          </w:tcPr>
          <w:p w14:paraId="5F71ABC2" w14:textId="259D5E79" w:rsidR="009D0890" w:rsidRDefault="00831A04">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604" w:type="dxa"/>
            <w:tcBorders>
              <w:top w:val="single" w:sz="4" w:space="0" w:color="auto"/>
              <w:left w:val="single" w:sz="4" w:space="0" w:color="auto"/>
              <w:bottom w:val="single" w:sz="4" w:space="0" w:color="auto"/>
              <w:right w:val="single" w:sz="4" w:space="0" w:color="auto"/>
            </w:tcBorders>
            <w:vAlign w:val="center"/>
          </w:tcPr>
          <w:p w14:paraId="26D71CB3" w14:textId="213E113D" w:rsidR="009D0890" w:rsidRDefault="00831A04">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c>
          <w:tcPr>
            <w:tcW w:w="605" w:type="dxa"/>
            <w:tcBorders>
              <w:top w:val="single" w:sz="4" w:space="0" w:color="auto"/>
              <w:left w:val="single" w:sz="4" w:space="0" w:color="auto"/>
              <w:bottom w:val="single" w:sz="4" w:space="0" w:color="auto"/>
              <w:right w:val="single" w:sz="4" w:space="0" w:color="auto"/>
            </w:tcBorders>
            <w:vAlign w:val="center"/>
          </w:tcPr>
          <w:p w14:paraId="2574D619" w14:textId="65281D5C" w:rsidR="009D0890" w:rsidRDefault="00831A04">
            <w:pPr>
              <w:pStyle w:val="aa"/>
              <w:widowControl/>
              <w:spacing w:before="0" w:beforeAutospacing="0" w:after="0" w:afterAutospacing="0" w:line="540" w:lineRule="exact"/>
              <w:jc w:val="center"/>
              <w:rPr>
                <w:rFonts w:ascii="Times New Roman" w:eastAsia="方正仿宋_GBK" w:hAnsi="Times New Roman"/>
                <w:kern w:val="2"/>
                <w:sz w:val="21"/>
                <w:szCs w:val="21"/>
              </w:rPr>
            </w:pPr>
            <w:r>
              <w:rPr>
                <w:rFonts w:ascii="Times New Roman" w:eastAsia="方正仿宋_GBK" w:hAnsi="Times New Roman" w:hint="eastAsia"/>
                <w:kern w:val="2"/>
                <w:sz w:val="21"/>
                <w:szCs w:val="21"/>
              </w:rPr>
              <w:t>０</w:t>
            </w:r>
          </w:p>
        </w:tc>
      </w:tr>
    </w:tbl>
    <w:p w14:paraId="36236B3A" w14:textId="77777777" w:rsidR="009D0890" w:rsidRDefault="00082D10" w:rsidP="006A475C">
      <w:pPr>
        <w:pStyle w:val="aa"/>
        <w:widowControl/>
        <w:spacing w:before="0" w:beforeAutospacing="0" w:after="0" w:afterAutospacing="0" w:line="540" w:lineRule="exact"/>
        <w:ind w:firstLineChars="177" w:firstLine="566"/>
        <w:jc w:val="both"/>
        <w:rPr>
          <w:rFonts w:ascii="Times New Roman" w:eastAsia="方正黑体_GBK" w:hAnsi="Times New Roman"/>
          <w:kern w:val="2"/>
          <w:sz w:val="32"/>
          <w:szCs w:val="32"/>
        </w:rPr>
      </w:pPr>
      <w:r>
        <w:rPr>
          <w:rFonts w:ascii="Times New Roman" w:eastAsia="方正黑体_GBK" w:hAnsi="Times New Roman"/>
          <w:kern w:val="2"/>
          <w:sz w:val="32"/>
          <w:szCs w:val="32"/>
        </w:rPr>
        <w:t>五、存在的主要问题及改进情况</w:t>
      </w:r>
    </w:p>
    <w:p w14:paraId="1418E9A6" w14:textId="7679F722" w:rsidR="006A475C" w:rsidRPr="00623797" w:rsidRDefault="006A475C" w:rsidP="006A475C">
      <w:pPr>
        <w:pStyle w:val="aa"/>
        <w:widowControl/>
        <w:spacing w:before="0" w:beforeAutospacing="0" w:after="0" w:afterAutospacing="0" w:line="540" w:lineRule="exact"/>
        <w:ind w:firstLineChars="221" w:firstLine="707"/>
        <w:rPr>
          <w:rFonts w:ascii="方正仿宋_GBK" w:eastAsia="方正仿宋_GBK" w:cs="方正仿宋_GBK"/>
          <w:bCs/>
          <w:kern w:val="2"/>
          <w:sz w:val="32"/>
          <w:szCs w:val="32"/>
        </w:rPr>
      </w:pPr>
      <w:r w:rsidRPr="00623797">
        <w:rPr>
          <w:rFonts w:ascii="方正仿宋_GBK" w:eastAsia="方正仿宋_GBK" w:cs="方正仿宋_GBK" w:hint="eastAsia"/>
          <w:bCs/>
          <w:kern w:val="2"/>
          <w:sz w:val="32"/>
          <w:szCs w:val="32"/>
        </w:rPr>
        <w:t>（一）主要问题：</w:t>
      </w:r>
      <w:r w:rsidRPr="00502392">
        <w:rPr>
          <w:rFonts w:ascii="方正仿宋_GBK" w:eastAsia="方正仿宋_GBK" w:hAnsi="方正仿宋_GBK" w:cs="方正仿宋_GBK" w:hint="eastAsia"/>
          <w:bCs/>
          <w:kern w:val="2"/>
          <w:sz w:val="32"/>
          <w:szCs w:val="32"/>
        </w:rPr>
        <w:t>一是个别政策信息解读</w:t>
      </w:r>
      <w:r w:rsidR="00052CC3">
        <w:rPr>
          <w:rFonts w:ascii="方正仿宋_GBK" w:eastAsia="方正仿宋_GBK" w:hAnsi="方正仿宋_GBK" w:cs="方正仿宋_GBK" w:hint="eastAsia"/>
          <w:bCs/>
          <w:kern w:val="2"/>
          <w:sz w:val="32"/>
          <w:szCs w:val="32"/>
        </w:rPr>
        <w:t>公</w:t>
      </w:r>
      <w:r w:rsidR="007F1DA5">
        <w:rPr>
          <w:rFonts w:ascii="方正仿宋_GBK" w:eastAsia="方正仿宋_GBK" w:hAnsi="方正仿宋_GBK" w:cs="方正仿宋_GBK" w:hint="eastAsia"/>
          <w:bCs/>
          <w:kern w:val="2"/>
          <w:sz w:val="32"/>
          <w:szCs w:val="32"/>
        </w:rPr>
        <w:t>开</w:t>
      </w:r>
      <w:r w:rsidRPr="00502392">
        <w:rPr>
          <w:rFonts w:ascii="方正仿宋_GBK" w:eastAsia="方正仿宋_GBK" w:hAnsi="方正仿宋_GBK" w:cs="方正仿宋_GBK" w:hint="eastAsia"/>
          <w:bCs/>
          <w:kern w:val="2"/>
          <w:sz w:val="32"/>
          <w:szCs w:val="32"/>
        </w:rPr>
        <w:t>不够及时，</w:t>
      </w:r>
      <w:r>
        <w:rPr>
          <w:rFonts w:ascii="方正仿宋_GBK" w:eastAsia="方正仿宋_GBK" w:hAnsi="方正仿宋_GBK" w:cs="方正仿宋_GBK" w:hint="eastAsia"/>
          <w:bCs/>
          <w:kern w:val="2"/>
          <w:sz w:val="32"/>
          <w:szCs w:val="32"/>
        </w:rPr>
        <w:t>所有政策未做到全面</w:t>
      </w:r>
      <w:r w:rsidRPr="00502392">
        <w:rPr>
          <w:rFonts w:ascii="方正仿宋_GBK" w:eastAsia="方正仿宋_GBK" w:hAnsi="方正仿宋_GBK" w:cs="方正仿宋_GBK" w:hint="eastAsia"/>
          <w:bCs/>
          <w:kern w:val="2"/>
          <w:sz w:val="32"/>
          <w:szCs w:val="32"/>
        </w:rPr>
        <w:t>解读</w:t>
      </w:r>
      <w:r>
        <w:rPr>
          <w:rFonts w:ascii="方正仿宋_GBK" w:eastAsia="方正仿宋_GBK" w:hAnsi="方正仿宋_GBK" w:cs="方正仿宋_GBK" w:hint="eastAsia"/>
          <w:bCs/>
          <w:kern w:val="2"/>
          <w:sz w:val="32"/>
          <w:szCs w:val="32"/>
        </w:rPr>
        <w:t>。</w:t>
      </w:r>
      <w:r w:rsidR="00691788">
        <w:rPr>
          <w:rFonts w:ascii="方正仿宋_GBK" w:eastAsia="方正仿宋_GBK" w:hAnsi="方正仿宋_GBK" w:cs="方正仿宋_GBK" w:hint="eastAsia"/>
          <w:bCs/>
          <w:kern w:val="2"/>
          <w:sz w:val="32"/>
          <w:szCs w:val="32"/>
        </w:rPr>
        <w:t>二是个别信息</w:t>
      </w:r>
      <w:r w:rsidR="007F1DA5">
        <w:rPr>
          <w:rFonts w:ascii="方正仿宋_GBK" w:eastAsia="方正仿宋_GBK" w:hAnsi="方正仿宋_GBK" w:cs="方正仿宋_GBK" w:hint="eastAsia"/>
          <w:bCs/>
          <w:kern w:val="2"/>
          <w:sz w:val="32"/>
          <w:szCs w:val="32"/>
        </w:rPr>
        <w:t>公开</w:t>
      </w:r>
      <w:r w:rsidR="00691788">
        <w:rPr>
          <w:rFonts w:ascii="方正仿宋_GBK" w:eastAsia="方正仿宋_GBK" w:hAnsi="方正仿宋_GBK" w:cs="方正仿宋_GBK" w:hint="eastAsia"/>
          <w:bCs/>
          <w:kern w:val="2"/>
          <w:sz w:val="32"/>
          <w:szCs w:val="32"/>
        </w:rPr>
        <w:t>分类不精准</w:t>
      </w:r>
      <w:r w:rsidR="007F1DA5">
        <w:rPr>
          <w:rFonts w:ascii="方正仿宋_GBK" w:eastAsia="方正仿宋_GBK" w:hAnsi="方正仿宋_GBK" w:cs="方正仿宋_GBK" w:hint="eastAsia"/>
          <w:bCs/>
          <w:kern w:val="2"/>
          <w:sz w:val="32"/>
          <w:szCs w:val="32"/>
        </w:rPr>
        <w:t>，未做到有效归类</w:t>
      </w:r>
      <w:r w:rsidR="00691788">
        <w:rPr>
          <w:rFonts w:ascii="方正仿宋_GBK" w:eastAsia="方正仿宋_GBK" w:hAnsi="方正仿宋_GBK" w:cs="方正仿宋_GBK" w:hint="eastAsia"/>
          <w:bCs/>
          <w:kern w:val="2"/>
          <w:sz w:val="32"/>
          <w:szCs w:val="32"/>
        </w:rPr>
        <w:t>。</w:t>
      </w:r>
    </w:p>
    <w:p w14:paraId="1AC8539B" w14:textId="0452A0C6" w:rsidR="006A475C" w:rsidRDefault="006A475C" w:rsidP="006A475C">
      <w:pPr>
        <w:pStyle w:val="aa"/>
        <w:widowControl/>
        <w:spacing w:before="0" w:beforeAutospacing="0" w:after="0" w:afterAutospacing="0" w:line="540" w:lineRule="exact"/>
        <w:ind w:firstLineChars="221" w:firstLine="707"/>
        <w:jc w:val="both"/>
        <w:rPr>
          <w:rFonts w:ascii="方正仿宋_GBK" w:eastAsia="方正仿宋_GBK" w:cs="方正仿宋_GBK"/>
          <w:bCs/>
          <w:kern w:val="2"/>
          <w:sz w:val="32"/>
          <w:szCs w:val="32"/>
        </w:rPr>
      </w:pPr>
      <w:r w:rsidRPr="00623797">
        <w:rPr>
          <w:rFonts w:ascii="方正仿宋_GBK" w:eastAsia="方正仿宋_GBK" w:cs="方正仿宋_GBK" w:hint="eastAsia"/>
          <w:bCs/>
          <w:kern w:val="2"/>
          <w:sz w:val="32"/>
          <w:szCs w:val="32"/>
        </w:rPr>
        <w:t>（二）改进措施：一是对涉及需要解读的政策等，及时公</w:t>
      </w:r>
      <w:r w:rsidR="007F1DA5">
        <w:rPr>
          <w:rFonts w:ascii="方正仿宋_GBK" w:eastAsia="方正仿宋_GBK" w:cs="方正仿宋_GBK" w:hint="eastAsia"/>
          <w:bCs/>
          <w:kern w:val="2"/>
          <w:sz w:val="32"/>
          <w:szCs w:val="32"/>
        </w:rPr>
        <w:t>开</w:t>
      </w:r>
      <w:r w:rsidRPr="00623797">
        <w:rPr>
          <w:rFonts w:ascii="方正仿宋_GBK" w:eastAsia="方正仿宋_GBK" w:cs="方正仿宋_GBK" w:hint="eastAsia"/>
          <w:bCs/>
          <w:kern w:val="2"/>
          <w:sz w:val="32"/>
          <w:szCs w:val="32"/>
        </w:rPr>
        <w:t>解读</w:t>
      </w:r>
      <w:r>
        <w:rPr>
          <w:rFonts w:ascii="方正仿宋_GBK" w:eastAsia="方正仿宋_GBK" w:cs="方正仿宋_GBK" w:hint="eastAsia"/>
          <w:bCs/>
          <w:kern w:val="2"/>
          <w:sz w:val="32"/>
          <w:szCs w:val="32"/>
        </w:rPr>
        <w:t>情况</w:t>
      </w:r>
      <w:r w:rsidRPr="00623797">
        <w:rPr>
          <w:rFonts w:ascii="方正仿宋_GBK" w:eastAsia="方正仿宋_GBK" w:cs="方正仿宋_GBK" w:hint="eastAsia"/>
          <w:bCs/>
          <w:kern w:val="2"/>
          <w:sz w:val="32"/>
          <w:szCs w:val="32"/>
        </w:rPr>
        <w:t>。二是注重公开时效，确保</w:t>
      </w:r>
      <w:r w:rsidR="005062C6">
        <w:rPr>
          <w:rFonts w:ascii="方正仿宋_GBK" w:eastAsia="方正仿宋_GBK" w:cs="方正仿宋_GBK" w:hint="eastAsia"/>
          <w:bCs/>
          <w:kern w:val="2"/>
          <w:sz w:val="32"/>
          <w:szCs w:val="32"/>
        </w:rPr>
        <w:t>政务</w:t>
      </w:r>
      <w:r w:rsidRPr="00623797">
        <w:rPr>
          <w:rFonts w:ascii="方正仿宋_GBK" w:eastAsia="方正仿宋_GBK" w:cs="方正仿宋_GBK" w:hint="eastAsia"/>
          <w:bCs/>
          <w:kern w:val="2"/>
          <w:sz w:val="32"/>
          <w:szCs w:val="32"/>
        </w:rPr>
        <w:t>信息公开及时。</w:t>
      </w:r>
      <w:r w:rsidR="007F1DA5">
        <w:rPr>
          <w:rFonts w:ascii="方正仿宋_GBK" w:eastAsia="方正仿宋_GBK" w:cs="方正仿宋_GBK" w:hint="eastAsia"/>
          <w:bCs/>
          <w:kern w:val="2"/>
          <w:sz w:val="32"/>
          <w:szCs w:val="32"/>
        </w:rPr>
        <w:t>三是做好</w:t>
      </w:r>
      <w:r w:rsidR="007D5633">
        <w:rPr>
          <w:rFonts w:ascii="方正仿宋_GBK" w:eastAsia="方正仿宋_GBK" w:cs="方正仿宋_GBK" w:hint="eastAsia"/>
          <w:bCs/>
          <w:kern w:val="2"/>
          <w:sz w:val="32"/>
          <w:szCs w:val="32"/>
        </w:rPr>
        <w:t>政务</w:t>
      </w:r>
      <w:r w:rsidR="007F1DA5">
        <w:rPr>
          <w:rFonts w:ascii="方正仿宋_GBK" w:eastAsia="方正仿宋_GBK" w:cs="方正仿宋_GBK" w:hint="eastAsia"/>
          <w:bCs/>
          <w:kern w:val="2"/>
          <w:sz w:val="32"/>
          <w:szCs w:val="32"/>
        </w:rPr>
        <w:t>信息精准分类公开，对于</w:t>
      </w:r>
      <w:r w:rsidR="00B74747">
        <w:rPr>
          <w:rFonts w:ascii="方正仿宋_GBK" w:eastAsia="方正仿宋_GBK" w:cs="方正仿宋_GBK" w:hint="eastAsia"/>
          <w:bCs/>
          <w:kern w:val="2"/>
          <w:sz w:val="32"/>
          <w:szCs w:val="32"/>
        </w:rPr>
        <w:t>不</w:t>
      </w:r>
      <w:r w:rsidR="007F1DA5">
        <w:rPr>
          <w:rFonts w:ascii="方正仿宋_GBK" w:eastAsia="方正仿宋_GBK" w:cs="方正仿宋_GBK" w:hint="eastAsia"/>
          <w:bCs/>
          <w:kern w:val="2"/>
          <w:sz w:val="32"/>
          <w:szCs w:val="32"/>
        </w:rPr>
        <w:t>能准确分类的，及时报请上级确定，以便及时规范公开。</w:t>
      </w:r>
    </w:p>
    <w:p w14:paraId="1D7B8D4A" w14:textId="384A83D7" w:rsidR="009D0890" w:rsidRDefault="00082D10" w:rsidP="006A475C">
      <w:pPr>
        <w:pStyle w:val="aa"/>
        <w:widowControl/>
        <w:spacing w:before="0" w:beforeAutospacing="0" w:after="0" w:afterAutospacing="0" w:line="540" w:lineRule="exact"/>
        <w:ind w:firstLineChars="177" w:firstLine="566"/>
        <w:jc w:val="both"/>
        <w:rPr>
          <w:rFonts w:ascii="Times New Roman" w:eastAsia="方正黑体_GBK" w:hAnsi="Times New Roman"/>
          <w:kern w:val="2"/>
          <w:sz w:val="32"/>
          <w:szCs w:val="32"/>
        </w:rPr>
      </w:pPr>
      <w:r>
        <w:rPr>
          <w:rFonts w:ascii="Times New Roman" w:eastAsia="方正黑体_GBK" w:hAnsi="Times New Roman"/>
          <w:kern w:val="2"/>
          <w:sz w:val="32"/>
          <w:szCs w:val="32"/>
        </w:rPr>
        <w:t>六、其他需要报告的事项</w:t>
      </w:r>
    </w:p>
    <w:p w14:paraId="510A6146" w14:textId="77777777" w:rsidR="006A475C" w:rsidRDefault="006A475C" w:rsidP="006A475C">
      <w:pPr>
        <w:pStyle w:val="aa"/>
        <w:widowControl/>
        <w:spacing w:before="0" w:beforeAutospacing="0" w:after="0" w:afterAutospacing="0" w:line="540" w:lineRule="exact"/>
        <w:ind w:left="420"/>
        <w:jc w:val="both"/>
        <w:rPr>
          <w:rFonts w:ascii="Times New Roman" w:eastAsia="黑体" w:hAnsi="Times New Roman"/>
          <w:kern w:val="2"/>
          <w:sz w:val="32"/>
          <w:szCs w:val="32"/>
        </w:rPr>
      </w:pPr>
      <w:r w:rsidRPr="00BE046F">
        <w:rPr>
          <w:rFonts w:ascii="方正仿宋_GBK" w:eastAsia="方正仿宋_GBK" w:cs="方正仿宋_GBK" w:hint="eastAsia"/>
          <w:bCs/>
          <w:kern w:val="2"/>
          <w:sz w:val="32"/>
          <w:szCs w:val="32"/>
        </w:rPr>
        <w:t>无其他报告事项，</w:t>
      </w:r>
      <w:r w:rsidRPr="00623797">
        <w:rPr>
          <w:rFonts w:ascii="方正仿宋_GBK" w:eastAsia="方正仿宋_GBK" w:cs="方正仿宋_GBK" w:hint="eastAsia"/>
          <w:bCs/>
          <w:kern w:val="2"/>
          <w:sz w:val="32"/>
          <w:szCs w:val="32"/>
        </w:rPr>
        <w:t>全年未收取任何信息处理费。</w:t>
      </w:r>
    </w:p>
    <w:p w14:paraId="1F2E7B77" w14:textId="77777777" w:rsidR="009D0890" w:rsidRPr="006A475C" w:rsidRDefault="009D0890"/>
    <w:sectPr w:rsidR="009D0890" w:rsidRPr="006A47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BCBFC" w14:textId="77777777" w:rsidR="007D6253" w:rsidRDefault="007D6253" w:rsidP="00831A04">
      <w:r>
        <w:separator/>
      </w:r>
    </w:p>
  </w:endnote>
  <w:endnote w:type="continuationSeparator" w:id="0">
    <w:p w14:paraId="51BDA7D0" w14:textId="77777777" w:rsidR="007D6253" w:rsidRDefault="007D6253" w:rsidP="0083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146E3" w14:textId="77777777" w:rsidR="007D6253" w:rsidRDefault="007D6253" w:rsidP="00831A04">
      <w:r>
        <w:separator/>
      </w:r>
    </w:p>
  </w:footnote>
  <w:footnote w:type="continuationSeparator" w:id="0">
    <w:p w14:paraId="02EC71FC" w14:textId="77777777" w:rsidR="007D6253" w:rsidRDefault="007D6253" w:rsidP="00831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g2NmI2YzU3ZWRkNjQyYzczYWRjY2RiYzYyMWE4ODkifQ=="/>
  </w:docVars>
  <w:rsids>
    <w:rsidRoot w:val="006E7688"/>
    <w:rsid w:val="00050174"/>
    <w:rsid w:val="00052CC3"/>
    <w:rsid w:val="00082D10"/>
    <w:rsid w:val="00100AFD"/>
    <w:rsid w:val="001C69EA"/>
    <w:rsid w:val="002B2AEB"/>
    <w:rsid w:val="00306C30"/>
    <w:rsid w:val="00324B9C"/>
    <w:rsid w:val="00353BFA"/>
    <w:rsid w:val="003C34C6"/>
    <w:rsid w:val="003D275C"/>
    <w:rsid w:val="003E199A"/>
    <w:rsid w:val="00424C52"/>
    <w:rsid w:val="0048150B"/>
    <w:rsid w:val="00502392"/>
    <w:rsid w:val="005062C6"/>
    <w:rsid w:val="00557648"/>
    <w:rsid w:val="00591A9E"/>
    <w:rsid w:val="0061400C"/>
    <w:rsid w:val="00643D0B"/>
    <w:rsid w:val="00691788"/>
    <w:rsid w:val="006937E3"/>
    <w:rsid w:val="006A475C"/>
    <w:rsid w:val="006E7688"/>
    <w:rsid w:val="00717402"/>
    <w:rsid w:val="007D5633"/>
    <w:rsid w:val="007D6253"/>
    <w:rsid w:val="007D7E5D"/>
    <w:rsid w:val="007F1DA5"/>
    <w:rsid w:val="00831A04"/>
    <w:rsid w:val="008403AC"/>
    <w:rsid w:val="00990362"/>
    <w:rsid w:val="009D0890"/>
    <w:rsid w:val="00B30E65"/>
    <w:rsid w:val="00B74747"/>
    <w:rsid w:val="00BC7CDE"/>
    <w:rsid w:val="00C1718E"/>
    <w:rsid w:val="00C878B9"/>
    <w:rsid w:val="00CB21E9"/>
    <w:rsid w:val="00DF5308"/>
    <w:rsid w:val="00E37ED2"/>
    <w:rsid w:val="00F44634"/>
    <w:rsid w:val="00F746AF"/>
    <w:rsid w:val="00F818EE"/>
    <w:rsid w:val="00F97446"/>
    <w:rsid w:val="00FE00B4"/>
    <w:rsid w:val="03B26A15"/>
    <w:rsid w:val="6E9D4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AEDC6"/>
  <w15:docId w15:val="{7C2B3D64-B73E-4F07-A3F2-5F7B2EE1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4"/>
    <w:link w:val="a5"/>
    <w:uiPriority w:val="99"/>
    <w:unhideWhenUsed/>
    <w:qFormat/>
    <w:pPr>
      <w:tabs>
        <w:tab w:val="center" w:pos="4153"/>
        <w:tab w:val="right" w:pos="8306"/>
      </w:tabs>
      <w:snapToGrid w:val="0"/>
      <w:jc w:val="left"/>
    </w:pPr>
    <w:rPr>
      <w:sz w:val="18"/>
      <w:szCs w:val="18"/>
    </w:rPr>
  </w:style>
  <w:style w:type="paragraph" w:styleId="a4">
    <w:name w:val="Title"/>
    <w:basedOn w:val="a"/>
    <w:next w:val="a"/>
    <w:link w:val="a6"/>
    <w:uiPriority w:val="10"/>
    <w:qFormat/>
    <w:pPr>
      <w:spacing w:before="240" w:after="60"/>
      <w:jc w:val="center"/>
      <w:outlineLvl w:val="0"/>
    </w:pPr>
    <w:rPr>
      <w:rFonts w:asciiTheme="majorHAnsi" w:eastAsiaTheme="majorEastAsia" w:hAnsiTheme="majorHAnsi" w:cstheme="majorBidi"/>
      <w:b/>
      <w:bCs/>
      <w:sz w:val="32"/>
      <w:szCs w:val="32"/>
    </w:rPr>
  </w:style>
  <w:style w:type="paragraph" w:styleId="a7">
    <w:name w:val="Normal Indent"/>
    <w:basedOn w:val="a"/>
    <w:qFormat/>
    <w:pPr>
      <w:autoSpaceDE w:val="0"/>
      <w:autoSpaceDN w:val="0"/>
      <w:adjustRightInd w:val="0"/>
      <w:spacing w:line="560" w:lineRule="atLeast"/>
      <w:ind w:firstLine="420"/>
    </w:pPr>
    <w:rPr>
      <w:rFonts w:ascii="仿宋_GB2312" w:eastAsia="仿宋_GB2312" w:hAnsi="仿宋_GB2312"/>
      <w:kern w:val="0"/>
      <w:sz w:val="32"/>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rFonts w:eastAsia="仿宋_GB2312"/>
      <w:kern w:val="0"/>
      <w:sz w:val="24"/>
      <w:szCs w:val="24"/>
    </w:rPr>
  </w:style>
  <w:style w:type="character" w:customStyle="1" w:styleId="a5">
    <w:name w:val="页脚 字符"/>
    <w:basedOn w:val="a1"/>
    <w:link w:val="a0"/>
    <w:uiPriority w:val="99"/>
    <w:rPr>
      <w:rFonts w:ascii="Calibri" w:eastAsia="宋体" w:hAnsi="Calibri" w:cs="Times New Roman"/>
      <w:sz w:val="18"/>
      <w:szCs w:val="18"/>
    </w:rPr>
  </w:style>
  <w:style w:type="character" w:customStyle="1" w:styleId="a6">
    <w:name w:val="标题 字符"/>
    <w:basedOn w:val="a1"/>
    <w:link w:val="a4"/>
    <w:uiPriority w:val="10"/>
    <w:rPr>
      <w:rFonts w:asciiTheme="majorHAnsi" w:eastAsiaTheme="majorEastAsia" w:hAnsiTheme="majorHAnsi" w:cstheme="majorBidi"/>
      <w:b/>
      <w:bCs/>
      <w:sz w:val="32"/>
      <w:szCs w:val="32"/>
    </w:rPr>
  </w:style>
  <w:style w:type="character" w:customStyle="1" w:styleId="a9">
    <w:name w:val="页眉 字符"/>
    <w:basedOn w:val="a1"/>
    <w:link w:val="a8"/>
    <w:uiPriority w:val="9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Pages>
  <Words>1289</Words>
  <Characters>1329</Characters>
  <Application>Microsoft Office Word</Application>
  <DocSecurity>0</DocSecurity>
  <Lines>110</Lines>
  <Paragraphs>109</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陈廷玺</dc:creator>
  <cp:lastModifiedBy>陈廷玺</cp:lastModifiedBy>
  <cp:revision>35</cp:revision>
  <cp:lastPrinted>2024-01-26T02:37:00Z</cp:lastPrinted>
  <dcterms:created xsi:type="dcterms:W3CDTF">2024-01-04T02:32:00Z</dcterms:created>
  <dcterms:modified xsi:type="dcterms:W3CDTF">2024-01-26T02:39:00Z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98DFFEFCFE9A4D04B01CDB720A235CA1_13</vt:lpwstr>
  </property>
</Properties>
</file>