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304" w:line="183" w:lineRule="auto"/>
        <w:ind w:left="2515" w:leftChars="380" w:hanging="1717" w:hangingChars="300"/>
        <w:outlineLvl w:val="0"/>
        <w:rPr>
          <w:rFonts w:hint="default" w:ascii="微软雅黑" w:hAnsi="微软雅黑" w:eastAsia="微软雅黑" w:cs="微软雅黑"/>
          <w:b/>
          <w:bCs/>
          <w:spacing w:val="1"/>
          <w:sz w:val="57"/>
          <w:szCs w:val="57"/>
          <w:lang w:val="en-US" w:eastAsia="zh-CN"/>
        </w:rPr>
      </w:pPr>
      <w:r>
        <w:rPr>
          <w:rFonts w:hint="eastAsia" w:ascii="微软雅黑" w:hAnsi="微软雅黑" w:eastAsia="微软雅黑" w:cs="微软雅黑"/>
          <w:b/>
          <w:bCs/>
          <w:spacing w:val="1"/>
          <w:sz w:val="57"/>
          <w:szCs w:val="57"/>
          <w:lang w:val="en-US" w:eastAsia="zh-CN"/>
        </w:rPr>
        <w:t>巴中市巴州区退役军人事务局</w:t>
      </w:r>
    </w:p>
    <w:p>
      <w:pPr>
        <w:spacing w:before="304" w:line="183" w:lineRule="auto"/>
        <w:ind w:left="2515" w:leftChars="380" w:hanging="1717" w:hangingChars="300"/>
        <w:jc w:val="center"/>
        <w:outlineLvl w:val="0"/>
        <w:rPr>
          <w:rFonts w:hint="eastAsia" w:ascii="微软雅黑" w:hAnsi="微软雅黑" w:eastAsia="微软雅黑" w:cs="微软雅黑"/>
          <w:b/>
          <w:bCs/>
          <w:spacing w:val="1"/>
          <w:sz w:val="57"/>
          <w:szCs w:val="57"/>
          <w:lang w:val="en-US" w:eastAsia="zh-CN"/>
        </w:rPr>
      </w:pPr>
      <w:r>
        <w:rPr>
          <w:rFonts w:hint="eastAsia" w:ascii="微软雅黑" w:hAnsi="微软雅黑" w:eastAsia="微软雅黑" w:cs="微软雅黑"/>
          <w:b/>
          <w:bCs/>
          <w:spacing w:val="1"/>
          <w:sz w:val="57"/>
          <w:szCs w:val="57"/>
          <w:lang w:val="en-US" w:eastAsia="zh-CN"/>
        </w:rPr>
        <w:t>2024年部门预算说明</w:t>
      </w:r>
    </w:p>
    <w:p>
      <w:pPr>
        <w:spacing w:before="304" w:line="183" w:lineRule="auto"/>
        <w:ind w:left="2515" w:leftChars="380" w:hanging="1717" w:hangingChars="300"/>
        <w:jc w:val="center"/>
        <w:outlineLvl w:val="0"/>
        <w:rPr>
          <w:rFonts w:hint="eastAsia" w:ascii="微软雅黑" w:hAnsi="微软雅黑" w:eastAsia="微软雅黑" w:cs="微软雅黑"/>
          <w:b/>
          <w:bCs/>
          <w:spacing w:val="1"/>
          <w:sz w:val="57"/>
          <w:szCs w:val="57"/>
          <w:lang w:val="en-US" w:eastAsia="zh-CN"/>
        </w:rPr>
      </w:pPr>
    </w:p>
    <w:p>
      <w:pPr>
        <w:spacing w:before="304" w:line="183" w:lineRule="auto"/>
        <w:ind w:left="2515" w:leftChars="380" w:hanging="1717" w:hangingChars="300"/>
        <w:jc w:val="center"/>
        <w:outlineLvl w:val="0"/>
        <w:rPr>
          <w:rFonts w:hint="eastAsia" w:ascii="微软雅黑" w:hAnsi="微软雅黑" w:eastAsia="微软雅黑" w:cs="微软雅黑"/>
          <w:b/>
          <w:bCs/>
          <w:spacing w:val="1"/>
          <w:sz w:val="57"/>
          <w:szCs w:val="57"/>
          <w:lang w:val="en-US" w:eastAsia="zh-CN"/>
        </w:rPr>
      </w:pPr>
    </w:p>
    <w:p>
      <w:pPr>
        <w:spacing w:before="304" w:line="183" w:lineRule="auto"/>
        <w:ind w:left="2515" w:leftChars="380" w:hanging="1717" w:hangingChars="300"/>
        <w:jc w:val="center"/>
        <w:outlineLvl w:val="0"/>
        <w:rPr>
          <w:rFonts w:hint="eastAsia" w:ascii="微软雅黑" w:hAnsi="微软雅黑" w:eastAsia="微软雅黑" w:cs="微软雅黑"/>
          <w:b/>
          <w:bCs/>
          <w:spacing w:val="1"/>
          <w:sz w:val="57"/>
          <w:szCs w:val="57"/>
          <w:lang w:val="en-US" w:eastAsia="zh-CN"/>
        </w:rPr>
      </w:pPr>
    </w:p>
    <w:p>
      <w:pPr>
        <w:spacing w:before="304" w:line="183" w:lineRule="auto"/>
        <w:ind w:left="1768" w:leftChars="380" w:hanging="970" w:hangingChars="300"/>
        <w:jc w:val="center"/>
        <w:outlineLvl w:val="0"/>
        <w:rPr>
          <w:rFonts w:hint="eastAsia" w:ascii="楷体" w:hAnsi="楷体" w:eastAsia="楷体" w:cs="楷体"/>
          <w:b/>
          <w:bCs/>
          <w:spacing w:val="1"/>
          <w:sz w:val="32"/>
          <w:szCs w:val="32"/>
          <w:lang w:val="en-US" w:eastAsia="zh-CN"/>
        </w:rPr>
      </w:pPr>
      <w:r>
        <w:rPr>
          <w:rFonts w:hint="eastAsia" w:ascii="楷体" w:hAnsi="楷体" w:eastAsia="楷体" w:cs="楷体"/>
          <w:b/>
          <w:bCs/>
          <w:spacing w:val="1"/>
          <w:sz w:val="32"/>
          <w:szCs w:val="32"/>
          <w:lang w:val="en-US" w:eastAsia="zh-CN"/>
        </w:rPr>
        <w:t xml:space="preserve">              公开时间：2024年3月5日</w:t>
      </w:r>
    </w:p>
    <w:p>
      <w:pPr>
        <w:spacing w:before="278" w:line="214" w:lineRule="auto"/>
        <w:ind w:left="2742"/>
        <w:outlineLvl w:val="0"/>
        <w:rPr>
          <w:rFonts w:ascii="微软雅黑" w:hAnsi="微软雅黑" w:eastAsia="微软雅黑" w:cs="微软雅黑"/>
          <w:spacing w:val="5"/>
          <w:sz w:val="71"/>
          <w:szCs w:val="71"/>
        </w:rPr>
      </w:pPr>
    </w:p>
    <w:p>
      <w:pPr>
        <w:spacing w:before="278" w:line="214" w:lineRule="auto"/>
        <w:ind w:left="2742"/>
        <w:outlineLvl w:val="0"/>
        <w:rPr>
          <w:rFonts w:ascii="微软雅黑" w:hAnsi="微软雅黑" w:eastAsia="微软雅黑" w:cs="微软雅黑"/>
          <w:spacing w:val="5"/>
          <w:sz w:val="71"/>
          <w:szCs w:val="71"/>
        </w:rPr>
      </w:pPr>
    </w:p>
    <w:p>
      <w:pPr>
        <w:spacing w:before="278" w:line="214" w:lineRule="auto"/>
        <w:ind w:left="2742"/>
        <w:outlineLvl w:val="0"/>
        <w:rPr>
          <w:rFonts w:ascii="微软雅黑" w:hAnsi="微软雅黑" w:eastAsia="微软雅黑" w:cs="微软雅黑"/>
          <w:spacing w:val="5"/>
          <w:sz w:val="71"/>
          <w:szCs w:val="71"/>
        </w:rPr>
      </w:pPr>
    </w:p>
    <w:p>
      <w:pPr>
        <w:spacing w:before="278" w:line="214" w:lineRule="auto"/>
        <w:outlineLvl w:val="0"/>
        <w:rPr>
          <w:rFonts w:ascii="微软雅黑" w:hAnsi="微软雅黑" w:eastAsia="微软雅黑" w:cs="微软雅黑"/>
          <w:spacing w:val="5"/>
          <w:sz w:val="71"/>
          <w:szCs w:val="71"/>
        </w:rPr>
      </w:pPr>
    </w:p>
    <w:p>
      <w:pPr>
        <w:spacing w:before="278" w:line="214" w:lineRule="auto"/>
        <w:jc w:val="center"/>
        <w:outlineLvl w:val="0"/>
        <w:rPr>
          <w:rFonts w:ascii="微软雅黑" w:hAnsi="微软雅黑" w:eastAsia="微软雅黑" w:cs="微软雅黑"/>
          <w:sz w:val="35"/>
          <w:szCs w:val="35"/>
        </w:rPr>
      </w:pPr>
      <w:r>
        <w:rPr>
          <w:rFonts w:ascii="微软雅黑" w:hAnsi="微软雅黑" w:eastAsia="微软雅黑" w:cs="微软雅黑"/>
          <w:spacing w:val="-21"/>
          <w:sz w:val="35"/>
          <w:szCs w:val="35"/>
        </w:rPr>
        <w:t>目</w:t>
      </w:r>
      <w:r>
        <w:rPr>
          <w:rFonts w:ascii="微软雅黑" w:hAnsi="微软雅黑" w:eastAsia="微软雅黑" w:cs="微软雅黑"/>
          <w:spacing w:val="-19"/>
          <w:sz w:val="35"/>
          <w:szCs w:val="35"/>
        </w:rPr>
        <w:t>录</w:t>
      </w:r>
    </w:p>
    <w:p>
      <w:pPr>
        <w:spacing w:line="312" w:lineRule="auto"/>
        <w:rPr>
          <w:rFonts w:ascii="Arial"/>
          <w:sz w:val="21"/>
        </w:rPr>
      </w:pPr>
    </w:p>
    <w:p>
      <w:pPr>
        <w:spacing w:line="313" w:lineRule="auto"/>
        <w:rPr>
          <w:rFonts w:ascii="Arial"/>
          <w:sz w:val="21"/>
        </w:rPr>
      </w:pPr>
    </w:p>
    <w:p>
      <w:pPr>
        <w:spacing w:before="101" w:line="226" w:lineRule="auto"/>
        <w:ind w:left="667"/>
        <w:outlineLvl w:val="0"/>
        <w:rPr>
          <w:rFonts w:ascii="黑体" w:hAnsi="黑体" w:eastAsia="黑体" w:cs="黑体"/>
          <w:sz w:val="31"/>
          <w:szCs w:val="31"/>
        </w:rPr>
      </w:pPr>
      <w:r>
        <w:rPr>
          <w:rFonts w:ascii="黑体" w:hAnsi="黑体" w:eastAsia="黑体" w:cs="黑体"/>
          <w:color w:val="333333"/>
          <w:spacing w:val="10"/>
          <w:sz w:val="31"/>
          <w:szCs w:val="31"/>
        </w:rPr>
        <w:t>第</w:t>
      </w:r>
      <w:r>
        <w:rPr>
          <w:rFonts w:ascii="黑体" w:hAnsi="黑体" w:eastAsia="黑体" w:cs="黑体"/>
          <w:color w:val="333333"/>
          <w:spacing w:val="8"/>
          <w:sz w:val="31"/>
          <w:szCs w:val="31"/>
        </w:rPr>
        <w:t xml:space="preserve">一部分  </w:t>
      </w:r>
      <w:r>
        <w:rPr>
          <w:rFonts w:hint="eastAsia" w:ascii="黑体" w:hAnsi="黑体" w:eastAsia="黑体" w:cs="黑体"/>
          <w:color w:val="333333"/>
          <w:spacing w:val="8"/>
          <w:sz w:val="31"/>
          <w:szCs w:val="31"/>
          <w:lang w:val="en-US" w:eastAsia="zh-CN"/>
        </w:rPr>
        <w:t>巴中市巴州区退役军人事务局</w:t>
      </w:r>
      <w:r>
        <w:rPr>
          <w:rFonts w:ascii="黑体" w:hAnsi="黑体" w:eastAsia="黑体" w:cs="黑体"/>
          <w:color w:val="333333"/>
          <w:spacing w:val="8"/>
          <w:sz w:val="31"/>
          <w:szCs w:val="31"/>
        </w:rPr>
        <w:t>概况</w:t>
      </w:r>
    </w:p>
    <w:p>
      <w:pPr>
        <w:spacing w:before="198" w:line="523" w:lineRule="exact"/>
        <w:ind w:left="681"/>
        <w:outlineLvl w:val="1"/>
        <w:rPr>
          <w:rFonts w:ascii="仿宋" w:hAnsi="仿宋" w:eastAsia="仿宋" w:cs="仿宋"/>
          <w:sz w:val="31"/>
          <w:szCs w:val="31"/>
        </w:rPr>
      </w:pPr>
      <w:r>
        <w:rPr>
          <w:rFonts w:ascii="仿宋" w:hAnsi="仿宋" w:eastAsia="仿宋" w:cs="仿宋"/>
          <w:color w:val="333333"/>
          <w:spacing w:val="11"/>
          <w:position w:val="3"/>
          <w:sz w:val="31"/>
          <w:szCs w:val="31"/>
        </w:rPr>
        <w:t>一</w:t>
      </w:r>
      <w:r>
        <w:rPr>
          <w:rFonts w:ascii="仿宋" w:hAnsi="仿宋" w:eastAsia="仿宋" w:cs="仿宋"/>
          <w:color w:val="333333"/>
          <w:spacing w:val="7"/>
          <w:position w:val="3"/>
          <w:sz w:val="31"/>
          <w:szCs w:val="31"/>
        </w:rPr>
        <w:t>、基本职能及主要工作</w:t>
      </w:r>
    </w:p>
    <w:p>
      <w:pPr>
        <w:spacing w:before="57" w:line="437" w:lineRule="exact"/>
        <w:ind w:left="686"/>
        <w:outlineLvl w:val="1"/>
        <w:rPr>
          <w:rFonts w:ascii="仿宋" w:hAnsi="仿宋" w:eastAsia="仿宋" w:cs="仿宋"/>
          <w:sz w:val="31"/>
          <w:szCs w:val="31"/>
        </w:rPr>
      </w:pPr>
      <w:r>
        <w:rPr>
          <w:rFonts w:ascii="仿宋" w:hAnsi="仿宋" w:eastAsia="仿宋" w:cs="仿宋"/>
          <w:color w:val="333333"/>
          <w:spacing w:val="12"/>
          <w:position w:val="2"/>
          <w:sz w:val="31"/>
          <w:szCs w:val="31"/>
        </w:rPr>
        <w:t>二</w:t>
      </w:r>
      <w:r>
        <w:rPr>
          <w:rFonts w:ascii="仿宋" w:hAnsi="仿宋" w:eastAsia="仿宋" w:cs="仿宋"/>
          <w:color w:val="333333"/>
          <w:spacing w:val="7"/>
          <w:position w:val="2"/>
          <w:sz w:val="31"/>
          <w:szCs w:val="31"/>
        </w:rPr>
        <w:t>、</w:t>
      </w:r>
      <w:r>
        <w:rPr>
          <w:rFonts w:ascii="仿宋" w:hAnsi="仿宋" w:eastAsia="仿宋" w:cs="仿宋"/>
          <w:color w:val="333333"/>
          <w:spacing w:val="6"/>
          <w:position w:val="2"/>
          <w:sz w:val="31"/>
          <w:szCs w:val="31"/>
        </w:rPr>
        <w:t>部门预算单位构成</w:t>
      </w:r>
    </w:p>
    <w:p>
      <w:pPr>
        <w:spacing w:before="143" w:line="227" w:lineRule="auto"/>
        <w:ind w:left="667"/>
        <w:outlineLvl w:val="0"/>
        <w:rPr>
          <w:rFonts w:ascii="黑体" w:hAnsi="黑体" w:eastAsia="黑体" w:cs="黑体"/>
          <w:sz w:val="31"/>
          <w:szCs w:val="31"/>
        </w:rPr>
      </w:pPr>
      <w:r>
        <w:rPr>
          <w:rFonts w:ascii="黑体" w:hAnsi="黑体" w:eastAsia="黑体" w:cs="黑体"/>
          <w:color w:val="333333"/>
          <w:spacing w:val="8"/>
          <w:sz w:val="31"/>
          <w:szCs w:val="31"/>
        </w:rPr>
        <w:t>第二</w:t>
      </w:r>
      <w:r>
        <w:rPr>
          <w:rFonts w:ascii="黑体" w:hAnsi="黑体" w:eastAsia="黑体" w:cs="黑体"/>
          <w:color w:val="333333"/>
          <w:spacing w:val="4"/>
          <w:sz w:val="31"/>
          <w:szCs w:val="31"/>
        </w:rPr>
        <w:t xml:space="preserve">部分 </w:t>
      </w:r>
      <w:r>
        <w:rPr>
          <w:rFonts w:hint="eastAsia" w:ascii="黑体" w:hAnsi="黑体" w:eastAsia="黑体" w:cs="黑体"/>
          <w:color w:val="333333"/>
          <w:spacing w:val="8"/>
          <w:sz w:val="31"/>
          <w:szCs w:val="31"/>
          <w:lang w:val="en-US" w:eastAsia="zh-CN"/>
        </w:rPr>
        <w:t>巴中市巴州区退役军人事务局</w:t>
      </w:r>
      <w:r>
        <w:rPr>
          <w:rFonts w:ascii="Times New Roman" w:hAnsi="Times New Roman" w:eastAsia="Times New Roman" w:cs="Times New Roman"/>
          <w:color w:val="333333"/>
          <w:spacing w:val="4"/>
          <w:sz w:val="31"/>
          <w:szCs w:val="31"/>
        </w:rPr>
        <w:t>202</w:t>
      </w:r>
      <w:r>
        <w:rPr>
          <w:rFonts w:hint="eastAsia" w:ascii="Times New Roman" w:hAnsi="Times New Roman" w:eastAsia="宋体" w:cs="Times New Roman"/>
          <w:color w:val="333333"/>
          <w:spacing w:val="4"/>
          <w:sz w:val="31"/>
          <w:szCs w:val="31"/>
          <w:lang w:val="en-US" w:eastAsia="zh-CN"/>
        </w:rPr>
        <w:t>4</w:t>
      </w:r>
      <w:r>
        <w:rPr>
          <w:rFonts w:ascii="黑体" w:hAnsi="黑体" w:eastAsia="黑体" w:cs="黑体"/>
          <w:color w:val="333333"/>
          <w:spacing w:val="4"/>
          <w:sz w:val="31"/>
          <w:szCs w:val="31"/>
        </w:rPr>
        <w:t>年部门预算表</w:t>
      </w:r>
    </w:p>
    <w:p>
      <w:pPr>
        <w:spacing w:before="198" w:line="523" w:lineRule="exact"/>
        <w:ind w:left="681"/>
        <w:outlineLvl w:val="1"/>
        <w:rPr>
          <w:rFonts w:ascii="仿宋" w:hAnsi="仿宋" w:eastAsia="仿宋" w:cs="仿宋"/>
          <w:sz w:val="31"/>
          <w:szCs w:val="31"/>
        </w:rPr>
      </w:pPr>
      <w:r>
        <w:rPr>
          <w:rFonts w:ascii="仿宋" w:hAnsi="仿宋" w:eastAsia="仿宋" w:cs="仿宋"/>
          <w:color w:val="333333"/>
          <w:spacing w:val="9"/>
          <w:position w:val="3"/>
          <w:sz w:val="31"/>
          <w:szCs w:val="31"/>
        </w:rPr>
        <w:t>一</w:t>
      </w:r>
      <w:r>
        <w:rPr>
          <w:rFonts w:ascii="仿宋" w:hAnsi="仿宋" w:eastAsia="仿宋" w:cs="仿宋"/>
          <w:color w:val="333333"/>
          <w:spacing w:val="6"/>
          <w:position w:val="3"/>
          <w:sz w:val="31"/>
          <w:szCs w:val="31"/>
        </w:rPr>
        <w:t>、部门收支总表</w:t>
      </w:r>
    </w:p>
    <w:p>
      <w:pPr>
        <w:spacing w:before="57" w:line="437" w:lineRule="exact"/>
        <w:ind w:left="686"/>
        <w:outlineLvl w:val="1"/>
        <w:rPr>
          <w:rFonts w:ascii="仿宋" w:hAnsi="仿宋" w:eastAsia="仿宋" w:cs="仿宋"/>
          <w:sz w:val="31"/>
          <w:szCs w:val="31"/>
        </w:rPr>
      </w:pPr>
      <w:r>
        <w:rPr>
          <w:rFonts w:ascii="仿宋" w:hAnsi="仿宋" w:eastAsia="仿宋" w:cs="仿宋"/>
          <w:color w:val="333333"/>
          <w:spacing w:val="6"/>
          <w:position w:val="2"/>
          <w:sz w:val="31"/>
          <w:szCs w:val="31"/>
        </w:rPr>
        <w:t>二、部门收入总</w:t>
      </w:r>
      <w:r>
        <w:rPr>
          <w:rFonts w:ascii="仿宋" w:hAnsi="仿宋" w:eastAsia="仿宋" w:cs="仿宋"/>
          <w:color w:val="333333"/>
          <w:spacing w:val="4"/>
          <w:position w:val="2"/>
          <w:sz w:val="31"/>
          <w:szCs w:val="31"/>
        </w:rPr>
        <w:t>表</w:t>
      </w:r>
    </w:p>
    <w:p>
      <w:pPr>
        <w:spacing w:before="144" w:line="415" w:lineRule="exact"/>
        <w:ind w:left="684"/>
        <w:outlineLvl w:val="1"/>
        <w:rPr>
          <w:rFonts w:ascii="仿宋" w:hAnsi="仿宋" w:eastAsia="仿宋" w:cs="仿宋"/>
          <w:sz w:val="31"/>
          <w:szCs w:val="31"/>
        </w:rPr>
      </w:pPr>
      <w:r>
        <w:rPr>
          <w:rFonts w:ascii="仿宋" w:hAnsi="仿宋" w:eastAsia="仿宋" w:cs="仿宋"/>
          <w:color w:val="333333"/>
          <w:spacing w:val="6"/>
          <w:position w:val="1"/>
          <w:sz w:val="31"/>
          <w:szCs w:val="31"/>
        </w:rPr>
        <w:t>三、部门支出总表</w:t>
      </w:r>
    </w:p>
    <w:p>
      <w:pPr>
        <w:spacing w:before="164"/>
        <w:ind w:left="713"/>
        <w:outlineLvl w:val="1"/>
        <w:rPr>
          <w:rFonts w:ascii="仿宋" w:hAnsi="仿宋" w:eastAsia="仿宋" w:cs="仿宋"/>
          <w:sz w:val="31"/>
          <w:szCs w:val="31"/>
        </w:rPr>
      </w:pPr>
      <w:r>
        <w:rPr>
          <w:rFonts w:ascii="仿宋" w:hAnsi="仿宋" w:eastAsia="仿宋" w:cs="仿宋"/>
          <w:color w:val="333333"/>
          <w:spacing w:val="5"/>
          <w:sz w:val="31"/>
          <w:szCs w:val="31"/>
        </w:rPr>
        <w:t>四、财政拨款收支预算总</w:t>
      </w:r>
      <w:r>
        <w:rPr>
          <w:rFonts w:ascii="仿宋" w:hAnsi="仿宋" w:eastAsia="仿宋" w:cs="仿宋"/>
          <w:color w:val="333333"/>
          <w:spacing w:val="3"/>
          <w:sz w:val="31"/>
          <w:szCs w:val="31"/>
        </w:rPr>
        <w:t>表</w:t>
      </w:r>
    </w:p>
    <w:p>
      <w:pPr>
        <w:spacing w:before="178" w:line="226" w:lineRule="auto"/>
        <w:ind w:left="681"/>
        <w:outlineLvl w:val="1"/>
        <w:rPr>
          <w:rFonts w:ascii="仿宋" w:hAnsi="仿宋" w:eastAsia="仿宋" w:cs="仿宋"/>
          <w:sz w:val="31"/>
          <w:szCs w:val="31"/>
        </w:rPr>
      </w:pPr>
      <w:r>
        <w:rPr>
          <w:rFonts w:ascii="仿宋" w:hAnsi="仿宋" w:eastAsia="仿宋" w:cs="仿宋"/>
          <w:color w:val="333333"/>
          <w:spacing w:val="8"/>
          <w:sz w:val="31"/>
          <w:szCs w:val="31"/>
        </w:rPr>
        <w:t>五、财政拨款支出预算表 (部门经济分类科目</w:t>
      </w:r>
      <w:r>
        <w:rPr>
          <w:rFonts w:ascii="仿宋" w:hAnsi="仿宋" w:eastAsia="仿宋" w:cs="仿宋"/>
          <w:color w:val="333333"/>
          <w:spacing w:val="3"/>
          <w:sz w:val="31"/>
          <w:szCs w:val="31"/>
        </w:rPr>
        <w:t>)</w:t>
      </w:r>
    </w:p>
    <w:p>
      <w:pPr>
        <w:spacing w:before="201" w:line="236" w:lineRule="auto"/>
        <w:ind w:left="678"/>
        <w:outlineLvl w:val="1"/>
        <w:rPr>
          <w:rFonts w:ascii="仿宋" w:hAnsi="仿宋" w:eastAsia="仿宋" w:cs="仿宋"/>
          <w:sz w:val="31"/>
          <w:szCs w:val="31"/>
        </w:rPr>
      </w:pPr>
      <w:r>
        <w:rPr>
          <w:rFonts w:ascii="仿宋" w:hAnsi="仿宋" w:eastAsia="仿宋" w:cs="仿宋"/>
          <w:color w:val="333333"/>
          <w:spacing w:val="9"/>
          <w:sz w:val="31"/>
          <w:szCs w:val="31"/>
        </w:rPr>
        <w:t>六</w:t>
      </w:r>
      <w:r>
        <w:rPr>
          <w:rFonts w:ascii="仿宋" w:hAnsi="仿宋" w:eastAsia="仿宋" w:cs="仿宋"/>
          <w:color w:val="333333"/>
          <w:spacing w:val="8"/>
          <w:sz w:val="31"/>
          <w:szCs w:val="31"/>
        </w:rPr>
        <w:t>、一般公共预算支出预算表</w:t>
      </w:r>
    </w:p>
    <w:p>
      <w:pPr>
        <w:spacing w:before="182" w:line="239" w:lineRule="auto"/>
        <w:ind w:left="682"/>
        <w:outlineLvl w:val="1"/>
        <w:rPr>
          <w:rFonts w:ascii="仿宋" w:hAnsi="仿宋" w:eastAsia="仿宋" w:cs="仿宋"/>
          <w:sz w:val="31"/>
          <w:szCs w:val="31"/>
        </w:rPr>
      </w:pPr>
      <w:r>
        <w:rPr>
          <w:rFonts w:ascii="仿宋" w:hAnsi="仿宋" w:eastAsia="仿宋" w:cs="仿宋"/>
          <w:color w:val="333333"/>
          <w:spacing w:val="8"/>
          <w:sz w:val="31"/>
          <w:szCs w:val="31"/>
        </w:rPr>
        <w:t>七、一般公共预算基本支出预算</w:t>
      </w:r>
      <w:r>
        <w:rPr>
          <w:rFonts w:ascii="仿宋" w:hAnsi="仿宋" w:eastAsia="仿宋" w:cs="仿宋"/>
          <w:color w:val="333333"/>
          <w:spacing w:val="7"/>
          <w:sz w:val="31"/>
          <w:szCs w:val="31"/>
        </w:rPr>
        <w:t>表</w:t>
      </w:r>
    </w:p>
    <w:p>
      <w:pPr>
        <w:spacing w:before="179" w:line="239" w:lineRule="auto"/>
        <w:ind w:left="674"/>
        <w:outlineLvl w:val="1"/>
        <w:rPr>
          <w:rFonts w:ascii="仿宋" w:hAnsi="仿宋" w:eastAsia="仿宋" w:cs="仿宋"/>
          <w:sz w:val="31"/>
          <w:szCs w:val="31"/>
        </w:rPr>
      </w:pPr>
      <w:r>
        <w:rPr>
          <w:rFonts w:ascii="仿宋" w:hAnsi="仿宋" w:eastAsia="仿宋" w:cs="仿宋"/>
          <w:color w:val="333333"/>
          <w:spacing w:val="15"/>
          <w:sz w:val="31"/>
          <w:szCs w:val="31"/>
        </w:rPr>
        <w:t>八</w:t>
      </w:r>
      <w:r>
        <w:rPr>
          <w:rFonts w:ascii="仿宋" w:hAnsi="仿宋" w:eastAsia="仿宋" w:cs="仿宋"/>
          <w:color w:val="333333"/>
          <w:spacing w:val="8"/>
          <w:sz w:val="31"/>
          <w:szCs w:val="31"/>
        </w:rPr>
        <w:t>、一般公共预算项目支出预算表</w:t>
      </w:r>
    </w:p>
    <w:p>
      <w:pPr>
        <w:spacing w:before="180" w:line="230" w:lineRule="auto"/>
        <w:ind w:left="687"/>
        <w:outlineLvl w:val="1"/>
        <w:rPr>
          <w:rFonts w:ascii="仿宋" w:hAnsi="仿宋" w:eastAsia="仿宋" w:cs="仿宋"/>
          <w:sz w:val="31"/>
          <w:szCs w:val="31"/>
        </w:rPr>
      </w:pPr>
      <w:r>
        <w:rPr>
          <w:rFonts w:ascii="仿宋" w:hAnsi="仿宋" w:eastAsia="仿宋" w:cs="仿宋"/>
          <w:color w:val="333333"/>
          <w:spacing w:val="12"/>
          <w:sz w:val="31"/>
          <w:szCs w:val="31"/>
        </w:rPr>
        <w:t>九</w:t>
      </w:r>
      <w:r>
        <w:rPr>
          <w:rFonts w:ascii="仿宋" w:hAnsi="仿宋" w:eastAsia="仿宋" w:cs="仿宋"/>
          <w:color w:val="333333"/>
          <w:spacing w:val="8"/>
          <w:sz w:val="31"/>
          <w:szCs w:val="31"/>
        </w:rPr>
        <w:t>、一般公共预算“三公”经费支出预算表</w:t>
      </w:r>
    </w:p>
    <w:p>
      <w:pPr>
        <w:spacing w:before="192" w:line="228" w:lineRule="auto"/>
        <w:ind w:left="684"/>
        <w:outlineLvl w:val="1"/>
        <w:rPr>
          <w:rFonts w:ascii="仿宋" w:hAnsi="仿宋" w:eastAsia="仿宋" w:cs="仿宋"/>
          <w:sz w:val="31"/>
          <w:szCs w:val="31"/>
        </w:rPr>
      </w:pPr>
      <w:r>
        <w:rPr>
          <w:rFonts w:ascii="仿宋" w:hAnsi="仿宋" w:eastAsia="仿宋" w:cs="仿宋"/>
          <w:color w:val="333333"/>
          <w:spacing w:val="10"/>
          <w:sz w:val="31"/>
          <w:szCs w:val="31"/>
        </w:rPr>
        <w:t>十</w:t>
      </w:r>
      <w:r>
        <w:rPr>
          <w:rFonts w:ascii="仿宋" w:hAnsi="仿宋" w:eastAsia="仿宋" w:cs="仿宋"/>
          <w:color w:val="333333"/>
          <w:spacing w:val="7"/>
          <w:sz w:val="31"/>
          <w:szCs w:val="31"/>
        </w:rPr>
        <w:t>、政府性基金预算支出表</w:t>
      </w:r>
    </w:p>
    <w:p>
      <w:pPr>
        <w:spacing w:before="198" w:line="228" w:lineRule="auto"/>
        <w:ind w:left="684"/>
        <w:outlineLvl w:val="1"/>
        <w:rPr>
          <w:rFonts w:ascii="仿宋" w:hAnsi="仿宋" w:eastAsia="仿宋" w:cs="仿宋"/>
          <w:sz w:val="31"/>
          <w:szCs w:val="31"/>
        </w:rPr>
      </w:pPr>
      <w:r>
        <w:rPr>
          <w:rFonts w:ascii="仿宋" w:hAnsi="仿宋" w:eastAsia="仿宋" w:cs="仿宋"/>
          <w:color w:val="333333"/>
          <w:spacing w:val="16"/>
          <w:sz w:val="31"/>
          <w:szCs w:val="31"/>
        </w:rPr>
        <w:t>十</w:t>
      </w:r>
      <w:r>
        <w:rPr>
          <w:rFonts w:ascii="仿宋" w:hAnsi="仿宋" w:eastAsia="仿宋" w:cs="仿宋"/>
          <w:color w:val="333333"/>
          <w:spacing w:val="9"/>
          <w:sz w:val="31"/>
          <w:szCs w:val="31"/>
        </w:rPr>
        <w:t>一</w:t>
      </w:r>
      <w:r>
        <w:rPr>
          <w:rFonts w:ascii="仿宋" w:hAnsi="仿宋" w:eastAsia="仿宋" w:cs="仿宋"/>
          <w:color w:val="333333"/>
          <w:spacing w:val="8"/>
          <w:sz w:val="31"/>
          <w:szCs w:val="31"/>
        </w:rPr>
        <w:t>、政府性基金预算“三公”经费支出预算表</w:t>
      </w:r>
    </w:p>
    <w:p>
      <w:pPr>
        <w:spacing w:before="198" w:line="227" w:lineRule="auto"/>
        <w:ind w:left="684"/>
        <w:outlineLvl w:val="1"/>
        <w:rPr>
          <w:rFonts w:ascii="仿宋" w:hAnsi="仿宋" w:eastAsia="仿宋" w:cs="仿宋"/>
          <w:sz w:val="31"/>
          <w:szCs w:val="31"/>
        </w:rPr>
      </w:pPr>
      <w:r>
        <w:rPr>
          <w:rFonts w:ascii="仿宋" w:hAnsi="仿宋" w:eastAsia="仿宋" w:cs="仿宋"/>
          <w:color w:val="333333"/>
          <w:spacing w:val="-5"/>
          <w:sz w:val="31"/>
          <w:szCs w:val="31"/>
        </w:rPr>
        <w:t>十</w:t>
      </w:r>
      <w:r>
        <w:rPr>
          <w:rFonts w:ascii="仿宋" w:hAnsi="仿宋" w:eastAsia="仿宋" w:cs="仿宋"/>
          <w:color w:val="333333"/>
          <w:spacing w:val="-3"/>
          <w:sz w:val="31"/>
          <w:szCs w:val="31"/>
        </w:rPr>
        <w:t>二、 国有资本经营预算支出表</w:t>
      </w:r>
    </w:p>
    <w:p>
      <w:pPr>
        <w:spacing w:before="197" w:line="228" w:lineRule="auto"/>
        <w:ind w:left="684"/>
        <w:outlineLvl w:val="1"/>
        <w:rPr>
          <w:rFonts w:ascii="仿宋" w:hAnsi="仿宋" w:eastAsia="仿宋" w:cs="仿宋"/>
          <w:sz w:val="31"/>
          <w:szCs w:val="31"/>
        </w:rPr>
      </w:pPr>
      <w:r>
        <w:rPr>
          <w:rFonts w:ascii="仿宋" w:hAnsi="仿宋" w:eastAsia="仿宋" w:cs="仿宋"/>
          <w:color w:val="333333"/>
          <w:spacing w:val="8"/>
          <w:sz w:val="31"/>
          <w:szCs w:val="31"/>
        </w:rPr>
        <w:t>十三、部门预算项目支出绩效目标表</w:t>
      </w:r>
    </w:p>
    <w:p>
      <w:pPr>
        <w:spacing w:before="198" w:line="228" w:lineRule="auto"/>
        <w:ind w:left="684"/>
        <w:outlineLvl w:val="1"/>
        <w:rPr>
          <w:rFonts w:ascii="仿宋" w:hAnsi="仿宋" w:eastAsia="仿宋" w:cs="仿宋"/>
          <w:sz w:val="31"/>
          <w:szCs w:val="31"/>
        </w:rPr>
      </w:pPr>
      <w:r>
        <w:rPr>
          <w:rFonts w:ascii="仿宋" w:hAnsi="仿宋" w:eastAsia="仿宋" w:cs="仿宋"/>
          <w:color w:val="333333"/>
          <w:spacing w:val="14"/>
          <w:sz w:val="31"/>
          <w:szCs w:val="31"/>
        </w:rPr>
        <w:t>十</w:t>
      </w:r>
      <w:r>
        <w:rPr>
          <w:rFonts w:ascii="仿宋" w:hAnsi="仿宋" w:eastAsia="仿宋" w:cs="仿宋"/>
          <w:color w:val="333333"/>
          <w:spacing w:val="10"/>
          <w:sz w:val="31"/>
          <w:szCs w:val="31"/>
        </w:rPr>
        <w:t>四</w:t>
      </w:r>
      <w:r>
        <w:rPr>
          <w:rFonts w:ascii="仿宋" w:hAnsi="仿宋" w:eastAsia="仿宋" w:cs="仿宋"/>
          <w:color w:val="333333"/>
          <w:spacing w:val="7"/>
          <w:sz w:val="31"/>
          <w:szCs w:val="31"/>
        </w:rPr>
        <w:t>、部门整体支出绩效目标表</w:t>
      </w:r>
    </w:p>
    <w:p>
      <w:pPr>
        <w:spacing w:before="198" w:line="226" w:lineRule="auto"/>
        <w:ind w:left="667"/>
        <w:outlineLvl w:val="0"/>
        <w:rPr>
          <w:rFonts w:ascii="黑体" w:hAnsi="黑体" w:eastAsia="黑体" w:cs="黑体"/>
          <w:sz w:val="31"/>
          <w:szCs w:val="31"/>
        </w:rPr>
      </w:pPr>
      <w:r>
        <w:rPr>
          <w:rFonts w:ascii="黑体" w:hAnsi="黑体" w:eastAsia="黑体" w:cs="黑体"/>
          <w:color w:val="333333"/>
          <w:spacing w:val="5"/>
          <w:sz w:val="31"/>
          <w:szCs w:val="31"/>
        </w:rPr>
        <w:t xml:space="preserve">第三部分  </w:t>
      </w:r>
      <w:r>
        <w:rPr>
          <w:rFonts w:hint="eastAsia" w:ascii="黑体" w:hAnsi="黑体" w:eastAsia="黑体" w:cs="黑体"/>
          <w:color w:val="333333"/>
          <w:spacing w:val="8"/>
          <w:sz w:val="31"/>
          <w:szCs w:val="31"/>
          <w:lang w:val="en-US" w:eastAsia="zh-CN"/>
        </w:rPr>
        <w:t>巴中市巴州区退役军人事务局</w:t>
      </w:r>
      <w:r>
        <w:rPr>
          <w:rFonts w:ascii="Times New Roman" w:hAnsi="Times New Roman" w:eastAsia="Times New Roman" w:cs="Times New Roman"/>
          <w:color w:val="333333"/>
          <w:spacing w:val="5"/>
          <w:sz w:val="31"/>
          <w:szCs w:val="31"/>
        </w:rPr>
        <w:t>202</w:t>
      </w:r>
      <w:r>
        <w:rPr>
          <w:rFonts w:hint="eastAsia" w:ascii="Times New Roman" w:hAnsi="Times New Roman" w:eastAsia="宋体" w:cs="Times New Roman"/>
          <w:color w:val="333333"/>
          <w:spacing w:val="5"/>
          <w:sz w:val="31"/>
          <w:szCs w:val="31"/>
          <w:lang w:val="en-US" w:eastAsia="zh-CN"/>
        </w:rPr>
        <w:t>4</w:t>
      </w:r>
      <w:r>
        <w:rPr>
          <w:rFonts w:ascii="黑体" w:hAnsi="黑体" w:eastAsia="黑体" w:cs="黑体"/>
          <w:color w:val="333333"/>
          <w:spacing w:val="5"/>
          <w:sz w:val="31"/>
          <w:szCs w:val="31"/>
        </w:rPr>
        <w:t>年部门预算情况说</w:t>
      </w:r>
      <w:r>
        <w:rPr>
          <w:rFonts w:ascii="黑体" w:hAnsi="黑体" w:eastAsia="黑体" w:cs="黑体"/>
          <w:color w:val="333333"/>
          <w:spacing w:val="4"/>
          <w:sz w:val="31"/>
          <w:szCs w:val="31"/>
        </w:rPr>
        <w:t>明</w:t>
      </w:r>
    </w:p>
    <w:p>
      <w:pPr>
        <w:spacing w:before="199" w:line="227" w:lineRule="auto"/>
        <w:ind w:left="667"/>
        <w:outlineLvl w:val="0"/>
        <w:sectPr>
          <w:footerReference r:id="rId5" w:type="default"/>
          <w:pgSz w:w="11906" w:h="16839"/>
          <w:pgMar w:top="1429" w:right="1638" w:bottom="856" w:left="1785" w:header="0" w:footer="573" w:gutter="0"/>
          <w:cols w:space="0" w:num="1"/>
          <w:rtlGutter w:val="0"/>
          <w:docGrid w:linePitch="0" w:charSpace="0"/>
        </w:sectPr>
      </w:pPr>
      <w:r>
        <w:rPr>
          <w:rFonts w:ascii="黑体" w:hAnsi="黑体" w:eastAsia="黑体" w:cs="黑体"/>
          <w:color w:val="333333"/>
          <w:spacing w:val="11"/>
          <w:sz w:val="31"/>
          <w:szCs w:val="31"/>
        </w:rPr>
        <w:t>第</w:t>
      </w:r>
      <w:r>
        <w:rPr>
          <w:rFonts w:ascii="黑体" w:hAnsi="黑体" w:eastAsia="黑体" w:cs="黑体"/>
          <w:color w:val="333333"/>
          <w:spacing w:val="7"/>
          <w:sz w:val="31"/>
          <w:szCs w:val="31"/>
        </w:rPr>
        <w:t>四部分  名词解释</w:t>
      </w:r>
    </w:p>
    <w:p>
      <w:pPr>
        <w:numPr>
          <w:ilvl w:val="0"/>
          <w:numId w:val="0"/>
        </w:numPr>
        <w:spacing w:before="223" w:line="181" w:lineRule="auto"/>
        <w:jc w:val="center"/>
        <w:outlineLvl w:val="0"/>
        <w:rPr>
          <w:rFonts w:hint="default" w:ascii="微软雅黑" w:hAnsi="微软雅黑" w:eastAsia="微软雅黑" w:cs="微软雅黑"/>
          <w:b w:val="0"/>
          <w:bCs w:val="0"/>
          <w:spacing w:val="3"/>
          <w:sz w:val="52"/>
          <w:szCs w:val="52"/>
          <w:lang w:val="en-US" w:eastAsia="zh-CN"/>
        </w:rPr>
      </w:pPr>
      <w:r>
        <w:rPr>
          <w:rFonts w:hint="eastAsia" w:ascii="微软雅黑" w:hAnsi="微软雅黑" w:eastAsia="微软雅黑" w:cs="微软雅黑"/>
          <w:b w:val="0"/>
          <w:bCs w:val="0"/>
          <w:spacing w:val="3"/>
          <w:sz w:val="52"/>
          <w:szCs w:val="52"/>
          <w:lang w:val="en-US" w:eastAsia="zh-CN"/>
        </w:rPr>
        <w:t>第一部分</w:t>
      </w:r>
    </w:p>
    <w:p>
      <w:pPr>
        <w:numPr>
          <w:ilvl w:val="0"/>
          <w:numId w:val="0"/>
        </w:numPr>
        <w:spacing w:before="223" w:line="181" w:lineRule="auto"/>
        <w:outlineLvl w:val="0"/>
        <w:rPr>
          <w:rFonts w:hint="eastAsia" w:ascii="微软雅黑" w:hAnsi="微软雅黑" w:eastAsia="微软雅黑" w:cs="微软雅黑"/>
          <w:b w:val="0"/>
          <w:bCs w:val="0"/>
          <w:spacing w:val="3"/>
          <w:sz w:val="52"/>
          <w:szCs w:val="52"/>
        </w:rPr>
      </w:pPr>
      <w:r>
        <w:rPr>
          <w:rFonts w:hint="eastAsia" w:ascii="微软雅黑" w:hAnsi="微软雅黑" w:eastAsia="微软雅黑" w:cs="微软雅黑"/>
          <w:b w:val="0"/>
          <w:bCs w:val="0"/>
          <w:spacing w:val="3"/>
          <w:sz w:val="52"/>
          <w:szCs w:val="52"/>
        </w:rPr>
        <w:t>巴中市巴州区</w:t>
      </w:r>
      <w:r>
        <w:rPr>
          <w:rFonts w:hint="eastAsia" w:ascii="微软雅黑" w:hAnsi="微软雅黑" w:eastAsia="微软雅黑" w:cs="微软雅黑"/>
          <w:b w:val="0"/>
          <w:bCs w:val="0"/>
          <w:spacing w:val="3"/>
          <w:sz w:val="52"/>
          <w:szCs w:val="52"/>
          <w:lang w:val="en-US" w:eastAsia="zh-CN"/>
        </w:rPr>
        <w:t>退役军人事务局</w:t>
      </w:r>
      <w:r>
        <w:rPr>
          <w:rFonts w:hint="eastAsia" w:ascii="微软雅黑" w:hAnsi="微软雅黑" w:eastAsia="微软雅黑" w:cs="微软雅黑"/>
          <w:b w:val="0"/>
          <w:bCs w:val="0"/>
          <w:spacing w:val="3"/>
          <w:sz w:val="52"/>
          <w:szCs w:val="52"/>
        </w:rPr>
        <w:t>概况</w:t>
      </w:r>
    </w:p>
    <w:p>
      <w:pPr>
        <w:numPr>
          <w:ilvl w:val="0"/>
          <w:numId w:val="0"/>
        </w:numPr>
        <w:spacing w:before="223" w:line="181" w:lineRule="auto"/>
        <w:outlineLvl w:val="0"/>
        <w:rPr>
          <w:rFonts w:hint="eastAsia" w:ascii="微软雅黑" w:hAnsi="微软雅黑" w:eastAsia="微软雅黑" w:cs="微软雅黑"/>
          <w:b w:val="0"/>
          <w:bCs w:val="0"/>
          <w:spacing w:val="3"/>
          <w:sz w:val="52"/>
          <w:szCs w:val="52"/>
        </w:rPr>
      </w:pPr>
    </w:p>
    <w:p>
      <w:pPr>
        <w:spacing w:before="198" w:line="514" w:lineRule="exact"/>
        <w:ind w:firstLine="660" w:firstLineChars="200"/>
        <w:outlineLvl w:val="1"/>
        <w:rPr>
          <w:rFonts w:ascii="黑体" w:hAnsi="黑体" w:eastAsia="黑体" w:cs="黑体"/>
          <w:sz w:val="31"/>
          <w:szCs w:val="31"/>
        </w:rPr>
      </w:pPr>
      <w:r>
        <w:rPr>
          <w:rFonts w:ascii="黑体" w:hAnsi="黑体" w:eastAsia="黑体" w:cs="黑体"/>
          <w:color w:val="333333"/>
          <w:spacing w:val="10"/>
          <w:position w:val="4"/>
          <w:sz w:val="31"/>
          <w:szCs w:val="31"/>
        </w:rPr>
        <w:t>一</w:t>
      </w:r>
      <w:r>
        <w:rPr>
          <w:rFonts w:ascii="黑体" w:hAnsi="黑体" w:eastAsia="黑体" w:cs="黑体"/>
          <w:color w:val="333333"/>
          <w:spacing w:val="8"/>
          <w:position w:val="4"/>
          <w:sz w:val="31"/>
          <w:szCs w:val="31"/>
        </w:rPr>
        <w:t>、基本职能及主要工作</w:t>
      </w:r>
    </w:p>
    <w:p>
      <w:pPr>
        <w:keepNext w:val="0"/>
        <w:keepLines w:val="0"/>
        <w:pageBreakBefore w:val="0"/>
        <w:kinsoku/>
        <w:overflowPunct/>
        <w:topLinePunct w:val="0"/>
        <w:autoSpaceDE/>
        <w:autoSpaceDN/>
        <w:bidi w:val="0"/>
        <w:adjustRightInd/>
        <w:snapToGrid/>
        <w:spacing w:line="576" w:lineRule="exact"/>
        <w:ind w:right="0" w:rightChars="0" w:firstLine="704" w:firstLineChars="200"/>
        <w:jc w:val="both"/>
        <w:textAlignment w:val="auto"/>
        <w:rPr>
          <w:rFonts w:hint="eastAsia" w:ascii="楷体" w:hAnsi="楷体" w:eastAsia="楷体" w:cs="楷体"/>
          <w:spacing w:val="21"/>
          <w:sz w:val="31"/>
          <w:szCs w:val="31"/>
          <w14:textOutline w14:w="5793" w14:cap="sq" w14:cmpd="sng">
            <w14:solidFill>
              <w14:srgbClr w14:val="000000"/>
            </w14:solidFill>
            <w14:prstDash w14:val="solid"/>
            <w14:bevel/>
          </w14:textOutline>
        </w:rPr>
      </w:pPr>
      <w:r>
        <w:rPr>
          <w:rFonts w:ascii="楷体" w:hAnsi="楷体" w:eastAsia="楷体" w:cs="楷体"/>
          <w:spacing w:val="21"/>
          <w:sz w:val="31"/>
          <w:szCs w:val="31"/>
          <w14:textOutline w14:w="5793" w14:cap="sq" w14:cmpd="sng">
            <w14:solidFill>
              <w14:srgbClr w14:val="000000"/>
            </w14:solidFill>
            <w14:prstDash w14:val="solid"/>
            <w14:bevel/>
          </w14:textOutline>
        </w:rPr>
        <w:t>(一)</w:t>
      </w:r>
      <w:r>
        <w:rPr>
          <w:rFonts w:ascii="楷体" w:hAnsi="楷体" w:eastAsia="楷体" w:cs="楷体"/>
          <w:spacing w:val="21"/>
          <w:sz w:val="31"/>
          <w:szCs w:val="31"/>
        </w:rPr>
        <w:t xml:space="preserve"> </w:t>
      </w:r>
      <w:r>
        <w:rPr>
          <w:rFonts w:hint="eastAsia" w:ascii="楷体" w:hAnsi="楷体" w:eastAsia="楷体" w:cs="楷体"/>
          <w:spacing w:val="21"/>
          <w:sz w:val="31"/>
          <w:szCs w:val="31"/>
          <w:lang w:val="en-US" w:eastAsia="zh-CN"/>
          <w14:textOutline w14:w="5793" w14:cap="sq" w14:cmpd="sng">
            <w14:solidFill>
              <w14:srgbClr w14:val="000000"/>
            </w14:solidFill>
            <w14:prstDash w14:val="solid"/>
            <w14:bevel/>
          </w14:textOutline>
        </w:rPr>
        <w:t>巴中市</w:t>
      </w:r>
      <w:r>
        <w:rPr>
          <w:rFonts w:hint="eastAsia" w:ascii="楷体" w:hAnsi="楷体" w:eastAsia="楷体" w:cs="楷体"/>
          <w:spacing w:val="21"/>
          <w:sz w:val="31"/>
          <w:szCs w:val="31"/>
          <w14:textOutline w14:w="5793" w14:cap="sq" w14:cmpd="sng">
            <w14:solidFill>
              <w14:srgbClr w14:val="000000"/>
            </w14:solidFill>
            <w14:prstDash w14:val="solid"/>
            <w14:bevel/>
          </w14:textOutline>
        </w:rPr>
        <w:t>巴州区退役军人事务局职能简介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zh-CN" w:bidi="zh-CN"/>
        </w:rPr>
      </w:pPr>
      <w:r>
        <w:rPr>
          <w:rFonts w:hint="eastAsia" w:ascii="仿宋_GB2312" w:hAnsi="仿宋_GB2312" w:eastAsia="仿宋_GB2312" w:cs="仿宋_GB2312"/>
          <w:color w:val="000000"/>
          <w:sz w:val="32"/>
          <w:szCs w:val="32"/>
          <w:lang w:val="en-US" w:bidi="zh-CN"/>
        </w:rPr>
        <w:t>1.</w:t>
      </w:r>
      <w:r>
        <w:rPr>
          <w:rFonts w:hint="eastAsia" w:ascii="仿宋_GB2312" w:hAnsi="仿宋_GB2312" w:eastAsia="仿宋_GB2312" w:cs="仿宋_GB2312"/>
          <w:color w:val="000000"/>
          <w:sz w:val="32"/>
          <w:szCs w:val="32"/>
          <w:lang w:val="zh-CN" w:bidi="zh-CN"/>
        </w:rPr>
        <w:t>起草退役军人思想政治、管理保障和安置优抚等地方政策，拟订退役军人工作政策并组织实施，褒扬彰显退役军人为党、国家和人民牺牲奉献的精神风范和价值导向。</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76"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w w:val="100"/>
          <w:sz w:val="32"/>
          <w:szCs w:val="32"/>
          <w:lang w:val="zh-CN" w:bidi="zh-CN"/>
        </w:rPr>
      </w:pPr>
      <w:r>
        <w:rPr>
          <w:rFonts w:hint="eastAsia" w:ascii="仿宋_GB2312" w:hAnsi="仿宋_GB2312" w:eastAsia="仿宋_GB2312" w:cs="仿宋_GB2312"/>
          <w:color w:val="000000"/>
          <w:spacing w:val="0"/>
          <w:w w:val="100"/>
          <w:sz w:val="32"/>
          <w:szCs w:val="32"/>
          <w:lang w:val="en-US" w:bidi="zh-CN"/>
        </w:rPr>
        <w:t>2.</w:t>
      </w:r>
      <w:r>
        <w:rPr>
          <w:rFonts w:hint="eastAsia" w:ascii="仿宋_GB2312" w:hAnsi="仿宋_GB2312" w:eastAsia="仿宋_GB2312" w:cs="仿宋_GB2312"/>
          <w:color w:val="000000"/>
          <w:spacing w:val="0"/>
          <w:w w:val="100"/>
          <w:sz w:val="32"/>
          <w:szCs w:val="32"/>
          <w:lang w:val="zh-CN" w:bidi="zh-CN"/>
        </w:rPr>
        <w:t>负责军队转业干部、复员军人、离休退休干部、退役士兵和无军籍退休退职职工的移交安置和自主择业、就业退役军人的服务管理工作。</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76"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w w:val="100"/>
          <w:sz w:val="32"/>
          <w:szCs w:val="32"/>
          <w:lang w:val="zh-CN" w:bidi="zh-CN"/>
        </w:rPr>
      </w:pPr>
      <w:r>
        <w:rPr>
          <w:rFonts w:hint="eastAsia" w:ascii="仿宋_GB2312" w:hAnsi="仿宋_GB2312" w:eastAsia="仿宋_GB2312" w:cs="仿宋_GB2312"/>
          <w:color w:val="000000"/>
          <w:spacing w:val="0"/>
          <w:w w:val="100"/>
          <w:sz w:val="32"/>
          <w:szCs w:val="32"/>
          <w:lang w:val="en-US" w:bidi="zh-CN"/>
        </w:rPr>
        <w:t>3.</w:t>
      </w:r>
      <w:r>
        <w:rPr>
          <w:rFonts w:hint="eastAsia" w:ascii="仿宋_GB2312" w:hAnsi="仿宋_GB2312" w:eastAsia="仿宋_GB2312" w:cs="仿宋_GB2312"/>
          <w:color w:val="000000"/>
          <w:spacing w:val="0"/>
          <w:w w:val="100"/>
          <w:sz w:val="32"/>
          <w:szCs w:val="32"/>
          <w:lang w:val="zh-CN" w:bidi="zh-CN"/>
        </w:rPr>
        <w:t>组织、指导退役军人教育培训工作，承担退役军人和随军随调家属就业创业扶持工作。</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76"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w w:val="100"/>
          <w:sz w:val="32"/>
          <w:szCs w:val="32"/>
          <w:lang w:val="zh-CN" w:bidi="zh-CN"/>
        </w:rPr>
      </w:pPr>
      <w:r>
        <w:rPr>
          <w:rFonts w:hint="eastAsia" w:ascii="仿宋_GB2312" w:hAnsi="仿宋_GB2312" w:eastAsia="仿宋_GB2312" w:cs="仿宋_GB2312"/>
          <w:color w:val="000000"/>
          <w:spacing w:val="0"/>
          <w:w w:val="100"/>
          <w:sz w:val="32"/>
          <w:szCs w:val="32"/>
          <w:lang w:val="en-US" w:bidi="zh-CN"/>
        </w:rPr>
        <w:t>4.</w:t>
      </w:r>
      <w:r>
        <w:rPr>
          <w:rFonts w:hint="eastAsia" w:ascii="仿宋_GB2312" w:hAnsi="仿宋_GB2312" w:eastAsia="仿宋_GB2312" w:cs="仿宋_GB2312"/>
          <w:color w:val="000000"/>
          <w:spacing w:val="0"/>
          <w:w w:val="100"/>
          <w:sz w:val="32"/>
          <w:szCs w:val="32"/>
          <w:lang w:val="zh-CN" w:bidi="zh-CN"/>
        </w:rPr>
        <w:t>贯彻执行国家有关退役军人特殊保障政策，拟订有关地方性政策并组织实施。</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76"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w w:val="100"/>
          <w:sz w:val="32"/>
          <w:szCs w:val="32"/>
          <w:lang w:val="zh-CN" w:bidi="zh-CN"/>
        </w:rPr>
      </w:pPr>
      <w:r>
        <w:rPr>
          <w:rFonts w:hint="eastAsia" w:ascii="仿宋_GB2312" w:hAnsi="仿宋_GB2312" w:eastAsia="仿宋_GB2312" w:cs="仿宋_GB2312"/>
          <w:color w:val="000000"/>
          <w:spacing w:val="0"/>
          <w:w w:val="100"/>
          <w:sz w:val="32"/>
          <w:szCs w:val="32"/>
          <w:lang w:val="en-US" w:bidi="zh-CN"/>
        </w:rPr>
        <w:t>5.</w:t>
      </w:r>
      <w:r>
        <w:rPr>
          <w:rFonts w:hint="eastAsia" w:ascii="仿宋_GB2312" w:hAnsi="仿宋_GB2312" w:eastAsia="仿宋_GB2312" w:cs="仿宋_GB2312"/>
          <w:color w:val="000000"/>
          <w:spacing w:val="0"/>
          <w:w w:val="100"/>
          <w:sz w:val="32"/>
          <w:szCs w:val="32"/>
          <w:lang w:val="zh-CN" w:bidi="zh-CN"/>
        </w:rPr>
        <w:t>组织、协调落实移交地方的离休退休军人、符合条件的其他退役军人和无军籍退休退职职工的住房保障工作，以及退役军人医疗保障、社会保险等待遇保障工作。</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76"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w w:val="100"/>
          <w:sz w:val="32"/>
          <w:szCs w:val="32"/>
          <w:lang w:val="zh-CN" w:bidi="zh-CN"/>
        </w:rPr>
      </w:pPr>
      <w:r>
        <w:rPr>
          <w:rFonts w:hint="eastAsia" w:ascii="仿宋_GB2312" w:hAnsi="仿宋_GB2312" w:eastAsia="仿宋_GB2312" w:cs="仿宋_GB2312"/>
          <w:color w:val="000000"/>
          <w:spacing w:val="0"/>
          <w:w w:val="100"/>
          <w:sz w:val="32"/>
          <w:szCs w:val="32"/>
          <w:lang w:val="en-US" w:bidi="zh-CN"/>
        </w:rPr>
        <w:t>6.</w:t>
      </w:r>
      <w:r>
        <w:rPr>
          <w:rFonts w:hint="eastAsia" w:ascii="仿宋_GB2312" w:hAnsi="仿宋_GB2312" w:eastAsia="仿宋_GB2312" w:cs="仿宋_GB2312"/>
          <w:color w:val="000000"/>
          <w:spacing w:val="0"/>
          <w:w w:val="100"/>
          <w:sz w:val="32"/>
          <w:szCs w:val="32"/>
          <w:lang w:val="zh-CN" w:bidi="zh-CN"/>
        </w:rPr>
        <w:t>负责伤病残退役军人服务管理和抚恤工作，贯彻执行国家有关退役军人医疗、疗养、养老等</w:t>
      </w:r>
      <w:r>
        <w:rPr>
          <w:rFonts w:hint="eastAsia" w:ascii="仿宋_GB2312" w:hAnsi="仿宋_GB2312" w:eastAsia="仿宋_GB2312" w:cs="仿宋_GB2312"/>
          <w:color w:val="000000"/>
          <w:spacing w:val="0"/>
          <w:w w:val="100"/>
          <w:sz w:val="32"/>
          <w:szCs w:val="32"/>
          <w:lang w:val="en-US" w:bidi="zh-CN"/>
        </w:rPr>
        <w:t>机构的规划</w:t>
      </w:r>
      <w:r>
        <w:rPr>
          <w:rFonts w:hint="eastAsia" w:ascii="仿宋_GB2312" w:hAnsi="仿宋_GB2312" w:eastAsia="仿宋_GB2312" w:cs="仿宋_GB2312"/>
          <w:color w:val="000000"/>
          <w:spacing w:val="0"/>
          <w:w w:val="100"/>
          <w:sz w:val="32"/>
          <w:szCs w:val="32"/>
          <w:lang w:val="zh-CN" w:bidi="zh-CN"/>
        </w:rPr>
        <w:t>政策。承担不适宜继续服役的伤病残军人移交安置、退休安置、供养等工作。组织军供服务保障工作。</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76"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w w:val="100"/>
          <w:sz w:val="32"/>
          <w:szCs w:val="32"/>
          <w:lang w:val="zh-CN" w:bidi="zh-CN"/>
        </w:rPr>
      </w:pPr>
      <w:r>
        <w:rPr>
          <w:rFonts w:hint="eastAsia" w:ascii="仿宋_GB2312" w:hAnsi="仿宋_GB2312" w:eastAsia="仿宋_GB2312" w:cs="仿宋_GB2312"/>
          <w:color w:val="000000"/>
          <w:spacing w:val="0"/>
          <w:w w:val="100"/>
          <w:sz w:val="32"/>
          <w:szCs w:val="32"/>
          <w:lang w:val="en-US" w:bidi="zh-CN"/>
        </w:rPr>
        <w:t>7.</w:t>
      </w:r>
      <w:r>
        <w:rPr>
          <w:rFonts w:hint="eastAsia" w:ascii="仿宋_GB2312" w:hAnsi="仿宋_GB2312" w:eastAsia="仿宋_GB2312" w:cs="仿宋_GB2312"/>
          <w:color w:val="000000"/>
          <w:spacing w:val="0"/>
          <w:w w:val="100"/>
          <w:sz w:val="32"/>
          <w:szCs w:val="32"/>
          <w:lang w:val="zh-CN" w:bidi="zh-CN"/>
        </w:rPr>
        <w:t>组织、指导拥军优属工作，承担现役军人、退役军人、军队文职人员和军属的优待、抚恤等工作。贯彻执行国家关于国民党抗战老兵等有关人员优待政策。</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76"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w w:val="100"/>
          <w:sz w:val="32"/>
          <w:szCs w:val="32"/>
          <w:lang w:val="zh-CN" w:bidi="zh-CN"/>
        </w:rPr>
      </w:pPr>
      <w:r>
        <w:rPr>
          <w:rFonts w:hint="eastAsia" w:ascii="仿宋_GB2312" w:hAnsi="仿宋_GB2312" w:eastAsia="仿宋_GB2312" w:cs="仿宋_GB2312"/>
          <w:color w:val="000000"/>
          <w:spacing w:val="0"/>
          <w:w w:val="100"/>
          <w:sz w:val="32"/>
          <w:szCs w:val="32"/>
          <w:lang w:val="en-US" w:bidi="zh-CN"/>
        </w:rPr>
        <w:t>8.</w:t>
      </w:r>
      <w:r>
        <w:rPr>
          <w:rFonts w:hint="eastAsia" w:ascii="仿宋_GB2312" w:hAnsi="仿宋_GB2312" w:eastAsia="仿宋_GB2312" w:cs="仿宋_GB2312"/>
          <w:color w:val="000000"/>
          <w:spacing w:val="0"/>
          <w:w w:val="100"/>
          <w:sz w:val="32"/>
          <w:szCs w:val="32"/>
          <w:lang w:val="zh-CN" w:bidi="zh-CN"/>
        </w:rPr>
        <w:t>依法承担烈士及退役军人荣誉奖励、英雄烈士保护、军人公墓和烈士纪念设施的建设管理、纪念活动等相关工作，审核拟列入全</w:t>
      </w:r>
      <w:r>
        <w:rPr>
          <w:rFonts w:hint="eastAsia" w:ascii="仿宋_GB2312" w:hAnsi="仿宋_GB2312" w:eastAsia="仿宋_GB2312" w:cs="仿宋_GB2312"/>
          <w:color w:val="000000"/>
          <w:spacing w:val="0"/>
          <w:w w:val="100"/>
          <w:sz w:val="32"/>
          <w:szCs w:val="32"/>
          <w:lang w:val="en-US" w:bidi="zh-CN"/>
        </w:rPr>
        <w:t>区</w:t>
      </w:r>
      <w:r>
        <w:rPr>
          <w:rFonts w:hint="eastAsia" w:ascii="仿宋_GB2312" w:hAnsi="仿宋_GB2312" w:eastAsia="仿宋_GB2312" w:cs="仿宋_GB2312"/>
          <w:color w:val="000000"/>
          <w:spacing w:val="0"/>
          <w:w w:val="100"/>
          <w:sz w:val="32"/>
          <w:szCs w:val="32"/>
          <w:lang w:val="zh-CN" w:bidi="zh-CN"/>
        </w:rPr>
        <w:t>重点保护单位的烈士纪念建筑物名录，总结表扬和宣扬退役军人、退役军人工作单位和个人先进典型事迹。</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76"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w w:val="100"/>
          <w:sz w:val="32"/>
          <w:szCs w:val="32"/>
          <w:lang w:val="zh-CN" w:bidi="zh-CN"/>
        </w:rPr>
      </w:pPr>
      <w:r>
        <w:rPr>
          <w:rFonts w:hint="eastAsia" w:ascii="仿宋_GB2312" w:hAnsi="仿宋_GB2312" w:eastAsia="仿宋_GB2312" w:cs="仿宋_GB2312"/>
          <w:color w:val="000000"/>
          <w:spacing w:val="0"/>
          <w:w w:val="100"/>
          <w:sz w:val="32"/>
          <w:szCs w:val="32"/>
          <w:lang w:val="en-US" w:bidi="zh-CN"/>
        </w:rPr>
        <w:t>9.</w:t>
      </w:r>
      <w:r>
        <w:rPr>
          <w:rFonts w:hint="eastAsia" w:ascii="仿宋_GB2312" w:hAnsi="仿宋_GB2312" w:eastAsia="仿宋_GB2312" w:cs="仿宋_GB2312"/>
          <w:color w:val="000000"/>
          <w:spacing w:val="0"/>
          <w:w w:val="100"/>
          <w:sz w:val="32"/>
          <w:szCs w:val="32"/>
          <w:lang w:val="zh-CN" w:bidi="zh-CN"/>
        </w:rPr>
        <w:t>指导并监督检查退役军人相关法律法规和政策措施的落实，组织开展退役军人权益维护和有关人员的帮扶援助工作。</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76"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w w:val="100"/>
          <w:sz w:val="32"/>
          <w:szCs w:val="32"/>
          <w:lang w:val="zh-CN" w:bidi="zh-CN"/>
        </w:rPr>
      </w:pPr>
      <w:r>
        <w:rPr>
          <w:rFonts w:hint="eastAsia" w:ascii="仿宋_GB2312" w:hAnsi="仿宋_GB2312" w:eastAsia="仿宋_GB2312" w:cs="仿宋_GB2312"/>
          <w:color w:val="000000"/>
          <w:spacing w:val="0"/>
          <w:w w:val="100"/>
          <w:sz w:val="32"/>
          <w:szCs w:val="32"/>
          <w:lang w:val="en-US" w:bidi="zh-CN"/>
        </w:rPr>
        <w:t>10.</w:t>
      </w:r>
      <w:r>
        <w:rPr>
          <w:rFonts w:hint="eastAsia" w:ascii="仿宋_GB2312" w:hAnsi="仿宋_GB2312" w:eastAsia="仿宋_GB2312" w:cs="仿宋_GB2312"/>
          <w:color w:val="000000"/>
          <w:spacing w:val="0"/>
          <w:w w:val="100"/>
          <w:sz w:val="32"/>
          <w:szCs w:val="32"/>
          <w:lang w:val="zh-CN" w:bidi="zh-CN"/>
        </w:rPr>
        <w:t>推动建立退役军人事务分级负责和突发事件应急联动机制，组织指导退役军人综合服务体系建设。配合指导退役军人党建工作。</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76"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w w:val="100"/>
          <w:sz w:val="32"/>
          <w:szCs w:val="32"/>
          <w:lang w:val="zh-CN" w:bidi="zh-CN"/>
        </w:rPr>
      </w:pPr>
      <w:r>
        <w:rPr>
          <w:rFonts w:hint="eastAsia" w:ascii="仿宋_GB2312" w:hAnsi="仿宋_GB2312" w:eastAsia="仿宋_GB2312" w:cs="仿宋_GB2312"/>
          <w:color w:val="000000"/>
          <w:spacing w:val="0"/>
          <w:w w:val="100"/>
          <w:sz w:val="32"/>
          <w:szCs w:val="32"/>
          <w:lang w:val="en-US" w:bidi="zh-CN"/>
        </w:rPr>
        <w:t>11.</w:t>
      </w:r>
      <w:r>
        <w:rPr>
          <w:rFonts w:hint="eastAsia" w:ascii="仿宋_GB2312" w:hAnsi="仿宋_GB2312" w:eastAsia="仿宋_GB2312" w:cs="仿宋_GB2312"/>
          <w:color w:val="000000"/>
          <w:spacing w:val="0"/>
          <w:w w:val="100"/>
          <w:sz w:val="32"/>
          <w:szCs w:val="32"/>
          <w:lang w:val="zh-CN" w:bidi="zh-CN"/>
        </w:rPr>
        <w:t>负责职责范围内的安全生产和职业健康、生态环境保护、审批服务便民化工作。</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76"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w w:val="100"/>
          <w:sz w:val="32"/>
          <w:szCs w:val="32"/>
          <w:lang w:val="zh-CN" w:bidi="zh-CN"/>
        </w:rPr>
      </w:pPr>
      <w:r>
        <w:rPr>
          <w:rFonts w:hint="eastAsia" w:ascii="仿宋_GB2312" w:hAnsi="仿宋_GB2312" w:eastAsia="仿宋_GB2312" w:cs="仿宋_GB2312"/>
          <w:color w:val="000000"/>
          <w:spacing w:val="0"/>
          <w:w w:val="100"/>
          <w:sz w:val="32"/>
          <w:szCs w:val="32"/>
          <w:lang w:val="en-US" w:bidi="zh-CN"/>
        </w:rPr>
        <w:t>12.</w:t>
      </w:r>
      <w:r>
        <w:rPr>
          <w:rFonts w:hint="eastAsia" w:ascii="仿宋_GB2312" w:hAnsi="仿宋_GB2312" w:eastAsia="仿宋_GB2312" w:cs="仿宋_GB2312"/>
          <w:color w:val="000000"/>
          <w:spacing w:val="0"/>
          <w:w w:val="100"/>
          <w:sz w:val="32"/>
          <w:szCs w:val="32"/>
          <w:lang w:val="zh-CN" w:bidi="zh-CN"/>
        </w:rPr>
        <w:t>完成区委、区政府和军方交办的其他任务。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bidi="zh-CN"/>
        </w:rPr>
        <w:t>13.</w:t>
      </w:r>
      <w:r>
        <w:rPr>
          <w:rFonts w:hint="eastAsia" w:ascii="仿宋_GB2312" w:hAnsi="仿宋_GB2312" w:eastAsia="仿宋_GB2312" w:cs="仿宋_GB2312"/>
          <w:color w:val="000000"/>
          <w:sz w:val="32"/>
          <w:szCs w:val="32"/>
          <w:lang w:val="zh-CN" w:bidi="zh-CN"/>
        </w:rPr>
        <w:t>职能转变。加强全区退役军人思想政治工作以及服务保障体系建设，建立健全集中统一、职责清晰的退役军人管理保障机制，协调各方力量更好为军人军属服务，维护军人军属合法权益，让军人成为全社会尊崇的职业，褒扬彰显退役军人为党、国家和人民牺牲奉献的精神风范和价值导向，更好地为增强部队战斗力和凝聚力做好组织保障。</w:t>
      </w:r>
    </w:p>
    <w:p>
      <w:pPr>
        <w:spacing w:before="293" w:line="229" w:lineRule="auto"/>
        <w:ind w:left="724"/>
        <w:rPr>
          <w:rFonts w:ascii="楷体" w:hAnsi="楷体" w:eastAsia="楷体" w:cs="楷体"/>
          <w:spacing w:val="20"/>
          <w:sz w:val="31"/>
          <w:szCs w:val="31"/>
          <w14:textOutline w14:w="5793" w14:cap="sq" w14:cmpd="sng">
            <w14:solidFill>
              <w14:srgbClr w14:val="000000"/>
            </w14:solidFill>
            <w14:prstDash w14:val="solid"/>
            <w14:bevel/>
          </w14:textOutline>
        </w:rPr>
      </w:pPr>
      <w:r>
        <w:rPr>
          <w:rFonts w:ascii="楷体" w:hAnsi="楷体" w:eastAsia="楷体" w:cs="楷体"/>
          <w:spacing w:val="21"/>
          <w:sz w:val="31"/>
          <w:szCs w:val="31"/>
          <w14:textOutline w14:w="5793" w14:cap="sq" w14:cmpd="sng">
            <w14:solidFill>
              <w14:srgbClr w14:val="000000"/>
            </w14:solidFill>
            <w14:prstDash w14:val="solid"/>
            <w14:bevel/>
          </w14:textOutline>
        </w:rPr>
        <w:t>(</w:t>
      </w:r>
      <w:r>
        <w:rPr>
          <w:rFonts w:ascii="楷体" w:hAnsi="楷体" w:eastAsia="楷体" w:cs="楷体"/>
          <w:spacing w:val="20"/>
          <w:sz w:val="31"/>
          <w:szCs w:val="31"/>
          <w14:textOutline w14:w="5793" w14:cap="sq" w14:cmpd="sng">
            <w14:solidFill>
              <w14:srgbClr w14:val="000000"/>
            </w14:solidFill>
            <w14:prstDash w14:val="solid"/>
            <w14:bevel/>
          </w14:textOutline>
        </w:rPr>
        <w:t>二)</w:t>
      </w:r>
      <w:r>
        <w:rPr>
          <w:rFonts w:ascii="楷体" w:hAnsi="楷体" w:eastAsia="楷体" w:cs="楷体"/>
          <w:spacing w:val="20"/>
          <w:sz w:val="31"/>
          <w:szCs w:val="31"/>
        </w:rPr>
        <w:t xml:space="preserve"> </w:t>
      </w:r>
      <w:r>
        <w:rPr>
          <w:rFonts w:hint="eastAsia" w:ascii="楷体" w:hAnsi="楷体" w:eastAsia="楷体" w:cs="楷体"/>
          <w:spacing w:val="21"/>
          <w:sz w:val="31"/>
          <w:szCs w:val="31"/>
          <w14:textOutline w14:w="5793" w14:cap="sq" w14:cmpd="sng">
            <w14:solidFill>
              <w14:srgbClr w14:val="000000"/>
            </w14:solidFill>
            <w14:prstDash w14:val="solid"/>
            <w14:bevel/>
          </w14:textOutline>
        </w:rPr>
        <w:t>巴州区</w:t>
      </w:r>
      <w:r>
        <w:rPr>
          <w:rFonts w:hint="eastAsia" w:ascii="楷体" w:hAnsi="楷体" w:eastAsia="楷体" w:cs="楷体"/>
          <w:spacing w:val="21"/>
          <w:sz w:val="31"/>
          <w:szCs w:val="31"/>
          <w:lang w:val="zh-CN"/>
          <w14:textOutline w14:w="5793" w14:cap="sq" w14:cmpd="sng">
            <w14:solidFill>
              <w14:srgbClr w14:val="000000"/>
            </w14:solidFill>
            <w14:prstDash w14:val="solid"/>
            <w14:bevel/>
          </w14:textOutline>
        </w:rPr>
        <w:t>退役军人</w:t>
      </w:r>
      <w:r>
        <w:rPr>
          <w:rFonts w:hint="eastAsia" w:ascii="楷体" w:hAnsi="楷体" w:eastAsia="楷体" w:cs="楷体"/>
          <w:spacing w:val="21"/>
          <w:sz w:val="31"/>
          <w:szCs w:val="31"/>
          <w:lang w:val="en-US" w:eastAsia="zh-CN"/>
          <w14:textOutline w14:w="5793" w14:cap="sq" w14:cmpd="sng">
            <w14:solidFill>
              <w14:srgbClr w14:val="000000"/>
            </w14:solidFill>
            <w14:prstDash w14:val="solid"/>
            <w14:bevel/>
          </w14:textOutline>
        </w:rPr>
        <w:t>事务局</w:t>
      </w:r>
      <w:r>
        <w:rPr>
          <w:rFonts w:ascii="Times New Roman" w:hAnsi="Times New Roman" w:eastAsia="Times New Roman" w:cs="Times New Roman"/>
          <w:b/>
          <w:bCs/>
          <w:spacing w:val="20"/>
          <w:sz w:val="31"/>
          <w:szCs w:val="31"/>
        </w:rPr>
        <w:t>202</w:t>
      </w:r>
      <w:r>
        <w:rPr>
          <w:rFonts w:hint="eastAsia" w:ascii="Times New Roman" w:hAnsi="Times New Roman" w:eastAsia="宋体" w:cs="Times New Roman"/>
          <w:b/>
          <w:bCs/>
          <w:spacing w:val="20"/>
          <w:sz w:val="31"/>
          <w:szCs w:val="31"/>
          <w:lang w:val="en-US" w:eastAsia="zh-CN"/>
        </w:rPr>
        <w:t>4</w:t>
      </w:r>
      <w:r>
        <w:rPr>
          <w:rFonts w:ascii="楷体" w:hAnsi="楷体" w:eastAsia="楷体" w:cs="楷体"/>
          <w:spacing w:val="20"/>
          <w:sz w:val="31"/>
          <w:szCs w:val="31"/>
          <w14:textOutline w14:w="5793" w14:cap="sq" w14:cmpd="sng">
            <w14:solidFill>
              <w14:srgbClr w14:val="000000"/>
            </w14:solidFill>
            <w14:prstDash w14:val="solid"/>
            <w14:bevel/>
          </w14:textOutline>
        </w:rPr>
        <w:t>年重点工作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仿宋_GB2312" w:hAnsi="仿宋_GB2312" w:eastAsia="仿宋_GB2312" w:cs="仿宋_GB2312"/>
          <w:color w:val="000000"/>
          <w:sz w:val="32"/>
          <w:szCs w:val="32"/>
          <w:lang w:val="zh-CN" w:bidi="zh-CN"/>
        </w:rPr>
      </w:pPr>
      <w:r>
        <w:rPr>
          <w:rFonts w:hint="eastAsia" w:ascii="仿宋_GB2312" w:hAnsi="仿宋_GB2312" w:eastAsia="仿宋_GB2312" w:cs="仿宋_GB2312"/>
          <w:b/>
          <w:bCs/>
          <w:color w:val="000000"/>
          <w:sz w:val="32"/>
          <w:szCs w:val="32"/>
          <w:lang w:val="zh-CN" w:bidi="zh-CN"/>
        </w:rPr>
        <w:t>持续抓实服务保障。</w:t>
      </w:r>
      <w:r>
        <w:rPr>
          <w:rFonts w:hint="eastAsia" w:ascii="仿宋_GB2312" w:hAnsi="仿宋_GB2312" w:eastAsia="仿宋_GB2312" w:cs="仿宋_GB2312"/>
          <w:color w:val="000000"/>
          <w:sz w:val="32"/>
          <w:szCs w:val="32"/>
          <w:lang w:val="zh-CN" w:bidi="zh-CN"/>
        </w:rPr>
        <w:t>扎实做好服务体系、移交安置、抚恤优待、教育培训、创业扶持、褒扬激励等服务</w:t>
      </w:r>
      <w:r>
        <w:rPr>
          <w:rFonts w:hint="eastAsia" w:ascii="仿宋_GB2312" w:hAnsi="仿宋_GB2312" w:eastAsia="仿宋_GB2312" w:cs="仿宋_GB2312"/>
          <w:color w:val="000000"/>
          <w:sz w:val="32"/>
          <w:szCs w:val="32"/>
          <w:lang w:val="zh-CN" w:eastAsia="zh-CN" w:bidi="zh-CN"/>
        </w:rPr>
        <w:t>保障</w:t>
      </w:r>
      <w:r>
        <w:rPr>
          <w:rFonts w:hint="eastAsia" w:ascii="仿宋_GB2312" w:hAnsi="仿宋_GB2312" w:eastAsia="仿宋_GB2312" w:cs="仿宋_GB2312"/>
          <w:color w:val="000000"/>
          <w:sz w:val="32"/>
          <w:szCs w:val="32"/>
          <w:lang w:val="zh-CN" w:bidi="zh-CN"/>
        </w:rPr>
        <w:t>工作，组织好</w:t>
      </w:r>
      <w:r>
        <w:rPr>
          <w:rFonts w:hint="eastAsia" w:ascii="仿宋_GB2312" w:hAnsi="仿宋_GB2312" w:eastAsia="仿宋_GB2312" w:cs="仿宋_GB2312"/>
          <w:color w:val="000000"/>
          <w:sz w:val="32"/>
          <w:szCs w:val="32"/>
          <w:lang w:val="zh-CN" w:eastAsia="zh-CN" w:bidi="zh-CN"/>
        </w:rPr>
        <w:t>春节、</w:t>
      </w:r>
      <w:r>
        <w:rPr>
          <w:rFonts w:hint="eastAsia" w:ascii="仿宋_GB2312" w:hAnsi="仿宋_GB2312" w:eastAsia="仿宋_GB2312" w:cs="仿宋_GB2312"/>
          <w:color w:val="000000"/>
          <w:sz w:val="32"/>
          <w:szCs w:val="32"/>
          <w:lang w:val="zh-CN" w:bidi="zh-CN"/>
        </w:rPr>
        <w:t>“八一”走访慰问</w:t>
      </w:r>
      <w:r>
        <w:rPr>
          <w:rFonts w:hint="eastAsia" w:ascii="仿宋_GB2312" w:hAnsi="仿宋_GB2312" w:eastAsia="仿宋_GB2312" w:cs="仿宋_GB2312"/>
          <w:color w:val="000000"/>
          <w:sz w:val="32"/>
          <w:szCs w:val="32"/>
          <w:lang w:val="zh-CN" w:eastAsia="zh-CN" w:bidi="zh-CN"/>
        </w:rPr>
        <w:t>和</w:t>
      </w:r>
      <w:r>
        <w:rPr>
          <w:rFonts w:hint="eastAsia" w:ascii="仿宋_GB2312" w:hAnsi="仿宋_GB2312" w:eastAsia="仿宋_GB2312" w:cs="仿宋_GB2312"/>
          <w:color w:val="000000"/>
          <w:sz w:val="32"/>
          <w:szCs w:val="32"/>
          <w:lang w:val="zh-CN" w:bidi="zh-CN"/>
        </w:rPr>
        <w:t>“9.30向人民英雄敬献花篮”等活动，解决好部队官兵“三后”问题，将党委政府的关怀送到退役军人心坎上。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仿宋_GB2312" w:hAnsi="仿宋_GB2312" w:eastAsia="仿宋_GB2312" w:cs="仿宋_GB2312"/>
          <w:color w:val="000000"/>
          <w:sz w:val="32"/>
          <w:szCs w:val="32"/>
          <w:lang w:val="zh-CN" w:bidi="zh-CN"/>
        </w:rPr>
      </w:pPr>
      <w:r>
        <w:rPr>
          <w:rFonts w:hint="eastAsia" w:ascii="仿宋_GB2312" w:hAnsi="仿宋_GB2312" w:eastAsia="仿宋_GB2312" w:cs="仿宋_GB2312"/>
          <w:b/>
          <w:bCs/>
          <w:color w:val="000000"/>
          <w:sz w:val="32"/>
          <w:szCs w:val="32"/>
          <w:lang w:val="zh-CN" w:bidi="zh-CN"/>
        </w:rPr>
        <w:t>不断提升双拥水平。</w:t>
      </w:r>
      <w:r>
        <w:rPr>
          <w:rFonts w:hint="eastAsia" w:ascii="仿宋_GB2312" w:hAnsi="仿宋_GB2312" w:eastAsia="仿宋_GB2312" w:cs="仿宋_GB2312"/>
          <w:color w:val="000000"/>
          <w:sz w:val="32"/>
          <w:szCs w:val="32"/>
          <w:lang w:val="zh-CN" w:bidi="zh-CN"/>
        </w:rPr>
        <w:t>进一步加强双拥工作力度，常态化开展双拥活动，浓厚双拥共建氛围，</w:t>
      </w:r>
      <w:r>
        <w:rPr>
          <w:rFonts w:hint="eastAsia" w:ascii="仿宋_GB2312" w:hAnsi="仿宋_GB2312" w:eastAsia="仿宋_GB2312" w:cs="仿宋_GB2312"/>
          <w:color w:val="000000"/>
          <w:sz w:val="32"/>
          <w:szCs w:val="32"/>
          <w:lang w:val="zh-CN" w:eastAsia="zh-CN" w:bidi="zh-CN"/>
        </w:rPr>
        <w:t>守牢</w:t>
      </w:r>
      <w:r>
        <w:rPr>
          <w:rFonts w:hint="eastAsia" w:ascii="仿宋_GB2312" w:hAnsi="仿宋_GB2312" w:eastAsia="仿宋_GB2312" w:cs="仿宋_GB2312"/>
          <w:color w:val="000000"/>
          <w:sz w:val="32"/>
          <w:szCs w:val="32"/>
          <w:lang w:val="zh-CN" w:bidi="zh-CN"/>
        </w:rPr>
        <w:t>“省级双拥模范区”</w:t>
      </w:r>
      <w:r>
        <w:rPr>
          <w:rFonts w:hint="eastAsia" w:ascii="仿宋_GB2312" w:hAnsi="仿宋_GB2312" w:eastAsia="仿宋_GB2312" w:cs="仿宋_GB2312"/>
          <w:color w:val="000000"/>
          <w:sz w:val="32"/>
          <w:szCs w:val="32"/>
          <w:lang w:val="zh-CN" w:eastAsia="zh-CN" w:bidi="zh-CN"/>
        </w:rPr>
        <w:t>金字招牌，</w:t>
      </w:r>
      <w:r>
        <w:rPr>
          <w:rFonts w:hint="eastAsia" w:ascii="仿宋_GB2312" w:hAnsi="仿宋_GB2312" w:eastAsia="仿宋_GB2312" w:cs="仿宋_GB2312"/>
          <w:color w:val="000000"/>
          <w:sz w:val="32"/>
          <w:szCs w:val="32"/>
          <w:lang w:val="zh-CN" w:bidi="zh-CN"/>
        </w:rPr>
        <w:t>激发全区社会关心国防、支持双拥、参与创建的热情。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仿宋_GB2312" w:hAnsi="仿宋_GB2312" w:eastAsia="仿宋_GB2312" w:cs="仿宋_GB2312"/>
          <w:color w:val="000000"/>
          <w:sz w:val="32"/>
          <w:szCs w:val="32"/>
          <w:lang w:val="zh-CN" w:eastAsia="zh-CN" w:bidi="zh-CN"/>
        </w:rPr>
      </w:pPr>
      <w:r>
        <w:rPr>
          <w:rFonts w:hint="eastAsia" w:ascii="仿宋_GB2312" w:hAnsi="仿宋_GB2312" w:eastAsia="仿宋_GB2312" w:cs="仿宋_GB2312"/>
          <w:b/>
          <w:bCs/>
          <w:color w:val="000000"/>
          <w:sz w:val="32"/>
          <w:szCs w:val="32"/>
          <w:lang w:val="zh-CN" w:eastAsia="zh-CN" w:bidi="zh-CN"/>
        </w:rPr>
        <w:t>全力</w:t>
      </w:r>
      <w:r>
        <w:rPr>
          <w:rFonts w:hint="eastAsia" w:ascii="仿宋_GB2312" w:hAnsi="仿宋_GB2312" w:eastAsia="仿宋_GB2312" w:cs="仿宋_GB2312"/>
          <w:b/>
          <w:bCs/>
          <w:color w:val="000000"/>
          <w:sz w:val="32"/>
          <w:szCs w:val="32"/>
          <w:lang w:val="zh-CN" w:bidi="zh-CN"/>
        </w:rPr>
        <w:t>维护信访</w:t>
      </w:r>
      <w:r>
        <w:rPr>
          <w:rFonts w:hint="eastAsia" w:ascii="仿宋_GB2312" w:hAnsi="仿宋_GB2312" w:eastAsia="仿宋_GB2312" w:cs="仿宋_GB2312"/>
          <w:b/>
          <w:bCs/>
          <w:color w:val="000000"/>
          <w:sz w:val="32"/>
          <w:szCs w:val="32"/>
          <w:lang w:val="zh-CN" w:eastAsia="zh-CN" w:bidi="zh-CN"/>
        </w:rPr>
        <w:t>稳定。</w:t>
      </w:r>
      <w:r>
        <w:rPr>
          <w:rFonts w:hint="eastAsia" w:ascii="仿宋_GB2312" w:hAnsi="仿宋_GB2312" w:eastAsia="仿宋_GB2312" w:cs="仿宋_GB2312"/>
          <w:color w:val="000000"/>
          <w:sz w:val="32"/>
          <w:szCs w:val="32"/>
          <w:lang w:val="zh-CN" w:bidi="zh-CN"/>
        </w:rPr>
        <w:t>持续开展“</w:t>
      </w:r>
      <w:r>
        <w:rPr>
          <w:rFonts w:hint="eastAsia" w:ascii="仿宋_GB2312" w:hAnsi="仿宋_GB2312" w:eastAsia="仿宋_GB2312" w:cs="仿宋_GB2312"/>
          <w:color w:val="000000"/>
          <w:sz w:val="32"/>
          <w:szCs w:val="32"/>
          <w:lang w:val="zh-CN" w:eastAsia="zh-CN" w:bidi="zh-CN"/>
        </w:rPr>
        <w:t>群众</w:t>
      </w:r>
      <w:r>
        <w:rPr>
          <w:rFonts w:hint="eastAsia" w:ascii="仿宋_GB2312" w:hAnsi="仿宋_GB2312" w:eastAsia="仿宋_GB2312" w:cs="仿宋_GB2312"/>
          <w:color w:val="000000"/>
          <w:sz w:val="32"/>
          <w:szCs w:val="32"/>
          <w:lang w:val="zh-CN" w:bidi="zh-CN"/>
        </w:rPr>
        <w:t>诉求大起底”“找上门、听诉求”“请进门、解难题”活动，进一步提升服务标准，</w:t>
      </w:r>
      <w:r>
        <w:rPr>
          <w:rFonts w:hint="eastAsia" w:ascii="仿宋_GB2312" w:hAnsi="仿宋_GB2312" w:eastAsia="仿宋_GB2312" w:cs="仿宋_GB2312"/>
          <w:color w:val="000000"/>
          <w:sz w:val="32"/>
          <w:szCs w:val="32"/>
          <w:lang w:val="zh-CN" w:eastAsia="zh-CN" w:bidi="zh-CN"/>
        </w:rPr>
        <w:t>加强矛盾问题排查和</w:t>
      </w:r>
      <w:r>
        <w:rPr>
          <w:rFonts w:hint="eastAsia" w:ascii="仿宋_GB2312" w:hAnsi="仿宋_GB2312" w:eastAsia="仿宋_GB2312" w:cs="仿宋_GB2312"/>
          <w:color w:val="000000"/>
          <w:sz w:val="32"/>
          <w:szCs w:val="32"/>
          <w:lang w:val="zh-CN" w:bidi="zh-CN"/>
        </w:rPr>
        <w:t>信访事项转办、交办、督办力度，确保信访安全</w:t>
      </w:r>
      <w:r>
        <w:rPr>
          <w:rFonts w:hint="eastAsia" w:ascii="仿宋_GB2312" w:hAnsi="仿宋_GB2312" w:eastAsia="仿宋_GB2312" w:cs="仿宋_GB2312"/>
          <w:color w:val="000000"/>
          <w:sz w:val="32"/>
          <w:szCs w:val="32"/>
          <w:lang w:val="zh-CN" w:eastAsia="zh-CN" w:bidi="zh-CN"/>
        </w:rPr>
        <w:t>稳定。</w:t>
      </w:r>
    </w:p>
    <w:p>
      <w:pPr>
        <w:rPr>
          <w:rFonts w:ascii="Arial"/>
          <w:sz w:val="21"/>
        </w:rPr>
      </w:pPr>
    </w:p>
    <w:p>
      <w:pPr>
        <w:spacing w:line="416" w:lineRule="exact"/>
        <w:ind w:left="672"/>
        <w:outlineLvl w:val="1"/>
        <w:rPr>
          <w:rFonts w:ascii="黑体" w:hAnsi="黑体" w:eastAsia="黑体" w:cs="黑体"/>
          <w:sz w:val="31"/>
          <w:szCs w:val="31"/>
        </w:rPr>
      </w:pPr>
      <w:r>
        <w:rPr>
          <w:rFonts w:ascii="黑体" w:hAnsi="黑体" w:eastAsia="黑体" w:cs="黑体"/>
          <w:color w:val="333333"/>
          <w:spacing w:val="9"/>
          <w:position w:val="2"/>
          <w:sz w:val="31"/>
          <w:szCs w:val="31"/>
        </w:rPr>
        <w:t>二</w:t>
      </w:r>
      <w:r>
        <w:rPr>
          <w:rFonts w:ascii="黑体" w:hAnsi="黑体" w:eastAsia="黑体" w:cs="黑体"/>
          <w:color w:val="333333"/>
          <w:spacing w:val="8"/>
          <w:position w:val="2"/>
          <w:sz w:val="31"/>
          <w:szCs w:val="31"/>
        </w:rPr>
        <w:t>、部门预算单位构成</w:t>
      </w:r>
    </w:p>
    <w:p>
      <w:pPr>
        <w:spacing w:before="294" w:line="345" w:lineRule="auto"/>
        <w:ind w:left="40" w:right="137" w:firstLine="670"/>
        <w:rPr>
          <w:rFonts w:ascii="仿宋" w:hAnsi="仿宋" w:eastAsia="仿宋" w:cs="仿宋"/>
          <w:sz w:val="31"/>
          <w:szCs w:val="31"/>
        </w:rPr>
      </w:pPr>
      <w:r>
        <w:rPr>
          <w:rFonts w:hint="eastAsia" w:ascii="仿宋" w:hAnsi="仿宋" w:eastAsia="仿宋" w:cs="仿宋"/>
          <w:spacing w:val="4"/>
          <w:sz w:val="31"/>
          <w:szCs w:val="31"/>
          <w:lang w:val="en-US" w:eastAsia="zh-CN"/>
        </w:rPr>
        <w:t>巴中市</w:t>
      </w:r>
      <w:r>
        <w:rPr>
          <w:rFonts w:hint="eastAsia" w:ascii="仿宋" w:hAnsi="仿宋" w:eastAsia="仿宋" w:cs="仿宋"/>
          <w:spacing w:val="4"/>
          <w:sz w:val="31"/>
          <w:szCs w:val="31"/>
        </w:rPr>
        <w:t>巴州区</w:t>
      </w:r>
      <w:r>
        <w:rPr>
          <w:rFonts w:hint="eastAsia" w:ascii="仿宋" w:hAnsi="仿宋" w:eastAsia="仿宋" w:cs="仿宋"/>
          <w:spacing w:val="4"/>
          <w:sz w:val="31"/>
          <w:szCs w:val="31"/>
          <w:lang w:val="en-US" w:eastAsia="zh-CN"/>
        </w:rPr>
        <w:t>退役军人事务局属行政单位，下</w:t>
      </w:r>
      <w:r>
        <w:rPr>
          <w:rFonts w:hint="eastAsia" w:ascii="仿宋_GB2312" w:hAnsi="黑体" w:eastAsia="仿宋_GB2312" w:cs="仿宋_GB2312"/>
          <w:kern w:val="2"/>
          <w:sz w:val="32"/>
          <w:szCs w:val="32"/>
          <w:lang w:val="en-US" w:eastAsia="zh-CN" w:bidi="ar-SA"/>
        </w:rPr>
        <w:t>属二级独立预算单位4个，其中行政单位1个，参照公务员法管理的事业单位0个，其他事业单位4个。其中包括：巴州区退役军人服务中心（纳入机关预算）、巴州区军队离休退休干部管理所、巴州区光荣院、巴州区烈士纪念设施保护中心。</w:t>
      </w:r>
    </w:p>
    <w:p>
      <w:pPr>
        <w:spacing w:line="46" w:lineRule="auto"/>
        <w:rPr>
          <w:rFonts w:ascii="Arial"/>
          <w:sz w:val="2"/>
        </w:rPr>
      </w:pPr>
    </w:p>
    <w:tbl>
      <w:tblPr>
        <w:tblStyle w:val="8"/>
        <w:tblW w:w="8291"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0"/>
        <w:gridCol w:w="66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9" w:hRule="atLeast"/>
        </w:trPr>
        <w:tc>
          <w:tcPr>
            <w:tcW w:w="1670" w:type="dxa"/>
            <w:vAlign w:val="top"/>
          </w:tcPr>
          <w:p>
            <w:pPr>
              <w:spacing w:before="195" w:line="228" w:lineRule="auto"/>
              <w:ind w:left="447"/>
              <w:rPr>
                <w:rFonts w:ascii="仿宋" w:hAnsi="仿宋" w:eastAsia="仿宋" w:cs="仿宋"/>
                <w:sz w:val="31"/>
                <w:szCs w:val="31"/>
              </w:rPr>
            </w:pPr>
            <w:r>
              <w:rPr>
                <w:rFonts w:ascii="仿宋" w:hAnsi="仿宋" w:eastAsia="仿宋" w:cs="仿宋"/>
                <w:color w:val="333333"/>
                <w:spacing w:val="-2"/>
                <w:sz w:val="31"/>
                <w:szCs w:val="31"/>
              </w:rPr>
              <w:t>序</w:t>
            </w:r>
            <w:r>
              <w:rPr>
                <w:rFonts w:ascii="仿宋" w:hAnsi="仿宋" w:eastAsia="仿宋" w:cs="仿宋"/>
                <w:color w:val="333333"/>
                <w:spacing w:val="-1"/>
                <w:sz w:val="31"/>
                <w:szCs w:val="31"/>
              </w:rPr>
              <w:t>号</w:t>
            </w:r>
          </w:p>
        </w:tc>
        <w:tc>
          <w:tcPr>
            <w:tcW w:w="6621" w:type="dxa"/>
            <w:vAlign w:val="top"/>
          </w:tcPr>
          <w:p>
            <w:pPr>
              <w:spacing w:before="196" w:line="226" w:lineRule="auto"/>
              <w:ind w:left="767"/>
              <w:rPr>
                <w:rFonts w:ascii="仿宋" w:hAnsi="仿宋" w:eastAsia="仿宋" w:cs="仿宋"/>
                <w:sz w:val="31"/>
                <w:szCs w:val="31"/>
              </w:rPr>
            </w:pPr>
            <w:r>
              <w:rPr>
                <w:rFonts w:ascii="仿宋" w:hAnsi="仿宋" w:eastAsia="仿宋" w:cs="仿宋"/>
                <w:color w:val="333333"/>
                <w:spacing w:val="6"/>
                <w:sz w:val="31"/>
                <w:szCs w:val="31"/>
              </w:rPr>
              <w:t>预算单位名称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670" w:type="dxa"/>
            <w:vAlign w:val="top"/>
          </w:tcPr>
          <w:p>
            <w:pPr>
              <w:spacing w:before="246" w:line="192" w:lineRule="auto"/>
              <w:ind w:left="785"/>
              <w:rPr>
                <w:rFonts w:ascii="Times New Roman" w:hAnsi="Times New Roman" w:eastAsia="Times New Roman" w:cs="Times New Roman"/>
                <w:sz w:val="31"/>
                <w:szCs w:val="31"/>
              </w:rPr>
            </w:pPr>
            <w:r>
              <w:rPr>
                <w:rFonts w:ascii="Times New Roman" w:hAnsi="Times New Roman" w:eastAsia="Times New Roman" w:cs="Times New Roman"/>
                <w:color w:val="333333"/>
                <w:sz w:val="31"/>
                <w:szCs w:val="31"/>
              </w:rPr>
              <w:t>1</w:t>
            </w:r>
          </w:p>
        </w:tc>
        <w:tc>
          <w:tcPr>
            <w:tcW w:w="6621" w:type="dxa"/>
            <w:vAlign w:val="top"/>
          </w:tcPr>
          <w:p>
            <w:pPr>
              <w:spacing w:before="190" w:line="228" w:lineRule="auto"/>
              <w:rPr>
                <w:rFonts w:hint="default" w:ascii="仿宋" w:hAnsi="仿宋" w:eastAsia="仿宋" w:cs="仿宋"/>
                <w:sz w:val="31"/>
                <w:szCs w:val="31"/>
                <w:lang w:val="en-US" w:eastAsia="zh-CN"/>
              </w:rPr>
            </w:pPr>
            <w:r>
              <w:rPr>
                <w:rFonts w:hint="eastAsia" w:ascii="仿宋_GB2312" w:hAnsi="黑体" w:eastAsia="仿宋_GB2312" w:cs="仿宋_GB2312"/>
                <w:kern w:val="2"/>
                <w:sz w:val="32"/>
                <w:szCs w:val="32"/>
                <w:lang w:val="en-US" w:eastAsia="zh-CN" w:bidi="ar-SA"/>
              </w:rPr>
              <w:t>巴中市巴州区退役军人局</w:t>
            </w:r>
            <w:r>
              <w:rPr>
                <w:rFonts w:hint="eastAsia" w:ascii="仿宋_GB2312" w:hAnsi="黑体" w:eastAsia="仿宋_GB2312" w:cs="仿宋_GB2312"/>
                <w:kern w:val="2"/>
                <w:sz w:val="22"/>
                <w:szCs w:val="22"/>
                <w:lang w:val="en-US" w:eastAsia="zh-CN" w:bidi="ar-SA"/>
              </w:rPr>
              <w:t>（230001）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70" w:type="dxa"/>
            <w:vAlign w:val="top"/>
          </w:tcPr>
          <w:p>
            <w:pPr>
              <w:spacing w:before="247" w:line="192" w:lineRule="auto"/>
              <w:ind w:left="755"/>
              <w:rPr>
                <w:rFonts w:ascii="Times New Roman" w:hAnsi="Times New Roman" w:eastAsia="Times New Roman" w:cs="Times New Roman"/>
                <w:sz w:val="31"/>
                <w:szCs w:val="31"/>
              </w:rPr>
            </w:pPr>
            <w:r>
              <w:rPr>
                <w:rFonts w:ascii="Times New Roman" w:hAnsi="Times New Roman" w:eastAsia="Times New Roman" w:cs="Times New Roman"/>
                <w:color w:val="333333"/>
                <w:sz w:val="31"/>
                <w:szCs w:val="31"/>
              </w:rPr>
              <w:t>2</w:t>
            </w:r>
          </w:p>
        </w:tc>
        <w:tc>
          <w:tcPr>
            <w:tcW w:w="6621" w:type="dxa"/>
            <w:vAlign w:val="top"/>
          </w:tcPr>
          <w:p>
            <w:pPr>
              <w:spacing w:before="191" w:line="227" w:lineRule="auto"/>
              <w:rPr>
                <w:rFonts w:hint="default" w:ascii="仿宋" w:hAnsi="仿宋" w:eastAsia="仿宋" w:cs="仿宋"/>
                <w:sz w:val="31"/>
                <w:szCs w:val="31"/>
                <w:lang w:val="en-US" w:eastAsia="zh-CN"/>
              </w:rPr>
            </w:pPr>
            <w:r>
              <w:rPr>
                <w:rFonts w:hint="eastAsia" w:ascii="仿宋_GB2312" w:hAnsi="黑体" w:eastAsia="仿宋_GB2312" w:cs="仿宋_GB2312"/>
                <w:kern w:val="2"/>
                <w:sz w:val="32"/>
                <w:szCs w:val="32"/>
                <w:lang w:val="en-US" w:eastAsia="zh-CN" w:bidi="ar-SA"/>
              </w:rPr>
              <w:t>巴中市巴州区军队离休退休干部管理所</w:t>
            </w:r>
            <w:r>
              <w:rPr>
                <w:rFonts w:hint="eastAsia" w:ascii="仿宋_GB2312" w:hAnsi="黑体" w:eastAsia="仿宋_GB2312" w:cs="仿宋_GB2312"/>
                <w:kern w:val="2"/>
                <w:sz w:val="22"/>
                <w:szCs w:val="22"/>
                <w:lang w:val="en-US" w:eastAsia="zh-CN" w:bidi="ar-SA"/>
              </w:rPr>
              <w:t>（230002）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670" w:type="dxa"/>
            <w:vAlign w:val="top"/>
          </w:tcPr>
          <w:p>
            <w:pPr>
              <w:spacing w:before="248" w:line="192" w:lineRule="auto"/>
              <w:ind w:left="761"/>
              <w:rPr>
                <w:rFonts w:ascii="Times New Roman" w:hAnsi="Times New Roman" w:eastAsia="Times New Roman" w:cs="Times New Roman"/>
                <w:sz w:val="31"/>
                <w:szCs w:val="31"/>
              </w:rPr>
            </w:pPr>
            <w:r>
              <w:rPr>
                <w:rFonts w:ascii="Times New Roman" w:hAnsi="Times New Roman" w:eastAsia="Times New Roman" w:cs="Times New Roman"/>
                <w:color w:val="333333"/>
                <w:sz w:val="31"/>
                <w:szCs w:val="31"/>
              </w:rPr>
              <w:t>3</w:t>
            </w:r>
          </w:p>
        </w:tc>
        <w:tc>
          <w:tcPr>
            <w:tcW w:w="6621" w:type="dxa"/>
            <w:vAlign w:val="top"/>
          </w:tcPr>
          <w:p>
            <w:pPr>
              <w:spacing w:before="192" w:line="228" w:lineRule="auto"/>
              <w:rPr>
                <w:rFonts w:hint="default" w:ascii="仿宋" w:hAnsi="仿宋" w:eastAsia="仿宋" w:cs="仿宋"/>
                <w:sz w:val="31"/>
                <w:szCs w:val="31"/>
                <w:lang w:val="en-US"/>
              </w:rPr>
            </w:pPr>
            <w:r>
              <w:rPr>
                <w:rFonts w:hint="eastAsia" w:ascii="仿宋" w:hAnsi="仿宋" w:eastAsia="仿宋" w:cs="仿宋"/>
                <w:color w:val="333333"/>
                <w:spacing w:val="5"/>
                <w:sz w:val="31"/>
                <w:szCs w:val="31"/>
                <w:lang w:val="en-US" w:eastAsia="zh-CN"/>
              </w:rPr>
              <w:t>巴中市巴州区</w:t>
            </w:r>
            <w:r>
              <w:rPr>
                <w:rFonts w:hint="eastAsia" w:ascii="仿宋_GB2312" w:hAnsi="黑体" w:eastAsia="仿宋_GB2312" w:cs="仿宋_GB2312"/>
                <w:kern w:val="2"/>
                <w:sz w:val="32"/>
                <w:szCs w:val="32"/>
                <w:lang w:val="en-US" w:eastAsia="zh-CN" w:bidi="ar-SA"/>
              </w:rPr>
              <w:t>巴州区光荣院</w:t>
            </w:r>
            <w:r>
              <w:rPr>
                <w:rFonts w:hint="eastAsia" w:ascii="仿宋_GB2312" w:hAnsi="黑体" w:eastAsia="仿宋_GB2312" w:cs="仿宋_GB2312"/>
                <w:kern w:val="2"/>
                <w:sz w:val="22"/>
                <w:szCs w:val="22"/>
                <w:lang w:val="en-US" w:eastAsia="zh-CN" w:bidi="ar-SA"/>
              </w:rPr>
              <w:t>（230003）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670" w:type="dxa"/>
            <w:vAlign w:val="top"/>
          </w:tcPr>
          <w:p>
            <w:pPr>
              <w:spacing w:before="249" w:line="192" w:lineRule="auto"/>
              <w:ind w:left="753"/>
              <w:rPr>
                <w:rFonts w:ascii="Times New Roman" w:hAnsi="Times New Roman" w:eastAsia="Times New Roman" w:cs="Times New Roman"/>
                <w:sz w:val="31"/>
                <w:szCs w:val="31"/>
              </w:rPr>
            </w:pPr>
            <w:r>
              <w:rPr>
                <w:rFonts w:ascii="Times New Roman" w:hAnsi="Times New Roman" w:eastAsia="Times New Roman" w:cs="Times New Roman"/>
                <w:color w:val="333333"/>
                <w:sz w:val="31"/>
                <w:szCs w:val="31"/>
              </w:rPr>
              <w:t>4</w:t>
            </w:r>
          </w:p>
        </w:tc>
        <w:tc>
          <w:tcPr>
            <w:tcW w:w="6621" w:type="dxa"/>
            <w:vAlign w:val="top"/>
          </w:tcPr>
          <w:p>
            <w:pPr>
              <w:spacing w:before="193" w:line="228" w:lineRule="auto"/>
              <w:rPr>
                <w:rFonts w:hint="default" w:ascii="仿宋" w:hAnsi="仿宋" w:eastAsia="仿宋" w:cs="仿宋"/>
                <w:sz w:val="31"/>
                <w:szCs w:val="31"/>
                <w:lang w:val="en-US"/>
              </w:rPr>
            </w:pPr>
            <w:r>
              <w:rPr>
                <w:rFonts w:hint="eastAsia" w:ascii="仿宋" w:hAnsi="仿宋" w:eastAsia="仿宋" w:cs="仿宋"/>
                <w:color w:val="333333"/>
                <w:spacing w:val="5"/>
                <w:sz w:val="31"/>
                <w:szCs w:val="31"/>
                <w:lang w:val="en-US" w:eastAsia="zh-CN"/>
              </w:rPr>
              <w:t>巴中市巴州区烈士纪念设施保护中心</w:t>
            </w:r>
            <w:r>
              <w:rPr>
                <w:rFonts w:hint="eastAsia" w:ascii="仿宋_GB2312" w:hAnsi="黑体" w:eastAsia="仿宋_GB2312" w:cs="仿宋_GB2312"/>
                <w:kern w:val="2"/>
                <w:sz w:val="22"/>
                <w:szCs w:val="22"/>
                <w:lang w:val="en-US" w:eastAsia="zh-CN" w:bidi="ar-SA"/>
              </w:rPr>
              <w:t>（230004）</w:t>
            </w:r>
          </w:p>
        </w:tc>
      </w:tr>
    </w:tbl>
    <w:p>
      <w:pPr>
        <w:sectPr>
          <w:footerReference r:id="rId6" w:type="default"/>
          <w:pgSz w:w="11906" w:h="16839"/>
          <w:pgMar w:top="1429" w:right="1701" w:bottom="856" w:left="1785" w:header="0" w:footer="573" w:gutter="0"/>
          <w:cols w:space="0" w:num="1"/>
          <w:rtlGutter w:val="0"/>
          <w:docGrid w:linePitch="0" w:charSpace="0"/>
        </w:sectPr>
      </w:pPr>
    </w:p>
    <w:p>
      <w:pPr>
        <w:spacing w:line="250" w:lineRule="auto"/>
        <w:rPr>
          <w:rFonts w:ascii="Arial"/>
          <w:sz w:val="21"/>
        </w:rPr>
      </w:pPr>
    </w:p>
    <w:p>
      <w:pPr>
        <w:spacing w:line="250" w:lineRule="auto"/>
        <w:rPr>
          <w:rFonts w:ascii="Arial"/>
          <w:sz w:val="21"/>
        </w:rPr>
      </w:pPr>
    </w:p>
    <w:p>
      <w:pPr>
        <w:spacing w:before="223" w:line="551" w:lineRule="exact"/>
        <w:ind w:left="1316"/>
        <w:jc w:val="center"/>
        <w:outlineLvl w:val="0"/>
        <w:rPr>
          <w:rFonts w:ascii="微软雅黑" w:hAnsi="微软雅黑" w:eastAsia="微软雅黑" w:cs="微软雅黑"/>
          <w:spacing w:val="4"/>
          <w:position w:val="-2"/>
          <w:sz w:val="52"/>
          <w:szCs w:val="52"/>
        </w:rPr>
      </w:pPr>
      <w:r>
        <w:rPr>
          <w:rFonts w:ascii="微软雅黑" w:hAnsi="微软雅黑" w:eastAsia="微软雅黑" w:cs="微软雅黑"/>
          <w:spacing w:val="4"/>
          <w:position w:val="-2"/>
          <w:sz w:val="52"/>
          <w:szCs w:val="52"/>
        </w:rPr>
        <w:t>第二部分</w:t>
      </w:r>
    </w:p>
    <w:p>
      <w:pPr>
        <w:spacing w:before="223" w:line="551" w:lineRule="exact"/>
        <w:jc w:val="center"/>
        <w:outlineLvl w:val="0"/>
        <w:rPr>
          <w:rFonts w:hint="eastAsia" w:ascii="微软雅黑" w:hAnsi="微软雅黑" w:eastAsia="微软雅黑" w:cs="微软雅黑"/>
          <w:spacing w:val="4"/>
          <w:position w:val="-2"/>
          <w:sz w:val="52"/>
          <w:szCs w:val="52"/>
          <w:lang w:val="en-US" w:eastAsia="zh-CN"/>
        </w:rPr>
      </w:pPr>
      <w:r>
        <w:rPr>
          <w:rFonts w:hint="eastAsia" w:ascii="微软雅黑" w:hAnsi="微软雅黑" w:eastAsia="微软雅黑" w:cs="微软雅黑"/>
          <w:spacing w:val="4"/>
          <w:position w:val="-2"/>
          <w:sz w:val="52"/>
          <w:szCs w:val="52"/>
          <w:lang w:val="en-US" w:eastAsia="zh-CN"/>
        </w:rPr>
        <w:t>巴中市巴州区退役军人事务局</w:t>
      </w:r>
    </w:p>
    <w:p>
      <w:pPr>
        <w:spacing w:before="223" w:line="551" w:lineRule="exact"/>
        <w:jc w:val="center"/>
        <w:outlineLvl w:val="0"/>
        <w:rPr>
          <w:rFonts w:hint="eastAsia" w:ascii="微软雅黑" w:hAnsi="微软雅黑" w:eastAsia="微软雅黑" w:cs="微软雅黑"/>
          <w:spacing w:val="4"/>
          <w:position w:val="-2"/>
          <w:sz w:val="52"/>
          <w:szCs w:val="52"/>
          <w:lang w:val="en-US" w:eastAsia="zh-CN"/>
        </w:rPr>
      </w:pPr>
      <w:r>
        <w:rPr>
          <w:rFonts w:hint="eastAsia" w:ascii="微软雅黑" w:hAnsi="微软雅黑" w:eastAsia="微软雅黑" w:cs="微软雅黑"/>
          <w:spacing w:val="4"/>
          <w:position w:val="-2"/>
          <w:sz w:val="52"/>
          <w:szCs w:val="52"/>
          <w:lang w:val="en-US" w:eastAsia="zh-CN"/>
        </w:rPr>
        <w:t>2024年部门预算表</w:t>
      </w:r>
    </w:p>
    <w:p>
      <w:pPr>
        <w:spacing w:before="223" w:line="551" w:lineRule="exact"/>
        <w:ind w:left="1316"/>
        <w:jc w:val="center"/>
        <w:outlineLvl w:val="0"/>
        <w:rPr>
          <w:rFonts w:hint="eastAsia" w:ascii="微软雅黑" w:hAnsi="微软雅黑" w:eastAsia="微软雅黑" w:cs="微软雅黑"/>
          <w:spacing w:val="4"/>
          <w:position w:val="-2"/>
          <w:sz w:val="52"/>
          <w:szCs w:val="52"/>
          <w:lang w:val="en-US" w:eastAsia="zh-CN"/>
        </w:rPr>
        <w:sectPr>
          <w:footerReference r:id="rId7" w:type="default"/>
          <w:pgSz w:w="11906" w:h="16839"/>
          <w:pgMar w:top="1431" w:right="567" w:bottom="871" w:left="1785" w:header="0" w:footer="587" w:gutter="0"/>
          <w:cols w:space="720" w:num="1"/>
          <w:rtlGutter w:val="0"/>
          <w:docGrid w:linePitch="0" w:charSpace="0"/>
        </w:sectPr>
      </w:pPr>
    </w:p>
    <w:p>
      <w:pPr>
        <w:spacing w:line="91" w:lineRule="auto"/>
        <w:rPr>
          <w:rFonts w:ascii="Arial"/>
          <w:sz w:val="2"/>
        </w:rPr>
      </w:pPr>
    </w:p>
    <w:tbl>
      <w:tblPr>
        <w:tblStyle w:val="8"/>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2585"/>
        <w:gridCol w:w="1467"/>
        <w:gridCol w:w="2816"/>
        <w:gridCol w:w="1472"/>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84" w:hRule="atLeast"/>
        </w:trPr>
        <w:tc>
          <w:tcPr>
            <w:tcW w:w="2585" w:type="dxa"/>
            <w:tcBorders>
              <w:top w:val="single" w:color="FFFFFF" w:sz="2" w:space="0"/>
              <w:left w:val="single" w:color="FFFFFF" w:sz="2" w:space="0"/>
              <w:bottom w:val="nil"/>
              <w:right w:val="single" w:color="FFFFFF" w:sz="2" w:space="0"/>
            </w:tcBorders>
            <w:vAlign w:val="top"/>
          </w:tcPr>
          <w:p>
            <w:pPr>
              <w:rPr>
                <w:rFonts w:ascii="Arial"/>
                <w:sz w:val="21"/>
              </w:rPr>
            </w:pPr>
          </w:p>
        </w:tc>
        <w:tc>
          <w:tcPr>
            <w:tcW w:w="1467" w:type="dxa"/>
            <w:tcBorders>
              <w:top w:val="nil"/>
              <w:left w:val="single" w:color="FFFFFF" w:sz="2" w:space="0"/>
              <w:bottom w:val="nil"/>
              <w:right w:val="single" w:color="FFFFFF" w:sz="2" w:space="0"/>
            </w:tcBorders>
            <w:vAlign w:val="top"/>
          </w:tcPr>
          <w:p>
            <w:pPr>
              <w:rPr>
                <w:rFonts w:ascii="Arial"/>
                <w:sz w:val="21"/>
              </w:rPr>
            </w:pPr>
          </w:p>
        </w:tc>
        <w:tc>
          <w:tcPr>
            <w:tcW w:w="2816" w:type="dxa"/>
            <w:tcBorders>
              <w:top w:val="single" w:color="FFFFFF" w:sz="2" w:space="0"/>
              <w:left w:val="single" w:color="FFFFFF" w:sz="2" w:space="0"/>
              <w:bottom w:val="nil"/>
              <w:right w:val="single" w:color="FFFFFF" w:sz="2" w:space="0"/>
            </w:tcBorders>
            <w:vAlign w:val="top"/>
          </w:tcPr>
          <w:p>
            <w:pPr>
              <w:rPr>
                <w:rFonts w:ascii="Arial"/>
                <w:sz w:val="21"/>
              </w:rPr>
            </w:pPr>
          </w:p>
        </w:tc>
        <w:tc>
          <w:tcPr>
            <w:tcW w:w="1472" w:type="dxa"/>
            <w:tcBorders>
              <w:top w:val="single" w:color="FFFFFF" w:sz="2" w:space="0"/>
              <w:left w:val="single" w:color="FFFFFF" w:sz="2" w:space="0"/>
              <w:bottom w:val="nil"/>
              <w:right w:val="single" w:color="FFFFFF" w:sz="2" w:space="0"/>
            </w:tcBorders>
            <w:vAlign w:val="top"/>
          </w:tcPr>
          <w:p>
            <w:pPr>
              <w:spacing w:before="89" w:line="221" w:lineRule="auto"/>
              <w:ind w:left="26"/>
              <w:rPr>
                <w:rFonts w:ascii="宋体" w:hAnsi="宋体" w:eastAsia="宋体" w:cs="宋体"/>
                <w:sz w:val="22"/>
                <w:szCs w:val="22"/>
              </w:rPr>
            </w:pPr>
            <w:r>
              <w:rPr>
                <w:rFonts w:ascii="宋体" w:hAnsi="宋体" w:eastAsia="宋体" w:cs="宋体"/>
                <w:spacing w:val="-6"/>
                <w:sz w:val="22"/>
                <w:szCs w:val="22"/>
              </w:rPr>
              <w:t>部门公开表 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8340" w:type="dxa"/>
            <w:gridSpan w:val="4"/>
            <w:tcBorders>
              <w:top w:val="nil"/>
              <w:left w:val="nil"/>
              <w:bottom w:val="nil"/>
              <w:right w:val="nil"/>
            </w:tcBorders>
            <w:vAlign w:val="top"/>
          </w:tcPr>
          <w:p>
            <w:pPr>
              <w:spacing w:before="171" w:line="228" w:lineRule="auto"/>
              <w:ind w:left="3224"/>
              <w:rPr>
                <w:rFonts w:ascii="黑体" w:hAnsi="黑体" w:eastAsia="黑体" w:cs="黑体"/>
                <w:sz w:val="31"/>
                <w:szCs w:val="31"/>
              </w:rPr>
            </w:pPr>
            <w:r>
              <w:rPr>
                <w:rFonts w:ascii="黑体" w:hAnsi="黑体" w:eastAsia="黑体" w:cs="黑体"/>
                <w:spacing w:val="9"/>
                <w:sz w:val="31"/>
                <w:szCs w:val="31"/>
                <w14:textOutline w14:w="5793" w14:cap="sq" w14:cmpd="sng">
                  <w14:solidFill>
                    <w14:srgbClr w14:val="000000"/>
                  </w14:solidFill>
                  <w14:prstDash w14:val="solid"/>
                  <w14:bevel/>
                </w14:textOutline>
              </w:rPr>
              <w:t>部</w:t>
            </w:r>
            <w:r>
              <w:rPr>
                <w:rFonts w:ascii="黑体" w:hAnsi="黑体" w:eastAsia="黑体" w:cs="黑体"/>
                <w:spacing w:val="7"/>
                <w:sz w:val="31"/>
                <w:szCs w:val="31"/>
                <w14:textOutline w14:w="5793" w14:cap="sq" w14:cmpd="sng">
                  <w14:solidFill>
                    <w14:srgbClr w14:val="000000"/>
                  </w14:solidFill>
                  <w14:prstDash w14:val="solid"/>
                  <w14:bevel/>
                </w14:textOutline>
              </w:rPr>
              <w:t>门收支总表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80" w:hRule="atLeast"/>
        </w:trPr>
        <w:tc>
          <w:tcPr>
            <w:tcW w:w="2585" w:type="dxa"/>
            <w:tcBorders>
              <w:top w:val="nil"/>
              <w:left w:val="nil"/>
              <w:bottom w:val="single" w:color="auto" w:sz="4" w:space="0"/>
              <w:right w:val="nil"/>
            </w:tcBorders>
            <w:vAlign w:val="top"/>
          </w:tcPr>
          <w:p>
            <w:pPr>
              <w:spacing w:before="86"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1"/>
                <w:sz w:val="22"/>
                <w:szCs w:val="22"/>
                <w:lang w:val="en-US" w:eastAsia="zh-CN"/>
              </w:rPr>
              <w:t>巴中市巴州区退役军人事务局</w:t>
            </w:r>
          </w:p>
        </w:tc>
        <w:tc>
          <w:tcPr>
            <w:tcW w:w="4283" w:type="dxa"/>
            <w:gridSpan w:val="2"/>
            <w:tcBorders>
              <w:top w:val="nil"/>
              <w:left w:val="nil"/>
              <w:bottom w:val="single" w:color="auto" w:sz="4" w:space="0"/>
              <w:right w:val="nil"/>
            </w:tcBorders>
            <w:vAlign w:val="top"/>
          </w:tcPr>
          <w:p>
            <w:pPr>
              <w:rPr>
                <w:rFonts w:ascii="Arial"/>
                <w:sz w:val="21"/>
              </w:rPr>
            </w:pPr>
          </w:p>
        </w:tc>
        <w:tc>
          <w:tcPr>
            <w:tcW w:w="1472" w:type="dxa"/>
            <w:tcBorders>
              <w:top w:val="nil"/>
              <w:left w:val="nil"/>
              <w:bottom w:val="single" w:color="auto" w:sz="4" w:space="0"/>
              <w:right w:val="nil"/>
            </w:tcBorders>
            <w:vAlign w:val="top"/>
          </w:tcPr>
          <w:p>
            <w:pPr>
              <w:spacing w:before="86" w:line="221" w:lineRule="auto"/>
              <w:ind w:left="25"/>
              <w:rPr>
                <w:rFonts w:ascii="宋体" w:hAnsi="宋体" w:eastAsia="宋体" w:cs="宋体"/>
                <w:sz w:val="22"/>
                <w:szCs w:val="22"/>
              </w:rPr>
            </w:pPr>
            <w:r>
              <w:rPr>
                <w:rFonts w:ascii="宋体" w:hAnsi="宋体" w:eastAsia="宋体" w:cs="宋体"/>
                <w:spacing w:val="-17"/>
                <w:sz w:val="22"/>
                <w:szCs w:val="22"/>
              </w:rPr>
              <w:t>金</w:t>
            </w:r>
            <w:r>
              <w:rPr>
                <w:rFonts w:ascii="宋体" w:hAnsi="宋体" w:eastAsia="宋体" w:cs="宋体"/>
                <w:spacing w:val="-16"/>
                <w:sz w:val="22"/>
                <w:szCs w:val="22"/>
              </w:rPr>
              <w:t>额单位：万元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9" w:hRule="atLeast"/>
        </w:trPr>
        <w:tc>
          <w:tcPr>
            <w:tcW w:w="4052" w:type="dxa"/>
            <w:gridSpan w:val="2"/>
            <w:tcBorders>
              <w:top w:val="single" w:color="auto" w:sz="4" w:space="0"/>
              <w:left w:val="single" w:color="auto" w:sz="4" w:space="0"/>
              <w:bottom w:val="single" w:color="auto" w:sz="4" w:space="0"/>
              <w:right w:val="single" w:color="auto" w:sz="4" w:space="0"/>
            </w:tcBorders>
            <w:shd w:val="clear" w:color="auto" w:fill="EFF2F7"/>
            <w:vAlign w:val="top"/>
          </w:tcPr>
          <w:p>
            <w:pPr>
              <w:spacing w:before="107" w:line="221" w:lineRule="auto"/>
              <w:ind w:left="1600"/>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收</w:t>
            </w:r>
            <w:r>
              <w:rPr>
                <w:rFonts w:ascii="宋体" w:hAnsi="宋体" w:eastAsia="宋体" w:cs="宋体"/>
                <w:spacing w:val="-1"/>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入</w:t>
            </w:r>
          </w:p>
        </w:tc>
        <w:tc>
          <w:tcPr>
            <w:tcW w:w="4288" w:type="dxa"/>
            <w:gridSpan w:val="2"/>
            <w:tcBorders>
              <w:top w:val="single" w:color="auto" w:sz="4" w:space="0"/>
              <w:left w:val="single" w:color="auto" w:sz="4" w:space="0"/>
              <w:bottom w:val="single" w:color="auto" w:sz="4" w:space="0"/>
              <w:right w:val="single" w:color="auto" w:sz="4" w:space="0"/>
            </w:tcBorders>
            <w:shd w:val="clear" w:color="auto" w:fill="EFF2F7"/>
            <w:vAlign w:val="top"/>
          </w:tcPr>
          <w:p>
            <w:pPr>
              <w:spacing w:before="106" w:line="222" w:lineRule="auto"/>
              <w:ind w:left="1710"/>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支</w:t>
            </w:r>
            <w:r>
              <w:rPr>
                <w:rFonts w:ascii="宋体" w:hAnsi="宋体" w:eastAsia="宋体" w:cs="宋体"/>
                <w:spacing w:val="3"/>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258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98" w:line="222" w:lineRule="auto"/>
              <w:ind w:left="862"/>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467"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98" w:line="221" w:lineRule="auto"/>
              <w:ind w:left="411"/>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预</w:t>
            </w:r>
            <w:r>
              <w:rPr>
                <w:rFonts w:ascii="宋体" w:hAnsi="宋体" w:eastAsia="宋体" w:cs="宋体"/>
                <w:spacing w:val="-2"/>
                <w:sz w:val="22"/>
                <w:szCs w:val="22"/>
                <w14:textOutline w14:w="4013" w14:cap="sq" w14:cmpd="sng">
                  <w14:solidFill>
                    <w14:srgbClr w14:val="000000"/>
                  </w14:solidFill>
                  <w14:prstDash w14:val="solid"/>
                  <w14:bevel/>
                </w14:textOutline>
              </w:rPr>
              <w:t>算数</w:t>
            </w:r>
          </w:p>
        </w:tc>
        <w:tc>
          <w:tcPr>
            <w:tcW w:w="2816"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98" w:line="222" w:lineRule="auto"/>
              <w:ind w:left="978"/>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472"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98" w:line="221" w:lineRule="auto"/>
              <w:ind w:left="414"/>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预</w:t>
            </w:r>
            <w:r>
              <w:rPr>
                <w:rFonts w:ascii="宋体" w:hAnsi="宋体" w:eastAsia="宋体" w:cs="宋体"/>
                <w:spacing w:val="-2"/>
                <w:sz w:val="22"/>
                <w:szCs w:val="22"/>
                <w14:textOutline w14:w="4013" w14:cap="sq" w14:cmpd="sng">
                  <w14:solidFill>
                    <w14:srgbClr w14:val="000000"/>
                  </w14:solidFill>
                  <w14:prstDash w14:val="solid"/>
                  <w14:bevel/>
                </w14:textOutline>
              </w:rPr>
              <w:t>算数</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9" w:hRule="atLeast"/>
        </w:trPr>
        <w:tc>
          <w:tcPr>
            <w:tcW w:w="2585" w:type="dxa"/>
            <w:tcBorders>
              <w:top w:val="single" w:color="auto" w:sz="4" w:space="0"/>
              <w:left w:val="single" w:color="auto" w:sz="4" w:space="0"/>
              <w:bottom w:val="single" w:color="auto" w:sz="4" w:space="0"/>
              <w:right w:val="single" w:color="auto" w:sz="4" w:space="0"/>
            </w:tcBorders>
            <w:vAlign w:val="top"/>
          </w:tcPr>
          <w:p>
            <w:pPr>
              <w:spacing w:before="108" w:line="311" w:lineRule="exact"/>
              <w:ind w:left="26"/>
              <w:rPr>
                <w:rFonts w:ascii="宋体" w:hAnsi="宋体" w:eastAsia="宋体" w:cs="宋体"/>
                <w:sz w:val="22"/>
                <w:szCs w:val="22"/>
              </w:rPr>
            </w:pPr>
            <w:r>
              <w:rPr>
                <w:rFonts w:ascii="宋体" w:hAnsi="宋体" w:eastAsia="宋体" w:cs="宋体"/>
                <w:spacing w:val="-11"/>
                <w:sz w:val="22"/>
                <w:szCs w:val="22"/>
              </w:rPr>
              <w:t>一</w:t>
            </w:r>
            <w:r>
              <w:rPr>
                <w:rFonts w:ascii="宋体" w:hAnsi="宋体" w:eastAsia="宋体" w:cs="宋体"/>
                <w:spacing w:val="-8"/>
                <w:sz w:val="22"/>
                <w:szCs w:val="22"/>
              </w:rPr>
              <w:t>、一般公共预算拨款收入</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snapToGrid w:val="0"/>
                <w:color w:val="000000"/>
                <w:kern w:val="0"/>
                <w:sz w:val="22"/>
                <w:szCs w:val="22"/>
                <w:u w:val="none"/>
                <w:lang w:val="en-US"/>
              </w:rPr>
            </w:pPr>
            <w:r>
              <w:rPr>
                <w:rFonts w:hint="eastAsia" w:ascii="宋体" w:hAnsi="宋体" w:eastAsia="宋体" w:cs="宋体"/>
                <w:i w:val="0"/>
                <w:snapToGrid w:val="0"/>
                <w:color w:val="000000"/>
                <w:kern w:val="0"/>
                <w:sz w:val="22"/>
                <w:szCs w:val="22"/>
                <w:u w:val="none"/>
                <w:lang w:val="en-US" w:eastAsia="zh-CN" w:bidi="ar"/>
              </w:rPr>
              <w:t>712.33</w:t>
            </w:r>
          </w:p>
        </w:tc>
        <w:tc>
          <w:tcPr>
            <w:tcW w:w="2816" w:type="dxa"/>
            <w:tcBorders>
              <w:top w:val="single" w:color="auto" w:sz="4" w:space="0"/>
              <w:left w:val="single" w:color="auto" w:sz="4" w:space="0"/>
              <w:bottom w:val="single" w:color="auto" w:sz="4" w:space="0"/>
              <w:right w:val="single" w:color="auto" w:sz="4" w:space="0"/>
            </w:tcBorders>
            <w:vAlign w:val="top"/>
          </w:tcPr>
          <w:p>
            <w:pPr>
              <w:spacing w:before="108" w:line="311" w:lineRule="exact"/>
              <w:ind w:left="23"/>
              <w:rPr>
                <w:rFonts w:ascii="宋体" w:hAnsi="宋体" w:eastAsia="宋体" w:cs="宋体"/>
                <w:sz w:val="22"/>
                <w:szCs w:val="22"/>
              </w:rPr>
            </w:pPr>
            <w:r>
              <w:rPr>
                <w:rFonts w:ascii="宋体" w:hAnsi="宋体" w:eastAsia="宋体" w:cs="宋体"/>
                <w:spacing w:val="-2"/>
                <w:sz w:val="22"/>
                <w:szCs w:val="22"/>
              </w:rPr>
              <w:t>一、</w:t>
            </w:r>
            <w:r>
              <w:rPr>
                <w:rFonts w:ascii="宋体" w:hAnsi="宋体" w:eastAsia="宋体" w:cs="宋体"/>
                <w:spacing w:val="-1"/>
                <w:sz w:val="22"/>
                <w:szCs w:val="22"/>
              </w:rPr>
              <w:t>一般公共服务支出</w:t>
            </w:r>
          </w:p>
        </w:tc>
        <w:tc>
          <w:tcPr>
            <w:tcW w:w="1472" w:type="dxa"/>
            <w:tcBorders>
              <w:top w:val="single" w:color="auto" w:sz="4" w:space="0"/>
              <w:left w:val="single" w:color="auto" w:sz="4" w:space="0"/>
              <w:bottom w:val="single" w:color="auto" w:sz="4" w:space="0"/>
              <w:right w:val="single" w:color="auto" w:sz="4" w:space="0"/>
            </w:tcBorders>
            <w:vAlign w:val="top"/>
          </w:tcPr>
          <w:p>
            <w:pPr>
              <w:spacing w:before="143" w:line="184" w:lineRule="auto"/>
              <w:ind w:left="473"/>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top"/>
          </w:tcPr>
          <w:p>
            <w:pPr>
              <w:spacing w:before="109" w:line="293" w:lineRule="exact"/>
              <w:ind w:left="23"/>
              <w:rPr>
                <w:rFonts w:ascii="宋体" w:hAnsi="宋体" w:eastAsia="宋体" w:cs="宋体"/>
                <w:sz w:val="22"/>
                <w:szCs w:val="22"/>
              </w:rPr>
            </w:pPr>
            <w:r>
              <w:rPr>
                <w:rFonts w:ascii="宋体" w:hAnsi="宋体" w:eastAsia="宋体" w:cs="宋体"/>
                <w:spacing w:val="-2"/>
                <w:position w:val="1"/>
                <w:sz w:val="22"/>
                <w:szCs w:val="22"/>
              </w:rPr>
              <w:t>二、教育支</w:t>
            </w:r>
            <w:r>
              <w:rPr>
                <w:rFonts w:ascii="宋体" w:hAnsi="宋体" w:eastAsia="宋体" w:cs="宋体"/>
                <w:spacing w:val="-1"/>
                <w:position w:val="1"/>
                <w:sz w:val="22"/>
                <w:szCs w:val="22"/>
              </w:rPr>
              <w:t>出</w:t>
            </w:r>
          </w:p>
        </w:tc>
        <w:tc>
          <w:tcPr>
            <w:tcW w:w="1472" w:type="dxa"/>
            <w:tcBorders>
              <w:top w:val="single" w:color="auto" w:sz="4" w:space="0"/>
              <w:left w:val="single" w:color="auto" w:sz="4" w:space="0"/>
              <w:bottom w:val="single" w:color="auto" w:sz="4" w:space="0"/>
              <w:right w:val="single" w:color="auto" w:sz="4" w:space="0"/>
            </w:tcBorders>
            <w:vAlign w:val="top"/>
          </w:tcPr>
          <w:p>
            <w:pPr>
              <w:spacing w:before="144" w:line="185" w:lineRule="auto"/>
              <w:ind w:left="806"/>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top"/>
          </w:tcPr>
          <w:p>
            <w:pPr>
              <w:spacing w:before="109" w:line="238" w:lineRule="auto"/>
              <w:ind w:left="20"/>
              <w:rPr>
                <w:rFonts w:ascii="宋体" w:hAnsi="宋体" w:eastAsia="宋体" w:cs="宋体"/>
                <w:sz w:val="22"/>
                <w:szCs w:val="22"/>
              </w:rPr>
            </w:pPr>
            <w:r>
              <w:rPr>
                <w:rFonts w:ascii="宋体" w:hAnsi="宋体" w:eastAsia="宋体" w:cs="宋体"/>
                <w:spacing w:val="-1"/>
                <w:sz w:val="22"/>
                <w:szCs w:val="22"/>
              </w:rPr>
              <w:t>三、社会保障和</w:t>
            </w:r>
            <w:r>
              <w:rPr>
                <w:rFonts w:ascii="宋体" w:hAnsi="宋体" w:eastAsia="宋体" w:cs="宋体"/>
                <w:sz w:val="22"/>
                <w:szCs w:val="22"/>
              </w:rPr>
              <w:t>就业支出</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snapToGrid w:val="0"/>
                <w:color w:val="000000"/>
                <w:kern w:val="0"/>
                <w:sz w:val="22"/>
                <w:szCs w:val="22"/>
                <w:u w:val="none"/>
                <w:lang w:val="en-US"/>
              </w:rPr>
            </w:pPr>
            <w:r>
              <w:rPr>
                <w:rFonts w:hint="eastAsia" w:ascii="宋体" w:hAnsi="宋体" w:eastAsia="宋体" w:cs="宋体"/>
                <w:i w:val="0"/>
                <w:snapToGrid w:val="0"/>
                <w:color w:val="000000"/>
                <w:kern w:val="0"/>
                <w:sz w:val="22"/>
                <w:szCs w:val="22"/>
                <w:u w:val="none"/>
                <w:lang w:val="en-US" w:eastAsia="zh-CN" w:bidi="ar"/>
              </w:rPr>
              <w:t>645.69</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top"/>
          </w:tcPr>
          <w:p>
            <w:pPr>
              <w:spacing w:before="108" w:line="224" w:lineRule="auto"/>
              <w:ind w:left="40"/>
              <w:rPr>
                <w:rFonts w:ascii="宋体" w:hAnsi="宋体" w:eastAsia="宋体" w:cs="宋体"/>
                <w:sz w:val="22"/>
                <w:szCs w:val="22"/>
              </w:rPr>
            </w:pPr>
            <w:r>
              <w:rPr>
                <w:rFonts w:ascii="宋体" w:hAnsi="宋体" w:eastAsia="宋体" w:cs="宋体"/>
                <w:spacing w:val="-6"/>
                <w:sz w:val="22"/>
                <w:szCs w:val="22"/>
              </w:rPr>
              <w:t>四</w:t>
            </w:r>
            <w:r>
              <w:rPr>
                <w:rFonts w:ascii="宋体" w:hAnsi="宋体" w:eastAsia="宋体" w:cs="宋体"/>
                <w:spacing w:val="-4"/>
                <w:sz w:val="22"/>
                <w:szCs w:val="22"/>
              </w:rPr>
              <w:t>、</w:t>
            </w:r>
            <w:r>
              <w:rPr>
                <w:rFonts w:ascii="宋体" w:hAnsi="宋体" w:eastAsia="宋体" w:cs="宋体"/>
                <w:spacing w:val="-3"/>
                <w:sz w:val="22"/>
                <w:szCs w:val="22"/>
              </w:rPr>
              <w:t>卫生健康支出</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snapToGrid w:val="0"/>
                <w:color w:val="000000"/>
                <w:kern w:val="0"/>
                <w:sz w:val="22"/>
                <w:szCs w:val="22"/>
                <w:u w:val="none"/>
                <w:lang w:val="en-US"/>
              </w:rPr>
            </w:pPr>
            <w:r>
              <w:rPr>
                <w:rFonts w:hint="eastAsia" w:ascii="宋体" w:hAnsi="宋体" w:eastAsia="宋体" w:cs="宋体"/>
                <w:i w:val="0"/>
                <w:snapToGrid w:val="0"/>
                <w:color w:val="000000"/>
                <w:kern w:val="0"/>
                <w:sz w:val="22"/>
                <w:szCs w:val="22"/>
                <w:u w:val="none"/>
                <w:lang w:val="en-US" w:eastAsia="zh-CN" w:bidi="ar"/>
              </w:rPr>
              <w:t>26.54</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98"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top"/>
          </w:tcPr>
          <w:p>
            <w:pPr>
              <w:spacing w:before="108" w:line="231" w:lineRule="auto"/>
              <w:ind w:left="23"/>
              <w:rPr>
                <w:rFonts w:ascii="宋体" w:hAnsi="宋体" w:eastAsia="宋体" w:cs="宋体"/>
                <w:sz w:val="22"/>
                <w:szCs w:val="22"/>
              </w:rPr>
            </w:pPr>
            <w:r>
              <w:rPr>
                <w:rFonts w:ascii="宋体" w:hAnsi="宋体" w:eastAsia="宋体" w:cs="宋体"/>
                <w:spacing w:val="-2"/>
                <w:sz w:val="22"/>
                <w:szCs w:val="22"/>
              </w:rPr>
              <w:t>五、住</w:t>
            </w:r>
            <w:r>
              <w:rPr>
                <w:rFonts w:ascii="宋体" w:hAnsi="宋体" w:eastAsia="宋体" w:cs="宋体"/>
                <w:spacing w:val="-1"/>
                <w:sz w:val="22"/>
                <w:szCs w:val="22"/>
              </w:rPr>
              <w:t>房保障支出</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snapToGrid w:val="0"/>
                <w:color w:val="000000"/>
                <w:kern w:val="0"/>
                <w:sz w:val="22"/>
                <w:szCs w:val="22"/>
                <w:u w:val="none"/>
                <w:lang w:val="en-US"/>
              </w:rPr>
            </w:pPr>
            <w:r>
              <w:rPr>
                <w:rFonts w:hint="eastAsia" w:ascii="宋体" w:hAnsi="宋体" w:eastAsia="宋体" w:cs="宋体"/>
                <w:i w:val="0"/>
                <w:snapToGrid w:val="0"/>
                <w:color w:val="000000"/>
                <w:kern w:val="0"/>
                <w:sz w:val="22"/>
                <w:szCs w:val="22"/>
                <w:u w:val="none"/>
                <w:lang w:val="en-US" w:eastAsia="zh-CN" w:bidi="ar"/>
              </w:rPr>
              <w:t>43.24</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7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7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spacing w:before="108" w:line="220" w:lineRule="auto"/>
              <w:ind w:left="365"/>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本</w:t>
            </w:r>
            <w:r>
              <w:rPr>
                <w:rFonts w:ascii="宋体" w:hAnsi="宋体" w:eastAsia="宋体" w:cs="宋体"/>
                <w:spacing w:val="1"/>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年</w:t>
            </w:r>
            <w:r>
              <w:rPr>
                <w:rFonts w:ascii="宋体" w:hAnsi="宋体" w:eastAsia="宋体" w:cs="宋体"/>
                <w:spacing w:val="1"/>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收</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入</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rPr>
            </w:pPr>
            <w:r>
              <w:rPr>
                <w:rFonts w:hint="eastAsia" w:ascii="宋体" w:hAnsi="宋体" w:eastAsia="宋体" w:cs="宋体"/>
                <w:i w:val="0"/>
                <w:snapToGrid w:val="0"/>
                <w:color w:val="000000"/>
                <w:kern w:val="0"/>
                <w:sz w:val="22"/>
                <w:szCs w:val="22"/>
                <w:u w:val="none"/>
                <w:lang w:val="en-US" w:eastAsia="zh-CN" w:bidi="ar"/>
              </w:rPr>
              <w:t>712.33</w:t>
            </w:r>
          </w:p>
        </w:tc>
        <w:tc>
          <w:tcPr>
            <w:tcW w:w="2816" w:type="dxa"/>
            <w:tcBorders>
              <w:top w:val="single" w:color="auto" w:sz="4" w:space="0"/>
              <w:left w:val="single" w:color="auto" w:sz="4" w:space="0"/>
              <w:bottom w:val="single" w:color="auto" w:sz="4" w:space="0"/>
              <w:right w:val="single" w:color="auto" w:sz="4" w:space="0"/>
            </w:tcBorders>
            <w:vAlign w:val="top"/>
          </w:tcPr>
          <w:p>
            <w:pPr>
              <w:spacing w:before="108" w:line="220" w:lineRule="auto"/>
              <w:ind w:left="481"/>
              <w:rPr>
                <w:rFonts w:ascii="宋体" w:hAnsi="宋体" w:eastAsia="宋体" w:cs="宋体"/>
                <w:sz w:val="22"/>
                <w:szCs w:val="22"/>
              </w:rPr>
            </w:pPr>
            <w:r>
              <w:rPr>
                <w:rFonts w:ascii="宋体" w:hAnsi="宋体" w:eastAsia="宋体" w:cs="宋体"/>
                <w:spacing w:val="-1"/>
                <w:sz w:val="22"/>
                <w:szCs w:val="22"/>
              </w:rPr>
              <w:t>本 年</w:t>
            </w:r>
            <w:r>
              <w:rPr>
                <w:rFonts w:ascii="宋体" w:hAnsi="宋体" w:eastAsia="宋体" w:cs="宋体"/>
                <w:sz w:val="22"/>
                <w:szCs w:val="22"/>
              </w:rPr>
              <w:t xml:space="preserve"> 支 出 合 计</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rPr>
            </w:pPr>
            <w:r>
              <w:rPr>
                <w:rFonts w:hint="eastAsia" w:ascii="宋体" w:hAnsi="宋体" w:eastAsia="宋体" w:cs="宋体"/>
                <w:b/>
                <w:i w:val="0"/>
                <w:snapToGrid w:val="0"/>
                <w:color w:val="000000"/>
                <w:kern w:val="0"/>
                <w:sz w:val="22"/>
                <w:szCs w:val="22"/>
                <w:u w:val="none"/>
                <w:lang w:val="en-US" w:eastAsia="zh-CN" w:bidi="ar"/>
              </w:rPr>
              <w:t>715.46</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spacing w:before="108" w:line="292" w:lineRule="exact"/>
              <w:ind w:left="26"/>
              <w:rPr>
                <w:rFonts w:ascii="宋体" w:hAnsi="宋体" w:eastAsia="宋体" w:cs="宋体"/>
                <w:sz w:val="22"/>
                <w:szCs w:val="22"/>
              </w:rPr>
            </w:pPr>
            <w:r>
              <w:rPr>
                <w:rFonts w:ascii="宋体" w:hAnsi="宋体" w:eastAsia="宋体" w:cs="宋体"/>
                <w:spacing w:val="-2"/>
                <w:position w:val="1"/>
                <w:sz w:val="22"/>
                <w:szCs w:val="22"/>
              </w:rPr>
              <w:t>二、上年结</w:t>
            </w:r>
            <w:r>
              <w:rPr>
                <w:rFonts w:ascii="宋体" w:hAnsi="宋体" w:eastAsia="宋体" w:cs="宋体"/>
                <w:spacing w:val="-1"/>
                <w:position w:val="1"/>
                <w:sz w:val="22"/>
                <w:szCs w:val="22"/>
              </w:rPr>
              <w:t>转</w:t>
            </w:r>
          </w:p>
        </w:tc>
        <w:tc>
          <w:tcPr>
            <w:tcW w:w="1467" w:type="dxa"/>
            <w:tcBorders>
              <w:top w:val="single" w:color="auto" w:sz="4" w:space="0"/>
              <w:left w:val="single" w:color="auto" w:sz="4" w:space="0"/>
              <w:bottom w:val="single" w:color="auto" w:sz="4" w:space="0"/>
              <w:right w:val="single" w:color="auto" w:sz="4" w:space="0"/>
            </w:tcBorders>
            <w:vAlign w:val="top"/>
          </w:tcPr>
          <w:p>
            <w:pPr>
              <w:tabs>
                <w:tab w:val="left" w:pos="525"/>
              </w:tabs>
              <w:spacing w:before="142" w:line="207" w:lineRule="auto"/>
              <w:ind w:left="582" w:firstLine="220" w:firstLineChars="100"/>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3.13</w:t>
            </w:r>
            <w:r>
              <w:rPr>
                <w:rFonts w:hint="eastAsia" w:ascii="宋体" w:hAnsi="宋体" w:eastAsia="宋体" w:cs="宋体"/>
                <w:sz w:val="22"/>
                <w:szCs w:val="22"/>
                <w:lang w:val="en-US" w:eastAsia="zh-CN"/>
              </w:rPr>
              <w:tab/>
            </w:r>
          </w:p>
        </w:tc>
        <w:tc>
          <w:tcPr>
            <w:tcW w:w="281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7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7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7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4" w:hRule="atLeast"/>
        </w:trPr>
        <w:tc>
          <w:tcPr>
            <w:tcW w:w="2585" w:type="dxa"/>
            <w:tcBorders>
              <w:top w:val="single" w:color="auto" w:sz="4" w:space="0"/>
              <w:left w:val="single" w:color="auto" w:sz="4" w:space="0"/>
              <w:bottom w:val="single" w:color="auto" w:sz="4" w:space="0"/>
              <w:right w:val="single" w:color="auto" w:sz="4" w:space="0"/>
            </w:tcBorders>
            <w:vAlign w:val="top"/>
          </w:tcPr>
          <w:p>
            <w:pPr>
              <w:spacing w:before="110" w:line="221" w:lineRule="auto"/>
              <w:ind w:left="537"/>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收</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入</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总</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rPr>
            </w:pPr>
            <w:r>
              <w:rPr>
                <w:rFonts w:hint="eastAsia" w:ascii="宋体" w:hAnsi="宋体" w:eastAsia="宋体" w:cs="宋体"/>
                <w:b/>
                <w:i w:val="0"/>
                <w:snapToGrid w:val="0"/>
                <w:color w:val="000000"/>
                <w:kern w:val="0"/>
                <w:sz w:val="22"/>
                <w:szCs w:val="22"/>
                <w:u w:val="none"/>
                <w:lang w:val="en-US" w:eastAsia="zh-CN" w:bidi="ar"/>
              </w:rPr>
              <w:t>715.46</w:t>
            </w:r>
          </w:p>
        </w:tc>
        <w:tc>
          <w:tcPr>
            <w:tcW w:w="2816" w:type="dxa"/>
            <w:tcBorders>
              <w:top w:val="single" w:color="auto" w:sz="4" w:space="0"/>
              <w:left w:val="single" w:color="auto" w:sz="4" w:space="0"/>
              <w:bottom w:val="single" w:color="auto" w:sz="4" w:space="0"/>
              <w:right w:val="single" w:color="auto" w:sz="4" w:space="0"/>
            </w:tcBorders>
            <w:vAlign w:val="top"/>
          </w:tcPr>
          <w:p>
            <w:pPr>
              <w:spacing w:before="109" w:line="222" w:lineRule="auto"/>
              <w:ind w:left="645"/>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支</w:t>
            </w:r>
            <w:r>
              <w:rPr>
                <w:rFonts w:ascii="宋体" w:hAnsi="宋体" w:eastAsia="宋体" w:cs="宋体"/>
                <w:spacing w:val="1"/>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出</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总</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rPr>
            </w:pPr>
            <w:r>
              <w:rPr>
                <w:rFonts w:hint="eastAsia" w:ascii="宋体" w:hAnsi="宋体" w:eastAsia="宋体" w:cs="宋体"/>
                <w:b/>
                <w:i w:val="0"/>
                <w:snapToGrid w:val="0"/>
                <w:color w:val="000000"/>
                <w:kern w:val="0"/>
                <w:sz w:val="22"/>
                <w:szCs w:val="22"/>
                <w:u w:val="none"/>
                <w:lang w:val="en-US" w:eastAsia="zh-CN" w:bidi="ar"/>
              </w:rPr>
              <w:t>715.46</w:t>
            </w:r>
          </w:p>
        </w:tc>
      </w:tr>
    </w:tbl>
    <w:p>
      <w:pPr>
        <w:rPr>
          <w:rFonts w:ascii="Arial"/>
          <w:sz w:val="21"/>
        </w:rPr>
      </w:pPr>
    </w:p>
    <w:p>
      <w:pPr>
        <w:sectPr>
          <w:footerReference r:id="rId8" w:type="default"/>
          <w:pgSz w:w="11906" w:h="16839"/>
          <w:pgMar w:top="1431" w:right="567" w:bottom="856" w:left="1780" w:header="0" w:footer="575" w:gutter="0"/>
          <w:cols w:space="720" w:num="1"/>
          <w:rtlGutter w:val="0"/>
          <w:docGrid w:linePitch="0" w:charSpace="0"/>
        </w:sectPr>
      </w:pPr>
    </w:p>
    <w:p>
      <w:pPr>
        <w:spacing w:line="91" w:lineRule="auto"/>
        <w:rPr>
          <w:rFonts w:ascii="Arial"/>
          <w:sz w:val="2"/>
        </w:rPr>
      </w:pPr>
    </w:p>
    <w:tbl>
      <w:tblPr>
        <w:tblStyle w:val="8"/>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1315"/>
        <w:gridCol w:w="3193"/>
        <w:gridCol w:w="1275"/>
        <w:gridCol w:w="1276"/>
        <w:gridCol w:w="1281"/>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60" w:hRule="atLeast"/>
        </w:trPr>
        <w:tc>
          <w:tcPr>
            <w:tcW w:w="8340" w:type="dxa"/>
            <w:gridSpan w:val="5"/>
            <w:tcBorders>
              <w:top w:val="nil"/>
              <w:left w:val="nil"/>
              <w:bottom w:val="nil"/>
              <w:right w:val="nil"/>
            </w:tcBorders>
            <w:vAlign w:val="top"/>
          </w:tcPr>
          <w:p>
            <w:pPr>
              <w:spacing w:before="65" w:line="221" w:lineRule="auto"/>
              <w:ind w:right="99"/>
              <w:jc w:val="right"/>
              <w:rPr>
                <w:rFonts w:ascii="宋体" w:hAnsi="宋体" w:eastAsia="宋体" w:cs="宋体"/>
                <w:sz w:val="22"/>
                <w:szCs w:val="22"/>
              </w:rPr>
            </w:pPr>
            <w:r>
              <w:rPr>
                <w:rFonts w:ascii="宋体" w:hAnsi="宋体" w:eastAsia="宋体" w:cs="宋体"/>
                <w:spacing w:val="-8"/>
                <w:sz w:val="22"/>
                <w:szCs w:val="22"/>
              </w:rPr>
              <w:t>部</w:t>
            </w:r>
            <w:r>
              <w:rPr>
                <w:rFonts w:ascii="宋体" w:hAnsi="宋体" w:eastAsia="宋体" w:cs="宋体"/>
                <w:spacing w:val="-6"/>
                <w:sz w:val="22"/>
                <w:szCs w:val="22"/>
              </w:rPr>
              <w:t>门</w:t>
            </w:r>
            <w:r>
              <w:rPr>
                <w:rFonts w:ascii="宋体" w:hAnsi="宋体" w:eastAsia="宋体" w:cs="宋体"/>
                <w:spacing w:val="-4"/>
                <w:sz w:val="22"/>
                <w:szCs w:val="22"/>
              </w:rPr>
              <w:t>公开表 1-1</w:t>
            </w:r>
          </w:p>
          <w:p>
            <w:pPr>
              <w:spacing w:before="157" w:line="225" w:lineRule="auto"/>
              <w:ind w:left="3220"/>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部门收入总表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4508" w:type="dxa"/>
            <w:gridSpan w:val="2"/>
            <w:tcBorders>
              <w:top w:val="nil"/>
              <w:left w:val="nil"/>
              <w:bottom w:val="single" w:color="auto" w:sz="4" w:space="0"/>
              <w:right w:val="nil"/>
            </w:tcBorders>
            <w:vAlign w:val="top"/>
          </w:tcPr>
          <w:p>
            <w:pPr>
              <w:spacing w:before="101"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1"/>
                <w:sz w:val="22"/>
                <w:szCs w:val="22"/>
                <w:lang w:val="en-US" w:eastAsia="zh-CN"/>
              </w:rPr>
              <w:t>巴中市巴州区退役军人事务局</w:t>
            </w:r>
          </w:p>
        </w:tc>
        <w:tc>
          <w:tcPr>
            <w:tcW w:w="1275" w:type="dxa"/>
            <w:tcBorders>
              <w:top w:val="nil"/>
              <w:left w:val="nil"/>
              <w:bottom w:val="single" w:color="auto" w:sz="4" w:space="0"/>
              <w:right w:val="nil"/>
            </w:tcBorders>
            <w:vAlign w:val="top"/>
          </w:tcPr>
          <w:p>
            <w:pPr>
              <w:rPr>
                <w:rFonts w:ascii="Arial"/>
                <w:sz w:val="21"/>
              </w:rPr>
            </w:pPr>
          </w:p>
        </w:tc>
        <w:tc>
          <w:tcPr>
            <w:tcW w:w="2557" w:type="dxa"/>
            <w:gridSpan w:val="2"/>
            <w:tcBorders>
              <w:top w:val="nil"/>
              <w:left w:val="nil"/>
              <w:bottom w:val="single" w:color="auto" w:sz="4" w:space="0"/>
              <w:right w:val="nil"/>
            </w:tcBorders>
            <w:vAlign w:val="top"/>
          </w:tcPr>
          <w:p>
            <w:pPr>
              <w:spacing w:before="101" w:line="221" w:lineRule="auto"/>
              <w:ind w:left="570"/>
              <w:rPr>
                <w:rFonts w:ascii="宋体" w:hAnsi="宋体" w:eastAsia="宋体" w:cs="宋体"/>
                <w:sz w:val="22"/>
                <w:szCs w:val="22"/>
              </w:rPr>
            </w:pPr>
            <w:r>
              <w:rPr>
                <w:rFonts w:ascii="宋体" w:hAnsi="宋体" w:eastAsia="宋体" w:cs="宋体"/>
                <w:spacing w:val="-2"/>
                <w:sz w:val="22"/>
                <w:szCs w:val="22"/>
              </w:rPr>
              <w:t>金额单</w:t>
            </w:r>
            <w:r>
              <w:rPr>
                <w:rFonts w:ascii="宋体" w:hAnsi="宋体" w:eastAsia="宋体" w:cs="宋体"/>
                <w:spacing w:val="-1"/>
                <w:sz w:val="22"/>
                <w:szCs w:val="22"/>
              </w:rPr>
              <w:t>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4508" w:type="dxa"/>
            <w:gridSpan w:val="2"/>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2" w:lineRule="auto"/>
              <w:ind w:left="1824"/>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93" w:lineRule="auto"/>
              <w:rPr>
                <w:rFonts w:ascii="Arial"/>
                <w:sz w:val="21"/>
              </w:rPr>
            </w:pPr>
          </w:p>
          <w:p>
            <w:pPr>
              <w:spacing w:line="294" w:lineRule="auto"/>
              <w:rPr>
                <w:rFonts w:ascii="Arial"/>
                <w:sz w:val="21"/>
              </w:rPr>
            </w:pPr>
          </w:p>
          <w:p>
            <w:pPr>
              <w:spacing w:before="71" w:line="222" w:lineRule="auto"/>
              <w:ind w:left="424"/>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93" w:lineRule="auto"/>
              <w:rPr>
                <w:rFonts w:ascii="Arial"/>
                <w:sz w:val="21"/>
              </w:rPr>
            </w:pPr>
          </w:p>
          <w:p>
            <w:pPr>
              <w:spacing w:line="293" w:lineRule="auto"/>
              <w:rPr>
                <w:rFonts w:ascii="Arial"/>
                <w:sz w:val="21"/>
              </w:rPr>
            </w:pPr>
          </w:p>
          <w:p>
            <w:pPr>
              <w:spacing w:before="72" w:line="221" w:lineRule="auto"/>
              <w:ind w:left="206"/>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上年结</w:t>
            </w:r>
            <w:r>
              <w:rPr>
                <w:rFonts w:ascii="宋体" w:hAnsi="宋体" w:eastAsia="宋体" w:cs="宋体"/>
                <w:spacing w:val="-1"/>
                <w:sz w:val="22"/>
                <w:szCs w:val="22"/>
                <w14:textOutline w14:w="4013" w14:cap="sq" w14:cmpd="sng">
                  <w14:solidFill>
                    <w14:srgbClr w14:val="000000"/>
                  </w14:solidFill>
                  <w14:prstDash w14:val="solid"/>
                  <w14:bevel/>
                </w14:textOutline>
              </w:rPr>
              <w:t>转</w:t>
            </w:r>
          </w:p>
        </w:tc>
        <w:tc>
          <w:tcPr>
            <w:tcW w:w="1281"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32" w:lineRule="auto"/>
              <w:rPr>
                <w:rFonts w:ascii="Arial"/>
                <w:sz w:val="21"/>
              </w:rPr>
            </w:pPr>
          </w:p>
          <w:p>
            <w:pPr>
              <w:spacing w:before="72" w:line="275" w:lineRule="auto"/>
              <w:ind w:left="98" w:right="83" w:firstLine="1"/>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一般公</w:t>
            </w:r>
            <w:r>
              <w:rPr>
                <w:rFonts w:ascii="宋体" w:hAnsi="宋体" w:eastAsia="宋体" w:cs="宋体"/>
                <w:spacing w:val="-1"/>
                <w:sz w:val="22"/>
                <w:szCs w:val="22"/>
                <w14:textOutline w14:w="4013" w14:cap="sq" w14:cmpd="sng">
                  <w14:solidFill>
                    <w14:srgbClr w14:val="000000"/>
                  </w14:solidFill>
                  <w14:prstDash w14:val="solid"/>
                  <w14:bevel/>
                </w14:textOutline>
              </w:rPr>
              <w:t>共预</w:t>
            </w:r>
            <w:r>
              <w:rPr>
                <w:rFonts w:ascii="宋体" w:hAnsi="宋体" w:eastAsia="宋体" w:cs="宋体"/>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算拨</w:t>
            </w:r>
            <w:r>
              <w:rPr>
                <w:rFonts w:ascii="宋体" w:hAnsi="宋体" w:eastAsia="宋体" w:cs="宋体"/>
                <w:spacing w:val="-1"/>
                <w:sz w:val="22"/>
                <w:szCs w:val="22"/>
                <w14:textOutline w14:w="4013" w14:cap="sq" w14:cmpd="sng">
                  <w14:solidFill>
                    <w14:srgbClr w14:val="000000"/>
                  </w14:solidFill>
                  <w14:prstDash w14:val="solid"/>
                  <w14:bevel/>
                </w14:textOutline>
              </w:rPr>
              <w:t>款收入</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020" w:hRule="atLeast"/>
        </w:trPr>
        <w:tc>
          <w:tcPr>
            <w:tcW w:w="1315" w:type="dxa"/>
            <w:tcBorders>
              <w:top w:val="single" w:color="auto" w:sz="4" w:space="0"/>
              <w:left w:val="single" w:color="auto" w:sz="4" w:space="0"/>
              <w:bottom w:val="single" w:color="auto" w:sz="4" w:space="0"/>
              <w:right w:val="single" w:color="auto" w:sz="4" w:space="0"/>
            </w:tcBorders>
            <w:shd w:val="clear" w:color="auto" w:fill="EFF2F7"/>
            <w:vAlign w:val="top"/>
          </w:tcPr>
          <w:p>
            <w:pPr>
              <w:spacing w:line="332" w:lineRule="auto"/>
              <w:rPr>
                <w:rFonts w:ascii="Arial"/>
                <w:sz w:val="21"/>
              </w:rPr>
            </w:pPr>
          </w:p>
          <w:p>
            <w:pPr>
              <w:spacing w:before="71" w:line="221" w:lineRule="auto"/>
              <w:ind w:left="224"/>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单位代</w:t>
            </w:r>
            <w:r>
              <w:rPr>
                <w:rFonts w:ascii="宋体" w:hAnsi="宋体" w:eastAsia="宋体" w:cs="宋体"/>
                <w:spacing w:val="-1"/>
                <w:sz w:val="22"/>
                <w:szCs w:val="22"/>
                <w14:textOutline w14:w="4013" w14:cap="sq" w14:cmpd="sng">
                  <w14:solidFill>
                    <w14:srgbClr w14:val="000000"/>
                  </w14:solidFill>
                  <w14:prstDash w14:val="solid"/>
                  <w14:bevel/>
                </w14:textOutline>
              </w:rPr>
              <w:t>码</w:t>
            </w:r>
          </w:p>
        </w:tc>
        <w:tc>
          <w:tcPr>
            <w:tcW w:w="3193" w:type="dxa"/>
            <w:tcBorders>
              <w:top w:val="single" w:color="auto" w:sz="4" w:space="0"/>
              <w:left w:val="single" w:color="auto" w:sz="4" w:space="0"/>
              <w:bottom w:val="single" w:color="auto" w:sz="4" w:space="0"/>
              <w:right w:val="single" w:color="auto" w:sz="4" w:space="0"/>
            </w:tcBorders>
            <w:shd w:val="clear" w:color="auto" w:fill="EFF2F7"/>
            <w:vAlign w:val="top"/>
          </w:tcPr>
          <w:p>
            <w:pPr>
              <w:spacing w:line="332" w:lineRule="auto"/>
              <w:rPr>
                <w:rFonts w:ascii="Arial"/>
                <w:sz w:val="21"/>
              </w:rPr>
            </w:pPr>
          </w:p>
          <w:p>
            <w:pPr>
              <w:spacing w:before="71" w:line="220" w:lineRule="auto"/>
              <w:ind w:left="723"/>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27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76"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4" w:line="222" w:lineRule="auto"/>
              <w:ind w:left="1162"/>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bCs/>
                <w:sz w:val="22"/>
                <w:szCs w:val="22"/>
                <w:lang w:val="en-US"/>
              </w:rPr>
            </w:pPr>
            <w:r>
              <w:rPr>
                <w:rFonts w:hint="eastAsia" w:ascii="宋体" w:hAnsi="宋体" w:eastAsia="宋体" w:cs="宋体"/>
                <w:b/>
                <w:bCs/>
                <w:i w:val="0"/>
                <w:iCs w:val="0"/>
                <w:snapToGrid w:val="0"/>
                <w:color w:val="000000"/>
                <w:kern w:val="0"/>
                <w:sz w:val="22"/>
                <w:szCs w:val="22"/>
                <w:u w:val="none"/>
                <w:lang w:val="en-US" w:eastAsia="zh-CN" w:bidi="ar"/>
              </w:rPr>
              <w:t>715.46</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b/>
                <w:bCs/>
                <w:sz w:val="22"/>
                <w:szCs w:val="22"/>
              </w:rPr>
            </w:pPr>
            <w:r>
              <w:rPr>
                <w:rFonts w:hint="eastAsia" w:ascii="宋体" w:hAnsi="宋体" w:eastAsia="宋体" w:cs="宋体"/>
                <w:b/>
                <w:bCs/>
                <w:i w:val="0"/>
                <w:iCs w:val="0"/>
                <w:snapToGrid w:val="0"/>
                <w:color w:val="000000"/>
                <w:kern w:val="0"/>
                <w:sz w:val="22"/>
                <w:szCs w:val="22"/>
                <w:u w:val="none"/>
                <w:lang w:val="en-US" w:eastAsia="zh-CN" w:bidi="ar"/>
              </w:rPr>
              <w:t>3.13</w:t>
            </w:r>
          </w:p>
        </w:tc>
        <w:tc>
          <w:tcPr>
            <w:tcW w:w="12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bCs/>
                <w:sz w:val="22"/>
                <w:szCs w:val="22"/>
                <w:lang w:val="en-US" w:eastAsia="zh-CN"/>
              </w:rPr>
            </w:pPr>
            <w:r>
              <w:rPr>
                <w:rFonts w:hint="eastAsia" w:ascii="宋体" w:hAnsi="宋体" w:eastAsia="宋体" w:cs="宋体"/>
                <w:b/>
                <w:bCs/>
                <w:i w:val="0"/>
                <w:iCs w:val="0"/>
                <w:snapToGrid w:val="0"/>
                <w:color w:val="000000"/>
                <w:kern w:val="0"/>
                <w:sz w:val="22"/>
                <w:szCs w:val="22"/>
                <w:u w:val="none"/>
                <w:lang w:val="en-US" w:eastAsia="zh-CN" w:bidi="ar"/>
              </w:rPr>
              <w:t>712.33</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b/>
                <w:i w:val="0"/>
                <w:snapToGrid w:val="0"/>
                <w:color w:val="000000"/>
                <w:kern w:val="0"/>
                <w:sz w:val="22"/>
                <w:szCs w:val="22"/>
                <w:u w:val="none"/>
                <w:lang w:val="en-US" w:eastAsia="zh-CN" w:bidi="ar"/>
              </w:rPr>
              <w:t>230001</w:t>
            </w:r>
          </w:p>
        </w:tc>
        <w:tc>
          <w:tcPr>
            <w:tcW w:w="31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b/>
                <w:i w:val="0"/>
                <w:snapToGrid w:val="0"/>
                <w:color w:val="000000"/>
                <w:kern w:val="0"/>
                <w:sz w:val="22"/>
                <w:szCs w:val="22"/>
                <w:u w:val="none"/>
                <w:lang w:val="en-US" w:eastAsia="zh-CN" w:bidi="ar"/>
              </w:rPr>
              <w:t>巴中市巴州区退役军人事务局</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bCs/>
                <w:sz w:val="22"/>
                <w:szCs w:val="22"/>
                <w:lang w:val="en-US"/>
              </w:rPr>
            </w:pPr>
            <w:r>
              <w:rPr>
                <w:rFonts w:hint="eastAsia" w:ascii="宋体" w:hAnsi="宋体" w:eastAsia="宋体" w:cs="宋体"/>
                <w:b/>
                <w:bCs/>
                <w:i w:val="0"/>
                <w:iCs w:val="0"/>
                <w:snapToGrid w:val="0"/>
                <w:color w:val="000000"/>
                <w:kern w:val="0"/>
                <w:sz w:val="22"/>
                <w:szCs w:val="22"/>
                <w:u w:val="none"/>
                <w:lang w:val="en-US" w:eastAsia="zh-CN" w:bidi="ar"/>
              </w:rPr>
              <w:t>377.65</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b/>
                <w:bCs/>
                <w:sz w:val="22"/>
                <w:szCs w:val="22"/>
              </w:rPr>
            </w:pPr>
            <w:r>
              <w:rPr>
                <w:rFonts w:hint="eastAsia" w:ascii="宋体" w:hAnsi="宋体" w:eastAsia="宋体" w:cs="宋体"/>
                <w:b/>
                <w:bCs/>
                <w:i w:val="0"/>
                <w:iCs w:val="0"/>
                <w:snapToGrid w:val="0"/>
                <w:color w:val="000000"/>
                <w:kern w:val="0"/>
                <w:sz w:val="22"/>
                <w:szCs w:val="22"/>
                <w:u w:val="none"/>
                <w:lang w:val="en-US" w:eastAsia="zh-CN" w:bidi="ar"/>
              </w:rPr>
              <w:t>3.13</w:t>
            </w:r>
          </w:p>
        </w:tc>
        <w:tc>
          <w:tcPr>
            <w:tcW w:w="12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b/>
                <w:bCs/>
                <w:sz w:val="22"/>
                <w:szCs w:val="22"/>
              </w:rPr>
            </w:pPr>
            <w:r>
              <w:rPr>
                <w:rFonts w:hint="eastAsia" w:ascii="宋体" w:hAnsi="宋体" w:eastAsia="宋体" w:cs="宋体"/>
                <w:b/>
                <w:bCs/>
                <w:i w:val="0"/>
                <w:iCs w:val="0"/>
                <w:snapToGrid w:val="0"/>
                <w:color w:val="000000"/>
                <w:kern w:val="0"/>
                <w:sz w:val="22"/>
                <w:szCs w:val="22"/>
                <w:u w:val="none"/>
                <w:lang w:val="en-US" w:eastAsia="zh-CN" w:bidi="ar"/>
              </w:rPr>
              <w:t>374.51</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Arial" w:hAnsi="Arial" w:eastAsia="Arial" w:cs="Arial"/>
                <w:snapToGrid w:val="0"/>
                <w:color w:val="000000"/>
                <w:kern w:val="0"/>
                <w:sz w:val="21"/>
                <w:szCs w:val="21"/>
                <w:lang w:val="en-US"/>
              </w:rPr>
            </w:pPr>
            <w:r>
              <w:rPr>
                <w:rFonts w:hint="eastAsia" w:ascii="宋体" w:hAnsi="宋体" w:eastAsia="宋体" w:cs="宋体"/>
                <w:b/>
                <w:i w:val="0"/>
                <w:snapToGrid w:val="0"/>
                <w:color w:val="000000"/>
                <w:kern w:val="0"/>
                <w:sz w:val="22"/>
                <w:szCs w:val="22"/>
                <w:u w:val="none"/>
                <w:lang w:val="en-US" w:eastAsia="zh-CN" w:bidi="ar"/>
              </w:rPr>
              <w:t>230002</w:t>
            </w:r>
          </w:p>
        </w:tc>
        <w:tc>
          <w:tcPr>
            <w:tcW w:w="31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eastAsia="Arial" w:cs="Arial"/>
                <w:snapToGrid w:val="0"/>
                <w:color w:val="000000"/>
                <w:kern w:val="0"/>
                <w:sz w:val="21"/>
                <w:szCs w:val="21"/>
              </w:rPr>
            </w:pPr>
            <w:r>
              <w:rPr>
                <w:rFonts w:hint="eastAsia" w:ascii="宋体" w:hAnsi="宋体" w:eastAsia="宋体" w:cs="宋体"/>
                <w:b/>
                <w:i w:val="0"/>
                <w:snapToGrid w:val="0"/>
                <w:color w:val="000000"/>
                <w:kern w:val="0"/>
                <w:sz w:val="22"/>
                <w:szCs w:val="22"/>
                <w:u w:val="none"/>
                <w:lang w:val="en-US" w:eastAsia="zh-CN" w:bidi="ar"/>
              </w:rPr>
              <w:t>巴中市巴州区军队离休退休干部管理所</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bCs/>
                <w:snapToGrid w:val="0"/>
                <w:color w:val="000000"/>
                <w:kern w:val="0"/>
                <w:sz w:val="22"/>
                <w:szCs w:val="22"/>
                <w:lang w:val="en-US"/>
              </w:rPr>
            </w:pPr>
            <w:r>
              <w:rPr>
                <w:rFonts w:hint="eastAsia" w:ascii="宋体" w:hAnsi="宋体" w:eastAsia="宋体" w:cs="宋体"/>
                <w:b/>
                <w:bCs/>
                <w:i w:val="0"/>
                <w:iCs w:val="0"/>
                <w:snapToGrid w:val="0"/>
                <w:color w:val="000000"/>
                <w:kern w:val="0"/>
                <w:sz w:val="22"/>
                <w:szCs w:val="22"/>
                <w:u w:val="none"/>
                <w:lang w:val="en-US" w:eastAsia="zh-CN" w:bidi="ar"/>
              </w:rPr>
              <w:t>104.87</w:t>
            </w:r>
          </w:p>
        </w:tc>
        <w:tc>
          <w:tcPr>
            <w:tcW w:w="127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b/>
                <w:bCs/>
                <w:snapToGrid w:val="0"/>
                <w:color w:val="000000"/>
                <w:kern w:val="0"/>
                <w:sz w:val="22"/>
                <w:szCs w:val="22"/>
              </w:rPr>
            </w:pPr>
          </w:p>
        </w:tc>
        <w:tc>
          <w:tcPr>
            <w:tcW w:w="12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b/>
                <w:bCs/>
                <w:snapToGrid w:val="0"/>
                <w:color w:val="000000"/>
                <w:kern w:val="0"/>
                <w:sz w:val="22"/>
                <w:szCs w:val="22"/>
              </w:rPr>
            </w:pPr>
            <w:r>
              <w:rPr>
                <w:rFonts w:hint="eastAsia" w:ascii="宋体" w:hAnsi="宋体" w:eastAsia="宋体" w:cs="宋体"/>
                <w:b/>
                <w:bCs/>
                <w:i w:val="0"/>
                <w:iCs w:val="0"/>
                <w:snapToGrid w:val="0"/>
                <w:color w:val="000000"/>
                <w:kern w:val="0"/>
                <w:sz w:val="22"/>
                <w:szCs w:val="22"/>
                <w:u w:val="none"/>
                <w:lang w:val="en-US" w:eastAsia="zh-CN" w:bidi="ar"/>
              </w:rPr>
              <w:t>104.87</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13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Arial" w:hAnsi="Arial" w:eastAsia="Arial" w:cs="Arial"/>
                <w:snapToGrid w:val="0"/>
                <w:color w:val="000000"/>
                <w:kern w:val="0"/>
                <w:sz w:val="21"/>
                <w:szCs w:val="21"/>
                <w:lang w:val="en-US"/>
              </w:rPr>
            </w:pPr>
            <w:r>
              <w:rPr>
                <w:rFonts w:hint="eastAsia" w:ascii="宋体" w:hAnsi="宋体" w:eastAsia="宋体" w:cs="宋体"/>
                <w:b/>
                <w:i w:val="0"/>
                <w:snapToGrid w:val="0"/>
                <w:color w:val="000000"/>
                <w:kern w:val="0"/>
                <w:sz w:val="22"/>
                <w:szCs w:val="22"/>
                <w:u w:val="none"/>
                <w:lang w:val="en-US" w:eastAsia="zh-CN" w:bidi="ar"/>
              </w:rPr>
              <w:t>230003</w:t>
            </w:r>
          </w:p>
        </w:tc>
        <w:tc>
          <w:tcPr>
            <w:tcW w:w="31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eastAsia="Arial" w:cs="Arial"/>
                <w:snapToGrid w:val="0"/>
                <w:color w:val="000000"/>
                <w:kern w:val="0"/>
                <w:sz w:val="21"/>
                <w:szCs w:val="21"/>
              </w:rPr>
            </w:pPr>
            <w:r>
              <w:rPr>
                <w:rFonts w:hint="eastAsia" w:ascii="宋体" w:hAnsi="宋体" w:eastAsia="宋体" w:cs="宋体"/>
                <w:b/>
                <w:i w:val="0"/>
                <w:snapToGrid w:val="0"/>
                <w:color w:val="000000"/>
                <w:kern w:val="0"/>
                <w:sz w:val="22"/>
                <w:szCs w:val="22"/>
                <w:u w:val="none"/>
                <w:lang w:val="en-US" w:eastAsia="zh-CN" w:bidi="ar"/>
              </w:rPr>
              <w:t>巴中市巴州区光荣院</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bCs/>
                <w:snapToGrid w:val="0"/>
                <w:color w:val="000000"/>
                <w:kern w:val="0"/>
                <w:sz w:val="22"/>
                <w:szCs w:val="22"/>
                <w:lang w:val="en-US"/>
              </w:rPr>
            </w:pPr>
            <w:r>
              <w:rPr>
                <w:rFonts w:hint="eastAsia" w:ascii="宋体" w:hAnsi="宋体" w:eastAsia="宋体" w:cs="宋体"/>
                <w:b/>
                <w:bCs/>
                <w:i w:val="0"/>
                <w:iCs w:val="0"/>
                <w:snapToGrid w:val="0"/>
                <w:color w:val="000000"/>
                <w:kern w:val="0"/>
                <w:sz w:val="22"/>
                <w:szCs w:val="22"/>
                <w:u w:val="none"/>
                <w:lang w:val="en-US" w:eastAsia="zh-CN" w:bidi="ar"/>
              </w:rPr>
              <w:t>190.07</w:t>
            </w:r>
          </w:p>
        </w:tc>
        <w:tc>
          <w:tcPr>
            <w:tcW w:w="127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b/>
                <w:bCs/>
                <w:snapToGrid w:val="0"/>
                <w:color w:val="000000"/>
                <w:kern w:val="0"/>
                <w:sz w:val="22"/>
                <w:szCs w:val="22"/>
              </w:rPr>
            </w:pPr>
          </w:p>
        </w:tc>
        <w:tc>
          <w:tcPr>
            <w:tcW w:w="12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b/>
                <w:bCs/>
                <w:snapToGrid w:val="0"/>
                <w:color w:val="000000"/>
                <w:kern w:val="0"/>
                <w:sz w:val="22"/>
                <w:szCs w:val="22"/>
              </w:rPr>
            </w:pPr>
            <w:r>
              <w:rPr>
                <w:rFonts w:hint="eastAsia" w:ascii="宋体" w:hAnsi="宋体" w:eastAsia="宋体" w:cs="宋体"/>
                <w:b/>
                <w:bCs/>
                <w:i w:val="0"/>
                <w:iCs w:val="0"/>
                <w:snapToGrid w:val="0"/>
                <w:color w:val="000000"/>
                <w:kern w:val="0"/>
                <w:sz w:val="22"/>
                <w:szCs w:val="22"/>
                <w:u w:val="none"/>
                <w:lang w:val="en-US" w:eastAsia="zh-CN" w:bidi="ar"/>
              </w:rPr>
              <w:t>190.07</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Arial" w:hAnsi="Arial" w:eastAsia="Arial" w:cs="Arial"/>
                <w:snapToGrid w:val="0"/>
                <w:color w:val="000000"/>
                <w:kern w:val="0"/>
                <w:sz w:val="21"/>
                <w:szCs w:val="21"/>
                <w:lang w:val="en-US"/>
              </w:rPr>
            </w:pPr>
            <w:r>
              <w:rPr>
                <w:rFonts w:hint="eastAsia" w:ascii="宋体" w:hAnsi="宋体" w:eastAsia="宋体" w:cs="宋体"/>
                <w:b/>
                <w:i w:val="0"/>
                <w:snapToGrid w:val="0"/>
                <w:color w:val="000000"/>
                <w:kern w:val="0"/>
                <w:sz w:val="22"/>
                <w:szCs w:val="22"/>
                <w:u w:val="none"/>
                <w:lang w:val="en-US" w:eastAsia="zh-CN" w:bidi="ar"/>
              </w:rPr>
              <w:t>230004</w:t>
            </w:r>
          </w:p>
        </w:tc>
        <w:tc>
          <w:tcPr>
            <w:tcW w:w="31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eastAsia="Arial" w:cs="Arial"/>
                <w:snapToGrid w:val="0"/>
                <w:color w:val="000000"/>
                <w:kern w:val="0"/>
                <w:sz w:val="21"/>
                <w:szCs w:val="21"/>
              </w:rPr>
            </w:pPr>
            <w:r>
              <w:rPr>
                <w:rFonts w:hint="eastAsia" w:ascii="宋体" w:hAnsi="宋体" w:eastAsia="宋体" w:cs="宋体"/>
                <w:b/>
                <w:i w:val="0"/>
                <w:snapToGrid w:val="0"/>
                <w:color w:val="000000"/>
                <w:kern w:val="0"/>
                <w:sz w:val="22"/>
                <w:szCs w:val="22"/>
                <w:u w:val="none"/>
                <w:lang w:val="en-US" w:eastAsia="zh-CN" w:bidi="ar"/>
              </w:rPr>
              <w:t>巴中市巴州区烈士纪念设施保护中心</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bCs/>
                <w:snapToGrid w:val="0"/>
                <w:color w:val="000000"/>
                <w:kern w:val="0"/>
                <w:sz w:val="22"/>
                <w:szCs w:val="22"/>
                <w:lang w:val="en-US"/>
              </w:rPr>
            </w:pPr>
            <w:r>
              <w:rPr>
                <w:rFonts w:hint="eastAsia" w:ascii="宋体" w:hAnsi="宋体" w:eastAsia="宋体" w:cs="宋体"/>
                <w:b/>
                <w:bCs/>
                <w:i w:val="0"/>
                <w:iCs w:val="0"/>
                <w:snapToGrid w:val="0"/>
                <w:color w:val="000000"/>
                <w:kern w:val="0"/>
                <w:sz w:val="22"/>
                <w:szCs w:val="22"/>
                <w:u w:val="none"/>
                <w:lang w:val="en-US" w:eastAsia="zh-CN" w:bidi="ar"/>
              </w:rPr>
              <w:t>42.88</w:t>
            </w:r>
          </w:p>
        </w:tc>
        <w:tc>
          <w:tcPr>
            <w:tcW w:w="127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b/>
                <w:bCs/>
                <w:snapToGrid w:val="0"/>
                <w:color w:val="000000"/>
                <w:kern w:val="0"/>
                <w:sz w:val="22"/>
                <w:szCs w:val="22"/>
              </w:rPr>
            </w:pPr>
          </w:p>
        </w:tc>
        <w:tc>
          <w:tcPr>
            <w:tcW w:w="12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b/>
                <w:bCs/>
                <w:snapToGrid w:val="0"/>
                <w:color w:val="000000"/>
                <w:kern w:val="0"/>
                <w:sz w:val="22"/>
                <w:szCs w:val="22"/>
              </w:rPr>
            </w:pPr>
            <w:r>
              <w:rPr>
                <w:rFonts w:hint="eastAsia" w:ascii="宋体" w:hAnsi="宋体" w:eastAsia="宋体" w:cs="宋体"/>
                <w:b/>
                <w:bCs/>
                <w:i w:val="0"/>
                <w:iCs w:val="0"/>
                <w:snapToGrid w:val="0"/>
                <w:color w:val="000000"/>
                <w:kern w:val="0"/>
                <w:sz w:val="22"/>
                <w:szCs w:val="22"/>
                <w:u w:val="none"/>
                <w:lang w:val="en-US" w:eastAsia="zh-CN" w:bidi="ar"/>
              </w:rPr>
              <w:t>42.88</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6" w:line="221"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610"/>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613"/>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69"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5" w:line="221"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69" w:line="209" w:lineRule="auto"/>
              <w:ind w:left="390"/>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spacing w:before="170" w:line="185" w:lineRule="auto"/>
              <w:ind w:left="614"/>
              <w:rPr>
                <w:rFonts w:ascii="宋体" w:hAnsi="宋体" w:eastAsia="宋体" w:cs="宋体"/>
                <w:sz w:val="22"/>
                <w:szCs w:val="22"/>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69" w:line="209" w:lineRule="auto"/>
              <w:ind w:left="406"/>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6" w:line="221"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613"/>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616"/>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69"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5" w:line="221"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70" w:line="185" w:lineRule="auto"/>
              <w:ind w:left="612"/>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70" w:line="185" w:lineRule="auto"/>
              <w:ind w:left="615"/>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252"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63" w:line="241" w:lineRule="auto"/>
              <w:ind w:left="21" w:right="96" w:firstLine="18"/>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252" w:line="186" w:lineRule="auto"/>
              <w:ind w:left="624"/>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252" w:line="186" w:lineRule="auto"/>
              <w:ind w:left="627"/>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7" w:line="220"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71" w:line="209" w:lineRule="auto"/>
              <w:ind w:left="403"/>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71" w:line="209" w:lineRule="auto"/>
              <w:ind w:left="406"/>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6" w:line="219"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624"/>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627"/>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7" w:line="220"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624"/>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627"/>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254"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64" w:line="242" w:lineRule="auto"/>
              <w:ind w:left="39" w:right="96"/>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254" w:line="186" w:lineRule="auto"/>
              <w:ind w:left="610"/>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254" w:line="186" w:lineRule="auto"/>
              <w:ind w:left="613"/>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256"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66" w:line="242" w:lineRule="auto"/>
              <w:ind w:left="22" w:right="96" w:firstLine="17"/>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256" w:line="186" w:lineRule="auto"/>
              <w:ind w:left="624"/>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256" w:line="186" w:lineRule="auto"/>
              <w:ind w:left="627"/>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8" w:line="220"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624"/>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627"/>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8"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255"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64" w:line="242" w:lineRule="auto"/>
              <w:ind w:left="39" w:right="96"/>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256" w:line="185" w:lineRule="auto"/>
              <w:ind w:left="717"/>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256" w:line="185" w:lineRule="auto"/>
              <w:ind w:left="722"/>
              <w:rPr>
                <w:rFonts w:ascii="宋体" w:hAnsi="宋体" w:eastAsia="宋体" w:cs="宋体"/>
                <w:sz w:val="22"/>
                <w:szCs w:val="22"/>
              </w:rPr>
            </w:pPr>
          </w:p>
        </w:tc>
      </w:tr>
    </w:tbl>
    <w:p>
      <w:pPr>
        <w:rPr>
          <w:rFonts w:ascii="Arial"/>
          <w:sz w:val="21"/>
        </w:rPr>
      </w:pPr>
    </w:p>
    <w:p>
      <w:pPr>
        <w:sectPr>
          <w:footerReference r:id="rId9" w:type="default"/>
          <w:pgSz w:w="11906" w:h="16839"/>
          <w:pgMar w:top="1431" w:right="567" w:bottom="856" w:left="1780" w:header="0" w:footer="572" w:gutter="0"/>
          <w:cols w:space="720" w:num="1"/>
          <w:rtlGutter w:val="0"/>
          <w:docGrid w:linePitch="0" w:charSpace="0"/>
        </w:sectPr>
      </w:pPr>
    </w:p>
    <w:p>
      <w:pPr>
        <w:spacing w:line="91" w:lineRule="auto"/>
        <w:rPr>
          <w:rFonts w:ascii="Arial"/>
          <w:sz w:val="2"/>
        </w:rPr>
      </w:pPr>
    </w:p>
    <w:tbl>
      <w:tblPr>
        <w:tblStyle w:val="8"/>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517"/>
        <w:gridCol w:w="357"/>
        <w:gridCol w:w="356"/>
        <w:gridCol w:w="1116"/>
        <w:gridCol w:w="2723"/>
        <w:gridCol w:w="1089"/>
        <w:gridCol w:w="1088"/>
        <w:gridCol w:w="1094"/>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960" w:hRule="atLeast"/>
        </w:trPr>
        <w:tc>
          <w:tcPr>
            <w:tcW w:w="8340" w:type="dxa"/>
            <w:gridSpan w:val="8"/>
            <w:tcBorders>
              <w:top w:val="single" w:color="FFFFFF" w:sz="2" w:space="0"/>
              <w:left w:val="single" w:color="FFFFFF" w:sz="2" w:space="0"/>
              <w:bottom w:val="single" w:color="FFFFFF" w:sz="2" w:space="0"/>
              <w:right w:val="single" w:color="FFFFFF" w:sz="2" w:space="0"/>
            </w:tcBorders>
            <w:vAlign w:val="top"/>
          </w:tcPr>
          <w:p>
            <w:pPr>
              <w:spacing w:before="65" w:line="221" w:lineRule="auto"/>
              <w:ind w:right="187"/>
              <w:jc w:val="right"/>
              <w:rPr>
                <w:rFonts w:ascii="宋体" w:hAnsi="宋体" w:eastAsia="宋体" w:cs="宋体"/>
                <w:sz w:val="22"/>
                <w:szCs w:val="22"/>
              </w:rPr>
            </w:pPr>
            <w:r>
              <w:rPr>
                <w:rFonts w:ascii="宋体" w:hAnsi="宋体" w:eastAsia="宋体" w:cs="宋体"/>
                <w:spacing w:val="-7"/>
                <w:sz w:val="22"/>
                <w:szCs w:val="22"/>
              </w:rPr>
              <w:t>部</w:t>
            </w:r>
            <w:r>
              <w:rPr>
                <w:rFonts w:ascii="宋体" w:hAnsi="宋体" w:eastAsia="宋体" w:cs="宋体"/>
                <w:spacing w:val="-6"/>
                <w:sz w:val="22"/>
                <w:szCs w:val="22"/>
              </w:rPr>
              <w:t>门公开表 1-2</w:t>
            </w:r>
          </w:p>
          <w:p>
            <w:pPr>
              <w:spacing w:before="157" w:line="225" w:lineRule="auto"/>
              <w:ind w:left="3220"/>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部门支出总表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5069" w:type="dxa"/>
            <w:gridSpan w:val="5"/>
            <w:tcBorders>
              <w:top w:val="single" w:color="FFFFFF" w:sz="2" w:space="0"/>
              <w:left w:val="single" w:color="FFFFFF" w:sz="2" w:space="0"/>
              <w:bottom w:val="single" w:color="auto" w:sz="4" w:space="0"/>
              <w:right w:val="single" w:color="FFFFFF" w:sz="2" w:space="0"/>
            </w:tcBorders>
            <w:vAlign w:val="top"/>
          </w:tcPr>
          <w:p>
            <w:pPr>
              <w:spacing w:before="101"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1"/>
                <w:sz w:val="22"/>
                <w:szCs w:val="22"/>
                <w:lang w:val="en-US" w:eastAsia="zh-CN"/>
              </w:rPr>
              <w:t>巴中市巴州区退役军人事务局</w:t>
            </w:r>
          </w:p>
        </w:tc>
        <w:tc>
          <w:tcPr>
            <w:tcW w:w="1089" w:type="dxa"/>
            <w:tcBorders>
              <w:top w:val="single" w:color="FFFFFF" w:sz="2" w:space="0"/>
              <w:left w:val="single" w:color="FFFFFF" w:sz="2" w:space="0"/>
              <w:bottom w:val="single" w:color="auto" w:sz="4" w:space="0"/>
              <w:right w:val="single" w:color="FFFFFF" w:sz="2" w:space="0"/>
            </w:tcBorders>
            <w:vAlign w:val="top"/>
          </w:tcPr>
          <w:p>
            <w:pPr>
              <w:rPr>
                <w:rFonts w:ascii="Arial"/>
                <w:sz w:val="21"/>
              </w:rPr>
            </w:pPr>
          </w:p>
        </w:tc>
        <w:tc>
          <w:tcPr>
            <w:tcW w:w="1088" w:type="dxa"/>
            <w:tcBorders>
              <w:top w:val="single" w:color="FFFFFF" w:sz="2" w:space="0"/>
              <w:left w:val="single" w:color="FFFFFF" w:sz="2" w:space="0"/>
              <w:bottom w:val="single" w:color="auto" w:sz="4" w:space="0"/>
              <w:right w:val="single" w:color="FFFFFF" w:sz="2" w:space="0"/>
            </w:tcBorders>
            <w:vAlign w:val="top"/>
          </w:tcPr>
          <w:p>
            <w:pPr>
              <w:spacing w:before="101" w:line="221" w:lineRule="auto"/>
              <w:ind w:left="23"/>
              <w:rPr>
                <w:rFonts w:ascii="宋体" w:hAnsi="宋体" w:eastAsia="宋体" w:cs="宋体"/>
                <w:sz w:val="22"/>
                <w:szCs w:val="22"/>
              </w:rPr>
            </w:pPr>
            <w:r>
              <w:rPr>
                <w:rFonts w:ascii="宋体" w:hAnsi="宋体" w:eastAsia="宋体" w:cs="宋体"/>
                <w:spacing w:val="-12"/>
                <w:sz w:val="22"/>
                <w:szCs w:val="22"/>
              </w:rPr>
              <w:t>金额单位：</w:t>
            </w:r>
          </w:p>
        </w:tc>
        <w:tc>
          <w:tcPr>
            <w:tcW w:w="1094" w:type="dxa"/>
            <w:tcBorders>
              <w:top w:val="single" w:color="FFFFFF" w:sz="2" w:space="0"/>
              <w:left w:val="single" w:color="FFFFFF" w:sz="2" w:space="0"/>
              <w:bottom w:val="single" w:color="auto" w:sz="4" w:space="0"/>
              <w:right w:val="nil"/>
            </w:tcBorders>
            <w:vAlign w:val="top"/>
          </w:tcPr>
          <w:p>
            <w:pPr>
              <w:spacing w:before="100" w:line="222" w:lineRule="auto"/>
              <w:ind w:left="28"/>
              <w:rPr>
                <w:rFonts w:ascii="宋体" w:hAnsi="宋体" w:eastAsia="宋体" w:cs="宋体"/>
                <w:sz w:val="22"/>
                <w:szCs w:val="22"/>
              </w:rPr>
            </w:pPr>
            <w:r>
              <w:rPr>
                <w:rFonts w:ascii="宋体" w:hAnsi="宋体" w:eastAsia="宋体" w:cs="宋体"/>
                <w:spacing w:val="-7"/>
                <w:sz w:val="22"/>
                <w:szCs w:val="22"/>
              </w:rPr>
              <w:t>万</w:t>
            </w:r>
            <w:r>
              <w:rPr>
                <w:rFonts w:ascii="宋体" w:hAnsi="宋体" w:eastAsia="宋体" w:cs="宋体"/>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5069" w:type="dxa"/>
            <w:gridSpan w:val="5"/>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2" w:lineRule="auto"/>
              <w:ind w:left="2105"/>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08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93" w:lineRule="auto"/>
              <w:rPr>
                <w:rFonts w:ascii="Arial"/>
                <w:sz w:val="21"/>
              </w:rPr>
            </w:pPr>
          </w:p>
          <w:p>
            <w:pPr>
              <w:spacing w:line="294" w:lineRule="auto"/>
              <w:rPr>
                <w:rFonts w:ascii="Arial"/>
                <w:sz w:val="21"/>
              </w:rPr>
            </w:pPr>
          </w:p>
          <w:p>
            <w:pPr>
              <w:spacing w:before="71" w:line="222" w:lineRule="auto"/>
              <w:ind w:left="331"/>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088"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93" w:lineRule="auto"/>
              <w:rPr>
                <w:rFonts w:ascii="Arial"/>
                <w:sz w:val="21"/>
              </w:rPr>
            </w:pPr>
          </w:p>
          <w:p>
            <w:pPr>
              <w:spacing w:line="294" w:lineRule="auto"/>
              <w:rPr>
                <w:rFonts w:ascii="Arial"/>
                <w:sz w:val="21"/>
              </w:rPr>
            </w:pPr>
          </w:p>
          <w:p>
            <w:pPr>
              <w:spacing w:before="71" w:line="220" w:lineRule="auto"/>
              <w:ind w:left="110"/>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基本</w:t>
            </w:r>
            <w:r>
              <w:rPr>
                <w:rFonts w:ascii="宋体" w:hAnsi="宋体" w:eastAsia="宋体" w:cs="宋体"/>
                <w:spacing w:val="-1"/>
                <w:sz w:val="22"/>
                <w:szCs w:val="22"/>
                <w14:textOutline w14:w="4013" w14:cap="sq" w14:cmpd="sng">
                  <w14:solidFill>
                    <w14:srgbClr w14:val="000000"/>
                  </w14:solidFill>
                  <w14:prstDash w14:val="solid"/>
                  <w14:bevel/>
                </w14:textOutline>
              </w:rPr>
              <w:t>支出</w:t>
            </w:r>
          </w:p>
        </w:tc>
        <w:tc>
          <w:tcPr>
            <w:tcW w:w="109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93" w:lineRule="auto"/>
              <w:rPr>
                <w:rFonts w:ascii="Arial"/>
                <w:sz w:val="21"/>
              </w:rPr>
            </w:pPr>
          </w:p>
          <w:p>
            <w:pPr>
              <w:spacing w:line="293" w:lineRule="auto"/>
              <w:rPr>
                <w:rFonts w:ascii="Arial"/>
                <w:sz w:val="21"/>
              </w:rPr>
            </w:pPr>
          </w:p>
          <w:p>
            <w:pPr>
              <w:spacing w:before="71" w:line="222" w:lineRule="auto"/>
              <w:ind w:left="117"/>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项</w:t>
            </w:r>
            <w:r>
              <w:rPr>
                <w:rFonts w:ascii="宋体" w:hAnsi="宋体" w:eastAsia="宋体" w:cs="宋体"/>
                <w:spacing w:val="-2"/>
                <w:sz w:val="22"/>
                <w:szCs w:val="22"/>
                <w14:textOutline w14:w="4013" w14:cap="sq" w14:cmpd="sng">
                  <w14:solidFill>
                    <w14:srgbClr w14:val="000000"/>
                  </w14:solidFill>
                  <w14:prstDash w14:val="solid"/>
                  <w14:bevel/>
                </w14:textOutline>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230"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0" w:lineRule="auto"/>
              <w:ind w:left="179"/>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科目</w:t>
            </w:r>
            <w:r>
              <w:rPr>
                <w:rFonts w:ascii="宋体" w:hAnsi="宋体" w:eastAsia="宋体" w:cs="宋体"/>
                <w:spacing w:val="-1"/>
                <w:sz w:val="22"/>
                <w:szCs w:val="22"/>
                <w14:textOutline w14:w="4013" w14:cap="sq" w14:cmpd="sng">
                  <w14:solidFill>
                    <w14:srgbClr w14:val="000000"/>
                  </w14:solidFill>
                  <w14:prstDash w14:val="solid"/>
                  <w14:bevel/>
                </w14:textOutline>
              </w:rPr>
              <w:t>编码</w:t>
            </w:r>
          </w:p>
        </w:tc>
        <w:tc>
          <w:tcPr>
            <w:tcW w:w="1116"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3" w:lineRule="auto"/>
              <w:rPr>
                <w:rFonts w:ascii="Arial"/>
                <w:sz w:val="21"/>
              </w:rPr>
            </w:pPr>
          </w:p>
          <w:p>
            <w:pPr>
              <w:spacing w:before="71" w:line="221" w:lineRule="auto"/>
              <w:ind w:left="122"/>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单位代</w:t>
            </w:r>
            <w:r>
              <w:rPr>
                <w:rFonts w:ascii="宋体" w:hAnsi="宋体" w:eastAsia="宋体" w:cs="宋体"/>
                <w:spacing w:val="-1"/>
                <w:sz w:val="22"/>
                <w:szCs w:val="22"/>
                <w14:textOutline w14:w="4013" w14:cap="sq" w14:cmpd="sng">
                  <w14:solidFill>
                    <w14:srgbClr w14:val="000000"/>
                  </w14:solidFill>
                  <w14:prstDash w14:val="solid"/>
                  <w14:bevel/>
                </w14:textOutline>
              </w:rPr>
              <w:t>码</w:t>
            </w:r>
          </w:p>
        </w:tc>
        <w:tc>
          <w:tcPr>
            <w:tcW w:w="2723"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3" w:lineRule="auto"/>
              <w:rPr>
                <w:rFonts w:ascii="Arial"/>
                <w:sz w:val="21"/>
              </w:rPr>
            </w:pPr>
          </w:p>
          <w:p>
            <w:pPr>
              <w:spacing w:before="71" w:line="220" w:lineRule="auto"/>
              <w:ind w:left="487"/>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08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88"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9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517"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1" w:lineRule="auto"/>
              <w:ind w:left="155"/>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类</w:t>
            </w:r>
          </w:p>
        </w:tc>
        <w:tc>
          <w:tcPr>
            <w:tcW w:w="357"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2" w:lineRule="auto"/>
              <w:ind w:left="71"/>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款</w:t>
            </w:r>
          </w:p>
        </w:tc>
        <w:tc>
          <w:tcPr>
            <w:tcW w:w="356"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2" w:lineRule="auto"/>
              <w:ind w:left="74"/>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项</w:t>
            </w:r>
          </w:p>
        </w:tc>
        <w:tc>
          <w:tcPr>
            <w:tcW w:w="1116"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723"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8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88"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9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5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5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135" w:line="222" w:lineRule="auto"/>
              <w:ind w:left="927"/>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b/>
                <w:bCs/>
                <w:i w:val="0"/>
                <w:iCs w:val="0"/>
                <w:snapToGrid w:val="0"/>
                <w:color w:val="000000"/>
                <w:kern w:val="0"/>
                <w:sz w:val="22"/>
                <w:szCs w:val="22"/>
                <w:u w:val="none"/>
                <w:lang w:val="en-US" w:eastAsia="zh-CN" w:bidi="ar"/>
              </w:rPr>
              <w:t>715.46</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b/>
                <w:bCs/>
                <w:i w:val="0"/>
                <w:iCs w:val="0"/>
                <w:snapToGrid w:val="0"/>
                <w:color w:val="000000"/>
                <w:kern w:val="0"/>
                <w:sz w:val="22"/>
                <w:szCs w:val="22"/>
                <w:u w:val="none"/>
                <w:lang w:val="en-US" w:eastAsia="zh-CN" w:bidi="ar"/>
              </w:rPr>
              <w:t>651.33</w:t>
            </w:r>
          </w:p>
        </w:tc>
        <w:tc>
          <w:tcPr>
            <w:tcW w:w="10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b/>
                <w:bCs/>
                <w:i w:val="0"/>
                <w:iCs w:val="0"/>
                <w:snapToGrid w:val="0"/>
                <w:color w:val="000000"/>
                <w:kern w:val="0"/>
                <w:sz w:val="22"/>
                <w:szCs w:val="22"/>
                <w:u w:val="none"/>
                <w:lang w:val="en-US" w:eastAsia="zh-CN" w:bidi="ar"/>
              </w:rPr>
              <w:t>64.13</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center"/>
          </w:tcPr>
          <w:p>
            <w:pPr>
              <w:jc w:val="left"/>
              <w:rPr>
                <w:rFonts w:ascii="Arial"/>
                <w:b/>
                <w:bCs/>
                <w:sz w:val="21"/>
              </w:rPr>
            </w:pPr>
          </w:p>
        </w:tc>
        <w:tc>
          <w:tcPr>
            <w:tcW w:w="357" w:type="dxa"/>
            <w:tcBorders>
              <w:top w:val="single" w:color="auto" w:sz="4" w:space="0"/>
              <w:left w:val="single" w:color="auto" w:sz="4" w:space="0"/>
              <w:bottom w:val="single" w:color="auto" w:sz="4" w:space="0"/>
              <w:right w:val="single" w:color="auto" w:sz="4" w:space="0"/>
            </w:tcBorders>
            <w:vAlign w:val="center"/>
          </w:tcPr>
          <w:p>
            <w:pPr>
              <w:jc w:val="left"/>
              <w:rPr>
                <w:rFonts w:ascii="Arial"/>
                <w:b/>
                <w:bCs/>
                <w:sz w:val="21"/>
              </w:rPr>
            </w:pPr>
          </w:p>
        </w:tc>
        <w:tc>
          <w:tcPr>
            <w:tcW w:w="356" w:type="dxa"/>
            <w:tcBorders>
              <w:top w:val="single" w:color="auto" w:sz="4" w:space="0"/>
              <w:left w:val="single" w:color="auto" w:sz="4" w:space="0"/>
              <w:bottom w:val="single" w:color="auto" w:sz="4" w:space="0"/>
              <w:right w:val="single" w:color="auto" w:sz="4" w:space="0"/>
            </w:tcBorders>
            <w:vAlign w:val="center"/>
          </w:tcPr>
          <w:p>
            <w:pPr>
              <w:jc w:val="left"/>
              <w:rPr>
                <w:rFonts w:ascii="Arial"/>
                <w:b/>
                <w:bCs/>
                <w:sz w:val="21"/>
              </w:rPr>
            </w:pPr>
          </w:p>
        </w:tc>
        <w:tc>
          <w:tcPr>
            <w:tcW w:w="1116" w:type="dxa"/>
            <w:tcBorders>
              <w:top w:val="single" w:color="auto" w:sz="4" w:space="0"/>
              <w:left w:val="single" w:color="auto" w:sz="4" w:space="0"/>
              <w:bottom w:val="single" w:color="auto" w:sz="4" w:space="0"/>
              <w:right w:val="single" w:color="auto" w:sz="4" w:space="0"/>
            </w:tcBorders>
            <w:vAlign w:val="center"/>
          </w:tcPr>
          <w:p>
            <w:pPr>
              <w:jc w:val="left"/>
              <w:rPr>
                <w:rFonts w:ascii="Arial"/>
                <w:b/>
                <w:bCs/>
                <w:sz w:val="21"/>
              </w:rPr>
            </w:pP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b/>
                <w:bCs/>
                <w:sz w:val="21"/>
              </w:rPr>
            </w:pPr>
            <w:r>
              <w:rPr>
                <w:rStyle w:val="12"/>
                <w:b/>
                <w:bCs/>
                <w:snapToGrid w:val="0"/>
                <w:color w:val="000000"/>
                <w:lang w:val="en-US" w:eastAsia="zh-CN" w:bidi="ar"/>
              </w:rPr>
              <w:t>巴中市巴州区退役军人事务局</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b/>
                <w:bCs/>
                <w:sz w:val="22"/>
                <w:szCs w:val="22"/>
              </w:rPr>
            </w:pPr>
            <w:r>
              <w:rPr>
                <w:rFonts w:hint="eastAsia" w:ascii="宋体" w:hAnsi="宋体" w:eastAsia="宋体" w:cs="宋体"/>
                <w:b/>
                <w:bCs/>
                <w:i w:val="0"/>
                <w:iCs w:val="0"/>
                <w:snapToGrid w:val="0"/>
                <w:color w:val="000000"/>
                <w:kern w:val="0"/>
                <w:sz w:val="22"/>
                <w:szCs w:val="22"/>
                <w:u w:val="none"/>
                <w:lang w:val="en-US" w:eastAsia="zh-CN" w:bidi="ar"/>
              </w:rPr>
              <w:t>377.65</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b/>
                <w:bCs/>
                <w:sz w:val="22"/>
                <w:szCs w:val="22"/>
              </w:rPr>
            </w:pPr>
            <w:r>
              <w:rPr>
                <w:rFonts w:hint="eastAsia" w:ascii="宋体" w:hAnsi="宋体" w:eastAsia="宋体" w:cs="宋体"/>
                <w:b/>
                <w:bCs/>
                <w:i w:val="0"/>
                <w:iCs w:val="0"/>
                <w:snapToGrid w:val="0"/>
                <w:color w:val="000000"/>
                <w:kern w:val="0"/>
                <w:sz w:val="22"/>
                <w:szCs w:val="22"/>
                <w:u w:val="none"/>
                <w:lang w:val="en-US" w:eastAsia="zh-CN" w:bidi="ar"/>
              </w:rPr>
              <w:t>334.51</w:t>
            </w:r>
          </w:p>
        </w:tc>
        <w:tc>
          <w:tcPr>
            <w:tcW w:w="10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bCs/>
                <w:sz w:val="22"/>
                <w:szCs w:val="22"/>
                <w:lang w:val="en-US"/>
              </w:rPr>
            </w:pPr>
            <w:r>
              <w:rPr>
                <w:rFonts w:hint="eastAsia" w:ascii="宋体" w:hAnsi="宋体" w:eastAsia="宋体" w:cs="宋体"/>
                <w:b/>
                <w:bCs/>
                <w:i w:val="0"/>
                <w:iCs w:val="0"/>
                <w:snapToGrid w:val="0"/>
                <w:color w:val="000000"/>
                <w:kern w:val="0"/>
                <w:sz w:val="22"/>
                <w:szCs w:val="22"/>
                <w:u w:val="none"/>
                <w:lang w:val="en-US" w:eastAsia="zh-CN" w:bidi="ar"/>
              </w:rPr>
              <w:t>43.13</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208</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Arial"/>
                <w:sz w:val="21"/>
                <w:lang w:val="en-US"/>
              </w:rPr>
            </w:pPr>
            <w:r>
              <w:rPr>
                <w:rFonts w:hint="eastAsia" w:ascii="宋体" w:hAnsi="宋体" w:eastAsia="宋体" w:cs="宋体"/>
                <w:i w:val="0"/>
                <w:iCs w:val="0"/>
                <w:snapToGrid w:val="0"/>
                <w:color w:val="000000"/>
                <w:kern w:val="0"/>
                <w:sz w:val="22"/>
                <w:szCs w:val="22"/>
                <w:u w:val="none"/>
                <w:lang w:val="en-US" w:eastAsia="zh-CN" w:bidi="ar"/>
              </w:rPr>
              <w:t>05</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Arial" w:eastAsia="宋体"/>
                <w:sz w:val="21"/>
                <w:lang w:val="en-US" w:eastAsia="zh-CN"/>
              </w:rPr>
            </w:pPr>
            <w:r>
              <w:rPr>
                <w:rFonts w:hint="eastAsia" w:ascii="宋体" w:hAnsi="宋体" w:eastAsia="宋体" w:cs="宋体"/>
                <w:i w:val="0"/>
                <w:iCs w:val="0"/>
                <w:snapToGrid w:val="0"/>
                <w:color w:val="000000"/>
                <w:kern w:val="0"/>
                <w:sz w:val="22"/>
                <w:szCs w:val="22"/>
                <w:u w:val="none"/>
                <w:lang w:val="en-US" w:eastAsia="zh-CN" w:bidi="ar"/>
              </w:rPr>
              <w:t>05</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Arial"/>
                <w:sz w:val="21"/>
                <w:lang w:val="en-US"/>
              </w:rPr>
            </w:pPr>
            <w:r>
              <w:rPr>
                <w:rFonts w:hint="eastAsia" w:ascii="宋体" w:hAnsi="宋体" w:eastAsia="宋体" w:cs="宋体"/>
                <w:i w:val="0"/>
                <w:iCs w:val="0"/>
                <w:snapToGrid w:val="0"/>
                <w:color w:val="000000"/>
                <w:kern w:val="0"/>
                <w:sz w:val="22"/>
                <w:szCs w:val="22"/>
                <w:u w:val="none"/>
                <w:lang w:val="en-US" w:eastAsia="zh-CN" w:bidi="ar"/>
              </w:rPr>
              <w:t>230001</w:t>
            </w: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z w:val="22"/>
                <w:szCs w:val="22"/>
                <w:lang w:val="en-US" w:eastAsia="zh-CN"/>
              </w:rPr>
            </w:pPr>
            <w:r>
              <w:rPr>
                <w:rStyle w:val="12"/>
                <w:snapToGrid w:val="0"/>
                <w:color w:val="000000"/>
                <w:lang w:val="en-US" w:eastAsia="zh-CN" w:bidi="ar"/>
              </w:rPr>
              <w:t xml:space="preserve"> 机关事业单位基本养老保险缴费支出</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33.01</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33.01</w:t>
            </w:r>
          </w:p>
        </w:tc>
        <w:tc>
          <w:tcPr>
            <w:tcW w:w="1094" w:type="dxa"/>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sz w:val="22"/>
                <w:szCs w:val="22"/>
                <w:lang w:val="en-US"/>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208</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09</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05</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230001</w:t>
            </w: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eastAsia="Arial" w:cs="Arial"/>
                <w:snapToGrid w:val="0"/>
                <w:color w:val="000000"/>
                <w:kern w:val="0"/>
                <w:sz w:val="21"/>
                <w:szCs w:val="21"/>
              </w:rPr>
            </w:pPr>
            <w:r>
              <w:rPr>
                <w:rFonts w:hint="default" w:ascii="Dialog . plain" w:hAnsi="Dialog . plain" w:eastAsia="Dialog . plain" w:cs="Dialog . plain"/>
                <w:i w:val="0"/>
                <w:iCs w:val="0"/>
                <w:snapToGrid w:val="0"/>
                <w:color w:val="000000"/>
                <w:kern w:val="0"/>
                <w:sz w:val="22"/>
                <w:szCs w:val="22"/>
                <w:u w:val="none"/>
                <w:lang w:val="en-US" w:eastAsia="zh-CN" w:bidi="ar"/>
              </w:rPr>
              <w:t xml:space="preserve"> </w:t>
            </w:r>
            <w:r>
              <w:rPr>
                <w:rStyle w:val="13"/>
                <w:snapToGrid w:val="0"/>
                <w:color w:val="000000"/>
                <w:lang w:val="en-US" w:eastAsia="zh-CN" w:bidi="ar"/>
              </w:rPr>
              <w:t>军队转业干部安置</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6.00</w:t>
            </w:r>
          </w:p>
        </w:tc>
        <w:tc>
          <w:tcPr>
            <w:tcW w:w="1088"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snapToGrid w:val="0"/>
                <w:color w:val="000000"/>
                <w:kern w:val="0"/>
                <w:sz w:val="22"/>
                <w:szCs w:val="22"/>
              </w:rPr>
            </w:pPr>
          </w:p>
        </w:tc>
        <w:tc>
          <w:tcPr>
            <w:tcW w:w="10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6.00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208</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09</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99</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230001</w:t>
            </w: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Fonts w:hint="default" w:ascii="Dialog . plain" w:hAnsi="Dialog . plain" w:eastAsia="Dialog . plain" w:cs="Dialog . plain"/>
                <w:i w:val="0"/>
                <w:iCs w:val="0"/>
                <w:snapToGrid w:val="0"/>
                <w:color w:val="000000"/>
                <w:kern w:val="0"/>
                <w:sz w:val="22"/>
                <w:szCs w:val="22"/>
                <w:u w:val="none"/>
                <w:lang w:val="en-US" w:eastAsia="zh-CN" w:bidi="ar"/>
              </w:rPr>
              <w:t xml:space="preserve"> </w:t>
            </w:r>
            <w:r>
              <w:rPr>
                <w:rStyle w:val="13"/>
                <w:snapToGrid w:val="0"/>
                <w:color w:val="000000"/>
                <w:lang w:val="en-US" w:eastAsia="zh-CN" w:bidi="ar"/>
              </w:rPr>
              <w:t>其他退役安置支出</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11.00</w:t>
            </w:r>
          </w:p>
        </w:tc>
        <w:tc>
          <w:tcPr>
            <w:tcW w:w="1088" w:type="dxa"/>
            <w:tcBorders>
              <w:top w:val="single" w:color="auto" w:sz="4" w:space="0"/>
              <w:left w:val="single" w:color="auto" w:sz="4" w:space="0"/>
              <w:bottom w:val="single" w:color="auto" w:sz="4" w:space="0"/>
              <w:right w:val="single" w:color="auto" w:sz="4" w:space="0"/>
            </w:tcBorders>
            <w:vAlign w:val="center"/>
          </w:tcPr>
          <w:p>
            <w:pPr>
              <w:jc w:val="right"/>
              <w:rPr>
                <w:rFonts w:hint="default" w:ascii="Arial" w:hAnsi="Arial" w:eastAsia="Arial" w:cs="Arial"/>
                <w:snapToGrid w:val="0"/>
                <w:color w:val="000000"/>
                <w:kern w:val="0"/>
                <w:sz w:val="21"/>
                <w:szCs w:val="21"/>
                <w:lang w:val="en-US"/>
              </w:rPr>
            </w:pPr>
          </w:p>
        </w:tc>
        <w:tc>
          <w:tcPr>
            <w:tcW w:w="10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11.00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208</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28</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01</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230001</w:t>
            </w: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Style w:val="12"/>
                <w:snapToGrid w:val="0"/>
                <w:color w:val="000000"/>
                <w:lang w:val="en-US" w:eastAsia="zh-CN" w:bidi="ar"/>
              </w:rPr>
              <w:t xml:space="preserve"> 行政运行</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182.11</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182.11</w:t>
            </w:r>
          </w:p>
        </w:tc>
        <w:tc>
          <w:tcPr>
            <w:tcW w:w="1094" w:type="dxa"/>
            <w:tcBorders>
              <w:top w:val="single" w:color="auto" w:sz="4" w:space="0"/>
              <w:left w:val="single" w:color="auto" w:sz="4" w:space="0"/>
              <w:bottom w:val="single" w:color="auto" w:sz="4" w:space="0"/>
              <w:right w:val="single" w:color="auto" w:sz="4" w:space="0"/>
            </w:tcBorders>
            <w:vAlign w:val="center"/>
          </w:tcPr>
          <w:p>
            <w:pPr>
              <w:jc w:val="right"/>
              <w:rPr>
                <w:rFonts w:ascii="Arial" w:hAnsi="Arial" w:eastAsia="Arial" w:cs="Arial"/>
                <w:snapToGrid w:val="0"/>
                <w:color w:val="000000"/>
                <w:kern w:val="0"/>
                <w:sz w:val="21"/>
                <w:szCs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208</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28</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04</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230001</w:t>
            </w: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Style w:val="12"/>
                <w:snapToGrid w:val="0"/>
                <w:color w:val="000000"/>
                <w:lang w:val="en-US" w:eastAsia="zh-CN" w:bidi="ar"/>
              </w:rPr>
              <w:t xml:space="preserve"> 拥军优属</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6.13</w:t>
            </w:r>
          </w:p>
        </w:tc>
        <w:tc>
          <w:tcPr>
            <w:tcW w:w="1088" w:type="dxa"/>
            <w:tcBorders>
              <w:top w:val="single" w:color="auto" w:sz="4" w:space="0"/>
              <w:left w:val="single" w:color="auto" w:sz="4" w:space="0"/>
              <w:bottom w:val="single" w:color="auto" w:sz="4" w:space="0"/>
              <w:right w:val="single" w:color="auto" w:sz="4" w:space="0"/>
            </w:tcBorders>
            <w:vAlign w:val="center"/>
          </w:tcPr>
          <w:p>
            <w:pPr>
              <w:jc w:val="right"/>
              <w:rPr>
                <w:rFonts w:hint="default" w:ascii="Arial" w:hAnsi="Arial" w:eastAsia="Arial" w:cs="Arial"/>
                <w:snapToGrid w:val="0"/>
                <w:color w:val="000000"/>
                <w:kern w:val="0"/>
                <w:sz w:val="21"/>
                <w:szCs w:val="21"/>
                <w:lang w:val="en-US"/>
              </w:rPr>
            </w:pPr>
          </w:p>
        </w:tc>
        <w:tc>
          <w:tcPr>
            <w:tcW w:w="10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6.13</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208</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28</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99</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230001</w:t>
            </w: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Style w:val="12"/>
                <w:snapToGrid w:val="0"/>
                <w:color w:val="000000"/>
                <w:lang w:val="en-US" w:eastAsia="zh-CN" w:bidi="ar"/>
              </w:rPr>
              <w:t xml:space="preserve"> 其他退役军人事务管理支出</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97.32</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Arial" w:hAnsi="Arial" w:eastAsia="Arial" w:cs="Arial"/>
                <w:snapToGrid w:val="0"/>
                <w:color w:val="000000"/>
                <w:kern w:val="0"/>
                <w:sz w:val="21"/>
                <w:szCs w:val="21"/>
                <w:lang w:val="en-US"/>
              </w:rPr>
            </w:pPr>
            <w:r>
              <w:rPr>
                <w:rFonts w:hint="eastAsia" w:ascii="宋体" w:hAnsi="宋体" w:eastAsia="宋体" w:cs="宋体"/>
                <w:i w:val="0"/>
                <w:iCs w:val="0"/>
                <w:snapToGrid w:val="0"/>
                <w:color w:val="000000"/>
                <w:kern w:val="0"/>
                <w:sz w:val="22"/>
                <w:szCs w:val="22"/>
                <w:u w:val="none"/>
                <w:lang w:val="en-US" w:eastAsia="zh-CN" w:bidi="ar"/>
              </w:rPr>
              <w:t>77.32</w:t>
            </w:r>
          </w:p>
        </w:tc>
        <w:tc>
          <w:tcPr>
            <w:tcW w:w="10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20.00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210</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11</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01</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230001</w:t>
            </w: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Style w:val="12"/>
                <w:snapToGrid w:val="0"/>
                <w:color w:val="000000"/>
                <w:lang w:val="en-US" w:eastAsia="zh-CN" w:bidi="ar"/>
              </w:rPr>
              <w:t xml:space="preserve"> 行政单位医疗</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10.29</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10.29</w:t>
            </w:r>
          </w:p>
        </w:tc>
        <w:tc>
          <w:tcPr>
            <w:tcW w:w="1094" w:type="dxa"/>
            <w:tcBorders>
              <w:top w:val="single" w:color="auto" w:sz="4" w:space="0"/>
              <w:left w:val="single" w:color="auto" w:sz="4" w:space="0"/>
              <w:bottom w:val="single" w:color="auto" w:sz="4" w:space="0"/>
              <w:right w:val="single" w:color="auto" w:sz="4" w:space="0"/>
            </w:tcBorders>
            <w:vAlign w:val="center"/>
          </w:tcPr>
          <w:p>
            <w:pPr>
              <w:jc w:val="right"/>
              <w:rPr>
                <w:rFonts w:hint="default" w:ascii="Arial" w:hAnsi="Arial" w:eastAsia="Arial" w:cs="Arial"/>
                <w:snapToGrid w:val="0"/>
                <w:color w:val="000000"/>
                <w:kern w:val="0"/>
                <w:sz w:val="21"/>
                <w:szCs w:val="21"/>
                <w:lang w:val="en-US"/>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210</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11</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02</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230001</w:t>
            </w: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Style w:val="12"/>
                <w:snapToGrid w:val="0"/>
                <w:color w:val="000000"/>
                <w:lang w:val="en-US" w:eastAsia="zh-CN" w:bidi="ar"/>
              </w:rPr>
              <w:t xml:space="preserve"> 事业单位医疗</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4.81</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4.81</w:t>
            </w:r>
          </w:p>
        </w:tc>
        <w:tc>
          <w:tcPr>
            <w:tcW w:w="1094" w:type="dxa"/>
            <w:tcBorders>
              <w:top w:val="single" w:color="auto" w:sz="4" w:space="0"/>
              <w:left w:val="single" w:color="auto" w:sz="4" w:space="0"/>
              <w:bottom w:val="single" w:color="auto" w:sz="4" w:space="0"/>
              <w:right w:val="single" w:color="auto" w:sz="4" w:space="0"/>
            </w:tcBorders>
            <w:vAlign w:val="center"/>
          </w:tcPr>
          <w:p>
            <w:pPr>
              <w:jc w:val="right"/>
              <w:rPr>
                <w:rFonts w:ascii="Arial" w:hAnsi="Arial" w:eastAsia="Arial" w:cs="Arial"/>
                <w:snapToGrid w:val="0"/>
                <w:color w:val="000000"/>
                <w:kern w:val="0"/>
                <w:sz w:val="21"/>
                <w:szCs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643"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221</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02</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01</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230001</w:t>
            </w: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b/>
                <w:i w:val="0"/>
                <w:snapToGrid w:val="0"/>
                <w:color w:val="000000"/>
                <w:kern w:val="0"/>
                <w:sz w:val="22"/>
                <w:szCs w:val="22"/>
                <w:u w:val="none"/>
                <w:lang w:val="en-US" w:eastAsia="zh-CN" w:bidi="ar"/>
              </w:rPr>
            </w:pPr>
            <w:r>
              <w:rPr>
                <w:rStyle w:val="12"/>
                <w:snapToGrid w:val="0"/>
                <w:color w:val="000000"/>
                <w:lang w:val="en-US" w:eastAsia="zh-CN" w:bidi="ar"/>
              </w:rPr>
              <w:t xml:space="preserve"> 住房公积金</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26.97</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26.97</w:t>
            </w:r>
          </w:p>
        </w:tc>
        <w:tc>
          <w:tcPr>
            <w:tcW w:w="1094" w:type="dxa"/>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b/>
                <w:i w:val="0"/>
                <w:snapToGrid w:val="0"/>
                <w:color w:val="000000"/>
                <w:kern w:val="0"/>
                <w:sz w:val="22"/>
                <w:szCs w:val="22"/>
                <w:u w:val="none"/>
                <w:lang w:val="en-US" w:eastAsia="zh-CN" w:bidi="ar"/>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b/>
                <w:bCs w:val="0"/>
                <w:i w:val="0"/>
                <w:snapToGrid w:val="0"/>
                <w:color w:val="000000"/>
                <w:kern w:val="0"/>
                <w:sz w:val="22"/>
                <w:szCs w:val="22"/>
                <w:u w:val="none"/>
                <w:lang w:val="en-US" w:eastAsia="zh-CN" w:bidi="ar"/>
              </w:rPr>
            </w:pPr>
          </w:p>
        </w:tc>
        <w:tc>
          <w:tcPr>
            <w:tcW w:w="357"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b/>
                <w:bCs w:val="0"/>
                <w:i w:val="0"/>
                <w:snapToGrid w:val="0"/>
                <w:color w:val="000000"/>
                <w:kern w:val="0"/>
                <w:sz w:val="22"/>
                <w:szCs w:val="22"/>
                <w:u w:val="none"/>
                <w:lang w:val="en-US" w:eastAsia="zh-CN" w:bidi="ar"/>
              </w:rPr>
            </w:pPr>
          </w:p>
        </w:tc>
        <w:tc>
          <w:tcPr>
            <w:tcW w:w="356"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b/>
                <w:bCs w:val="0"/>
                <w:i w:val="0"/>
                <w:snapToGrid w:val="0"/>
                <w:color w:val="000000"/>
                <w:kern w:val="0"/>
                <w:sz w:val="22"/>
                <w:szCs w:val="22"/>
                <w:u w:val="none"/>
                <w:lang w:val="en-US" w:eastAsia="zh-CN" w:bidi="ar"/>
              </w:rPr>
            </w:pPr>
          </w:p>
        </w:tc>
        <w:tc>
          <w:tcPr>
            <w:tcW w:w="1116"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b/>
                <w:bCs w:val="0"/>
                <w:i w:val="0"/>
                <w:snapToGrid w:val="0"/>
                <w:color w:val="000000"/>
                <w:kern w:val="0"/>
                <w:sz w:val="22"/>
                <w:szCs w:val="22"/>
                <w:u w:val="none"/>
                <w:lang w:val="en-US" w:eastAsia="zh-CN" w:bidi="ar"/>
              </w:rPr>
            </w:pP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bCs w:val="0"/>
                <w:i w:val="0"/>
                <w:iCs w:val="0"/>
                <w:snapToGrid w:val="0"/>
                <w:color w:val="000000"/>
                <w:kern w:val="0"/>
                <w:sz w:val="22"/>
                <w:szCs w:val="22"/>
                <w:u w:val="none"/>
                <w:lang w:val="en-US" w:eastAsia="zh-CN" w:bidi="ar"/>
              </w:rPr>
            </w:pPr>
            <w:r>
              <w:rPr>
                <w:rStyle w:val="12"/>
                <w:b/>
                <w:bCs w:val="0"/>
                <w:snapToGrid w:val="0"/>
                <w:color w:val="000000"/>
                <w:lang w:val="en-US" w:eastAsia="zh-CN" w:bidi="ar"/>
              </w:rPr>
              <w:t>巴中市巴州区军队离休退休干部管理所</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bCs w:val="0"/>
                <w:i w:val="0"/>
                <w:iCs w:val="0"/>
                <w:snapToGrid w:val="0"/>
                <w:color w:val="000000"/>
                <w:kern w:val="0"/>
                <w:sz w:val="22"/>
                <w:szCs w:val="22"/>
                <w:u w:val="none"/>
                <w:lang w:val="en-US" w:eastAsia="zh-CN" w:bidi="ar"/>
              </w:rPr>
            </w:pPr>
            <w:r>
              <w:rPr>
                <w:rFonts w:hint="eastAsia" w:ascii="宋体" w:hAnsi="宋体" w:eastAsia="宋体" w:cs="宋体"/>
                <w:b/>
                <w:bCs w:val="0"/>
                <w:i w:val="0"/>
                <w:iCs w:val="0"/>
                <w:snapToGrid w:val="0"/>
                <w:color w:val="000000"/>
                <w:kern w:val="0"/>
                <w:sz w:val="22"/>
                <w:szCs w:val="22"/>
                <w:u w:val="none"/>
                <w:lang w:val="en-US" w:eastAsia="zh-CN" w:bidi="ar"/>
              </w:rPr>
              <w:t>104.87</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bCs w:val="0"/>
                <w:i w:val="0"/>
                <w:iCs w:val="0"/>
                <w:snapToGrid w:val="0"/>
                <w:color w:val="000000"/>
                <w:kern w:val="0"/>
                <w:sz w:val="22"/>
                <w:szCs w:val="22"/>
                <w:u w:val="none"/>
                <w:lang w:val="en-US" w:eastAsia="zh-CN" w:bidi="ar"/>
              </w:rPr>
            </w:pPr>
            <w:r>
              <w:rPr>
                <w:rFonts w:hint="eastAsia" w:ascii="宋体" w:hAnsi="宋体" w:eastAsia="宋体" w:cs="宋体"/>
                <w:b/>
                <w:bCs w:val="0"/>
                <w:i w:val="0"/>
                <w:iCs w:val="0"/>
                <w:snapToGrid w:val="0"/>
                <w:color w:val="000000"/>
                <w:kern w:val="0"/>
                <w:sz w:val="22"/>
                <w:szCs w:val="22"/>
                <w:u w:val="none"/>
                <w:lang w:val="en-US" w:eastAsia="zh-CN" w:bidi="ar"/>
              </w:rPr>
              <w:t>101.87</w:t>
            </w:r>
          </w:p>
        </w:tc>
        <w:tc>
          <w:tcPr>
            <w:tcW w:w="10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bCs w:val="0"/>
                <w:i w:val="0"/>
                <w:iCs w:val="0"/>
                <w:snapToGrid w:val="0"/>
                <w:color w:val="000000"/>
                <w:kern w:val="0"/>
                <w:sz w:val="22"/>
                <w:szCs w:val="22"/>
                <w:u w:val="none"/>
                <w:lang w:val="en-US" w:eastAsia="zh-CN" w:bidi="ar"/>
              </w:rPr>
            </w:pPr>
            <w:r>
              <w:rPr>
                <w:rFonts w:hint="eastAsia" w:ascii="宋体" w:hAnsi="宋体" w:eastAsia="宋体" w:cs="宋体"/>
                <w:b/>
                <w:bCs w:val="0"/>
                <w:i w:val="0"/>
                <w:iCs w:val="0"/>
                <w:snapToGrid w:val="0"/>
                <w:color w:val="000000"/>
                <w:kern w:val="0"/>
                <w:sz w:val="22"/>
                <w:szCs w:val="22"/>
                <w:u w:val="none"/>
                <w:lang w:val="en-US" w:eastAsia="zh-CN" w:bidi="ar"/>
              </w:rPr>
              <w:t>3.00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208</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05</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05</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230002</w:t>
            </w: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Style w:val="12"/>
                <w:snapToGrid w:val="0"/>
                <w:color w:val="000000"/>
                <w:lang w:val="en-US" w:eastAsia="zh-CN" w:bidi="ar"/>
              </w:rPr>
              <w:t xml:space="preserve"> 机关事业单位基本养老保险缴费支出</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4.58</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4.58</w:t>
            </w:r>
          </w:p>
        </w:tc>
        <w:tc>
          <w:tcPr>
            <w:tcW w:w="1094"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iCs w:val="0"/>
                <w:snapToGrid w:val="0"/>
                <w:color w:val="000000"/>
                <w:kern w:val="0"/>
                <w:sz w:val="22"/>
                <w:szCs w:val="22"/>
                <w:u w:val="none"/>
                <w:lang w:val="en-US" w:eastAsia="zh-CN" w:bidi="ar"/>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208</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09</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02</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230002</w:t>
            </w: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Style w:val="12"/>
                <w:snapToGrid w:val="0"/>
                <w:color w:val="000000"/>
                <w:lang w:val="en-US" w:eastAsia="zh-CN" w:bidi="ar"/>
              </w:rPr>
              <w:t xml:space="preserve"> 军队移交政府的离退休人员安置</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46.32</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46.32</w:t>
            </w:r>
          </w:p>
        </w:tc>
        <w:tc>
          <w:tcPr>
            <w:tcW w:w="1094" w:type="dxa"/>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b/>
                <w:i w:val="0"/>
                <w:snapToGrid w:val="0"/>
                <w:color w:val="000000"/>
                <w:kern w:val="0"/>
                <w:sz w:val="22"/>
                <w:szCs w:val="22"/>
                <w:u w:val="none"/>
                <w:lang w:val="en-US" w:eastAsia="zh-CN" w:bidi="ar"/>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208</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09</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03</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230002</w:t>
            </w: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22"/>
                <w:szCs w:val="22"/>
                <w:lang w:val="en-US" w:eastAsia="zh-CN"/>
              </w:rPr>
            </w:pPr>
            <w:r>
              <w:rPr>
                <w:rStyle w:val="12"/>
                <w:snapToGrid w:val="0"/>
                <w:color w:val="000000"/>
                <w:lang w:val="en-US" w:eastAsia="zh-CN" w:bidi="ar"/>
              </w:rPr>
              <w:t xml:space="preserve"> 军队移交政府离退休干部管理机构</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47.10</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44.10</w:t>
            </w:r>
          </w:p>
        </w:tc>
        <w:tc>
          <w:tcPr>
            <w:tcW w:w="10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210</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11</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02</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230002</w:t>
            </w: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Style w:val="12"/>
                <w:snapToGrid w:val="0"/>
                <w:color w:val="000000"/>
                <w:lang w:val="en-US" w:eastAsia="zh-CN" w:bidi="ar"/>
              </w:rPr>
              <w:t xml:space="preserve"> 事业单位医疗</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3.10</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3.10</w:t>
            </w:r>
          </w:p>
        </w:tc>
        <w:tc>
          <w:tcPr>
            <w:tcW w:w="109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snapToGrid w:val="0"/>
                <w:color w:val="000000"/>
                <w:kern w:val="0"/>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221</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02</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01</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230002</w:t>
            </w: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22"/>
                <w:szCs w:val="22"/>
                <w:lang w:val="en-US" w:eastAsia="zh-CN"/>
              </w:rPr>
            </w:pPr>
            <w:r>
              <w:rPr>
                <w:rStyle w:val="12"/>
                <w:snapToGrid w:val="0"/>
                <w:color w:val="000000"/>
                <w:lang w:val="en-US" w:eastAsia="zh-CN" w:bidi="ar"/>
              </w:rPr>
              <w:t xml:space="preserve"> 住房公积金</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bCs/>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3.77</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bCs/>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3.77</w:t>
            </w:r>
          </w:p>
        </w:tc>
        <w:tc>
          <w:tcPr>
            <w:tcW w:w="1094"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bCs/>
                <w:snapToGrid w:val="0"/>
                <w:color w:val="000000"/>
                <w:kern w:val="0"/>
                <w:sz w:val="22"/>
                <w:szCs w:val="22"/>
                <w:lang w:val="en-US" w:eastAsia="zh-CN"/>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b/>
                <w:bCs/>
                <w:snapToGrid w:val="0"/>
                <w:color w:val="000000"/>
                <w:kern w:val="0"/>
                <w:sz w:val="22"/>
                <w:szCs w:val="22"/>
              </w:rPr>
            </w:pPr>
          </w:p>
        </w:tc>
        <w:tc>
          <w:tcPr>
            <w:tcW w:w="35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b/>
                <w:bCs/>
                <w:snapToGrid w:val="0"/>
                <w:color w:val="000000"/>
                <w:kern w:val="0"/>
                <w:sz w:val="22"/>
                <w:szCs w:val="22"/>
              </w:rPr>
            </w:pPr>
          </w:p>
        </w:tc>
        <w:tc>
          <w:tcPr>
            <w:tcW w:w="356"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b/>
                <w:bCs/>
                <w:snapToGrid w:val="0"/>
                <w:color w:val="000000"/>
                <w:kern w:val="0"/>
                <w:sz w:val="22"/>
                <w:szCs w:val="22"/>
                <w:lang w:val="en-US"/>
              </w:rPr>
            </w:pPr>
          </w:p>
        </w:tc>
        <w:tc>
          <w:tcPr>
            <w:tcW w:w="1116"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b/>
                <w:bCs/>
                <w:snapToGrid w:val="0"/>
                <w:color w:val="000000"/>
                <w:kern w:val="0"/>
                <w:sz w:val="22"/>
                <w:szCs w:val="22"/>
                <w:lang w:val="en-US"/>
              </w:rPr>
            </w:pP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b/>
                <w:bCs/>
                <w:snapToGrid w:val="0"/>
                <w:color w:val="000000"/>
                <w:kern w:val="0"/>
                <w:sz w:val="22"/>
                <w:szCs w:val="22"/>
              </w:rPr>
            </w:pPr>
            <w:r>
              <w:rPr>
                <w:rStyle w:val="12"/>
                <w:b/>
                <w:bCs/>
                <w:snapToGrid w:val="0"/>
                <w:color w:val="000000"/>
                <w:lang w:val="en-US" w:eastAsia="zh-CN" w:bidi="ar"/>
              </w:rPr>
              <w:t>巴中市巴州区光荣院</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bCs/>
                <w:snapToGrid w:val="0"/>
                <w:color w:val="000000"/>
                <w:kern w:val="0"/>
                <w:sz w:val="22"/>
                <w:szCs w:val="22"/>
                <w:lang w:val="en-US" w:eastAsia="zh-CN"/>
              </w:rPr>
            </w:pPr>
            <w:r>
              <w:rPr>
                <w:rFonts w:hint="eastAsia" w:ascii="宋体" w:hAnsi="宋体" w:eastAsia="宋体" w:cs="宋体"/>
                <w:b/>
                <w:bCs/>
                <w:i w:val="0"/>
                <w:iCs w:val="0"/>
                <w:snapToGrid w:val="0"/>
                <w:color w:val="000000"/>
                <w:kern w:val="0"/>
                <w:sz w:val="22"/>
                <w:szCs w:val="22"/>
                <w:u w:val="none"/>
                <w:lang w:val="en-US" w:eastAsia="zh-CN" w:bidi="ar"/>
              </w:rPr>
              <w:t>190.07</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bCs/>
                <w:snapToGrid w:val="0"/>
                <w:color w:val="000000"/>
                <w:kern w:val="0"/>
                <w:sz w:val="22"/>
                <w:szCs w:val="22"/>
                <w:lang w:val="en-US" w:eastAsia="zh-CN"/>
              </w:rPr>
            </w:pPr>
            <w:r>
              <w:rPr>
                <w:rFonts w:hint="eastAsia" w:ascii="宋体" w:hAnsi="宋体" w:eastAsia="宋体" w:cs="宋体"/>
                <w:b/>
                <w:bCs/>
                <w:i w:val="0"/>
                <w:iCs w:val="0"/>
                <w:snapToGrid w:val="0"/>
                <w:color w:val="000000"/>
                <w:kern w:val="0"/>
                <w:sz w:val="22"/>
                <w:szCs w:val="22"/>
                <w:u w:val="none"/>
                <w:lang w:val="en-US" w:eastAsia="zh-CN" w:bidi="ar"/>
              </w:rPr>
              <w:t>182.07</w:t>
            </w:r>
          </w:p>
        </w:tc>
        <w:tc>
          <w:tcPr>
            <w:tcW w:w="10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b/>
                <w:bCs/>
                <w:snapToGrid w:val="0"/>
                <w:color w:val="000000"/>
                <w:kern w:val="0"/>
                <w:sz w:val="22"/>
                <w:szCs w:val="22"/>
              </w:rPr>
            </w:pPr>
            <w:r>
              <w:rPr>
                <w:rFonts w:hint="eastAsia" w:ascii="宋体" w:hAnsi="宋体" w:eastAsia="宋体" w:cs="宋体"/>
                <w:b/>
                <w:bCs/>
                <w:i w:val="0"/>
                <w:iCs w:val="0"/>
                <w:snapToGrid w:val="0"/>
                <w:color w:val="000000"/>
                <w:kern w:val="0"/>
                <w:sz w:val="22"/>
                <w:szCs w:val="22"/>
                <w:u w:val="none"/>
                <w:lang w:val="en-US" w:eastAsia="zh-CN" w:bidi="ar"/>
              </w:rPr>
              <w:t>8.00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208</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05</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05</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230003</w:t>
            </w: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Style w:val="12"/>
                <w:snapToGrid w:val="0"/>
                <w:color w:val="000000"/>
                <w:lang w:val="en-US" w:eastAsia="zh-CN" w:bidi="ar"/>
              </w:rPr>
              <w:t xml:space="preserve"> 机关事业单位基本养老保险缴费支出</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11.99</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11.99</w:t>
            </w:r>
          </w:p>
        </w:tc>
        <w:tc>
          <w:tcPr>
            <w:tcW w:w="1094"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snapToGrid w:val="0"/>
                <w:color w:val="000000"/>
                <w:kern w:val="0"/>
                <w:sz w:val="22"/>
                <w:szCs w:val="22"/>
                <w:lang w:val="en-US" w:eastAsia="zh-CN"/>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208</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08</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07</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230003</w:t>
            </w: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Style w:val="12"/>
                <w:snapToGrid w:val="0"/>
                <w:color w:val="000000"/>
                <w:lang w:val="en-US" w:eastAsia="zh-CN" w:bidi="ar"/>
              </w:rPr>
              <w:t xml:space="preserve"> 光荣院</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Arial" w:hAnsi="Arial" w:eastAsia="宋体" w:cs="Arial"/>
                <w:snapToGrid w:val="0"/>
                <w:color w:val="000000"/>
                <w:kern w:val="0"/>
                <w:sz w:val="21"/>
                <w:szCs w:val="21"/>
                <w:lang w:val="en-US" w:eastAsia="zh-CN"/>
              </w:rPr>
            </w:pPr>
            <w:r>
              <w:rPr>
                <w:rFonts w:hint="eastAsia" w:ascii="宋体" w:hAnsi="宋体" w:eastAsia="宋体" w:cs="宋体"/>
                <w:i w:val="0"/>
                <w:iCs w:val="0"/>
                <w:snapToGrid w:val="0"/>
                <w:color w:val="000000"/>
                <w:kern w:val="0"/>
                <w:sz w:val="22"/>
                <w:szCs w:val="22"/>
                <w:u w:val="none"/>
                <w:lang w:val="en-US" w:eastAsia="zh-CN" w:bidi="ar"/>
              </w:rPr>
              <w:t>161.46</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Arial" w:hAnsi="Arial" w:eastAsia="宋体" w:cs="Arial"/>
                <w:snapToGrid w:val="0"/>
                <w:color w:val="000000"/>
                <w:kern w:val="0"/>
                <w:sz w:val="21"/>
                <w:szCs w:val="21"/>
                <w:lang w:val="en-US" w:eastAsia="zh-CN"/>
              </w:rPr>
            </w:pPr>
            <w:r>
              <w:rPr>
                <w:rFonts w:hint="eastAsia" w:ascii="宋体" w:hAnsi="宋体" w:eastAsia="宋体" w:cs="宋体"/>
                <w:i w:val="0"/>
                <w:iCs w:val="0"/>
                <w:snapToGrid w:val="0"/>
                <w:color w:val="000000"/>
                <w:kern w:val="0"/>
                <w:sz w:val="22"/>
                <w:szCs w:val="22"/>
                <w:u w:val="none"/>
                <w:lang w:val="en-US" w:eastAsia="zh-CN" w:bidi="ar"/>
              </w:rPr>
              <w:t>153.46</w:t>
            </w:r>
          </w:p>
        </w:tc>
        <w:tc>
          <w:tcPr>
            <w:tcW w:w="10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8.00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210</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11</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02</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230003</w:t>
            </w: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Style w:val="12"/>
                <w:snapToGrid w:val="0"/>
                <w:color w:val="000000"/>
                <w:lang w:val="en-US" w:eastAsia="zh-CN" w:bidi="ar"/>
              </w:rPr>
              <w:t xml:space="preserve"> 事业单位医疗</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6.71</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6.71</w:t>
            </w:r>
          </w:p>
        </w:tc>
        <w:tc>
          <w:tcPr>
            <w:tcW w:w="1094" w:type="dxa"/>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snapToGrid w:val="0"/>
                <w:color w:val="000000"/>
                <w:kern w:val="0"/>
                <w:sz w:val="22"/>
                <w:szCs w:val="22"/>
                <w:lang w:val="en-US"/>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643"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221</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02</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01</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230003</w:t>
            </w: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Style w:val="12"/>
                <w:snapToGrid w:val="0"/>
                <w:color w:val="000000"/>
                <w:lang w:val="en-US" w:eastAsia="zh-CN" w:bidi="ar"/>
              </w:rPr>
              <w:t xml:space="preserve"> 住房公积金</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Arial" w:hAnsi="Arial" w:eastAsia="宋体" w:cs="Arial"/>
                <w:snapToGrid w:val="0"/>
                <w:color w:val="000000"/>
                <w:kern w:val="0"/>
                <w:sz w:val="21"/>
                <w:szCs w:val="21"/>
                <w:lang w:val="en-US" w:eastAsia="zh-CN"/>
              </w:rPr>
            </w:pPr>
            <w:r>
              <w:rPr>
                <w:rFonts w:hint="eastAsia" w:ascii="宋体" w:hAnsi="宋体" w:eastAsia="宋体" w:cs="宋体"/>
                <w:i w:val="0"/>
                <w:iCs w:val="0"/>
                <w:snapToGrid w:val="0"/>
                <w:color w:val="000000"/>
                <w:kern w:val="0"/>
                <w:sz w:val="22"/>
                <w:szCs w:val="22"/>
                <w:u w:val="none"/>
                <w:lang w:val="en-US" w:eastAsia="zh-CN" w:bidi="ar"/>
              </w:rPr>
              <w:t>9.90</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Arial" w:hAnsi="Arial" w:eastAsia="宋体" w:cs="Arial"/>
                <w:snapToGrid w:val="0"/>
                <w:color w:val="000000"/>
                <w:kern w:val="0"/>
                <w:sz w:val="21"/>
                <w:szCs w:val="21"/>
                <w:lang w:val="en-US" w:eastAsia="zh-CN"/>
              </w:rPr>
            </w:pPr>
            <w:r>
              <w:rPr>
                <w:rFonts w:hint="eastAsia" w:ascii="宋体" w:hAnsi="宋体" w:eastAsia="宋体" w:cs="宋体"/>
                <w:i w:val="0"/>
                <w:iCs w:val="0"/>
                <w:snapToGrid w:val="0"/>
                <w:color w:val="000000"/>
                <w:kern w:val="0"/>
                <w:sz w:val="22"/>
                <w:szCs w:val="22"/>
                <w:u w:val="none"/>
                <w:lang w:val="en-US" w:eastAsia="zh-CN" w:bidi="ar"/>
              </w:rPr>
              <w:t>9.90</w:t>
            </w:r>
          </w:p>
        </w:tc>
        <w:tc>
          <w:tcPr>
            <w:tcW w:w="109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snapToGrid w:val="0"/>
                <w:color w:val="000000"/>
                <w:kern w:val="0"/>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
                <w:bCs/>
                <w:snapToGrid w:val="0"/>
                <w:color w:val="000000"/>
                <w:kern w:val="0"/>
                <w:sz w:val="22"/>
                <w:szCs w:val="22"/>
                <w:lang w:val="en-US" w:eastAsia="zh-CN"/>
              </w:rPr>
            </w:pPr>
          </w:p>
        </w:tc>
        <w:tc>
          <w:tcPr>
            <w:tcW w:w="357"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b/>
                <w:bCs/>
                <w:snapToGrid w:val="0"/>
                <w:color w:val="000000"/>
                <w:kern w:val="0"/>
                <w:sz w:val="22"/>
                <w:szCs w:val="22"/>
                <w:lang w:val="en-US" w:eastAsia="zh-CN"/>
              </w:rPr>
            </w:pPr>
          </w:p>
        </w:tc>
        <w:tc>
          <w:tcPr>
            <w:tcW w:w="356"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b/>
                <w:bCs/>
                <w:snapToGrid w:val="0"/>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b/>
                <w:bCs/>
                <w:i w:val="0"/>
                <w:snapToGrid w:val="0"/>
                <w:color w:val="000000"/>
                <w:kern w:val="0"/>
                <w:sz w:val="22"/>
                <w:szCs w:val="22"/>
                <w:u w:val="none"/>
                <w:lang w:val="en-US" w:eastAsia="zh-CN" w:bidi="ar"/>
              </w:rPr>
            </w:pP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b/>
                <w:bCs/>
                <w:i w:val="0"/>
                <w:snapToGrid w:val="0"/>
                <w:color w:val="000000"/>
                <w:kern w:val="0"/>
                <w:sz w:val="22"/>
                <w:szCs w:val="22"/>
                <w:u w:val="none"/>
                <w:lang w:val="en-US" w:eastAsia="zh-CN" w:bidi="ar"/>
              </w:rPr>
            </w:pPr>
            <w:r>
              <w:rPr>
                <w:rStyle w:val="12"/>
                <w:b/>
                <w:bCs/>
                <w:snapToGrid w:val="0"/>
                <w:color w:val="000000"/>
                <w:lang w:val="en-US" w:eastAsia="zh-CN" w:bidi="ar"/>
              </w:rPr>
              <w:t>巴中市巴州区烈士纪念设施保护中心</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Arial" w:hAnsi="Arial" w:eastAsia="Arial" w:cs="Arial"/>
                <w:b/>
                <w:bCs/>
                <w:snapToGrid w:val="0"/>
                <w:color w:val="000000"/>
                <w:kern w:val="0"/>
                <w:sz w:val="21"/>
                <w:szCs w:val="21"/>
                <w:lang w:val="en-US" w:eastAsia="zh-CN"/>
              </w:rPr>
            </w:pPr>
            <w:r>
              <w:rPr>
                <w:rFonts w:hint="eastAsia" w:ascii="宋体" w:hAnsi="宋体" w:eastAsia="宋体" w:cs="宋体"/>
                <w:b/>
                <w:bCs/>
                <w:i w:val="0"/>
                <w:iCs w:val="0"/>
                <w:snapToGrid w:val="0"/>
                <w:color w:val="000000"/>
                <w:kern w:val="0"/>
                <w:sz w:val="22"/>
                <w:szCs w:val="22"/>
                <w:u w:val="none"/>
                <w:lang w:val="en-US" w:eastAsia="zh-CN" w:bidi="ar"/>
              </w:rPr>
              <w:t>42.88</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Arial" w:hAnsi="Arial" w:eastAsia="Arial" w:cs="Arial"/>
                <w:b/>
                <w:bCs/>
                <w:snapToGrid w:val="0"/>
                <w:color w:val="000000"/>
                <w:kern w:val="0"/>
                <w:sz w:val="21"/>
                <w:szCs w:val="21"/>
                <w:lang w:val="en-US" w:eastAsia="zh-CN"/>
              </w:rPr>
            </w:pPr>
            <w:r>
              <w:rPr>
                <w:rFonts w:hint="eastAsia" w:ascii="宋体" w:hAnsi="宋体" w:eastAsia="宋体" w:cs="宋体"/>
                <w:b/>
                <w:bCs/>
                <w:i w:val="0"/>
                <w:iCs w:val="0"/>
                <w:snapToGrid w:val="0"/>
                <w:color w:val="000000"/>
                <w:kern w:val="0"/>
                <w:sz w:val="22"/>
                <w:szCs w:val="22"/>
                <w:u w:val="none"/>
                <w:lang w:val="en-US" w:eastAsia="zh-CN" w:bidi="ar"/>
              </w:rPr>
              <w:t>32.88</w:t>
            </w:r>
          </w:p>
        </w:tc>
        <w:tc>
          <w:tcPr>
            <w:tcW w:w="10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bCs/>
                <w:snapToGrid w:val="0"/>
                <w:color w:val="000000"/>
                <w:kern w:val="0"/>
                <w:sz w:val="22"/>
                <w:szCs w:val="22"/>
                <w:lang w:val="en-US" w:eastAsia="zh-CN"/>
              </w:rPr>
            </w:pPr>
            <w:r>
              <w:rPr>
                <w:rFonts w:hint="eastAsia" w:ascii="宋体" w:hAnsi="宋体" w:eastAsia="宋体" w:cs="宋体"/>
                <w:b/>
                <w:bCs/>
                <w:i w:val="0"/>
                <w:iCs w:val="0"/>
                <w:snapToGrid w:val="0"/>
                <w:color w:val="000000"/>
                <w:kern w:val="0"/>
                <w:sz w:val="22"/>
                <w:szCs w:val="22"/>
                <w:u w:val="none"/>
                <w:lang w:val="en-US" w:eastAsia="zh-CN" w:bidi="ar"/>
              </w:rPr>
              <w:t>10.00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8"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208</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05</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05</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230004</w:t>
            </w: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22"/>
                <w:szCs w:val="22"/>
                <w:lang w:val="en-US" w:eastAsia="zh-CN"/>
              </w:rPr>
            </w:pPr>
            <w:r>
              <w:rPr>
                <w:rStyle w:val="12"/>
                <w:snapToGrid w:val="0"/>
                <w:color w:val="000000"/>
                <w:lang w:val="en-US" w:eastAsia="zh-CN" w:bidi="ar"/>
              </w:rPr>
              <w:t xml:space="preserve"> 机关事业单位基本养老保险缴费支出</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bCs/>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3.17</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bCs/>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3.17</w:t>
            </w:r>
          </w:p>
        </w:tc>
        <w:tc>
          <w:tcPr>
            <w:tcW w:w="1094" w:type="dxa"/>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b/>
                <w:bCs/>
                <w:snapToGrid w:val="0"/>
                <w:color w:val="000000"/>
                <w:kern w:val="0"/>
                <w:sz w:val="22"/>
                <w:szCs w:val="22"/>
                <w:lang w:val="en-US" w:eastAsia="zh-CN"/>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8"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208</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08</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08</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230004</w:t>
            </w: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Fonts w:hint="default" w:ascii="Dialog . plain" w:hAnsi="Dialog . plain" w:eastAsia="Dialog . plain" w:cs="Dialog . plain"/>
                <w:b/>
                <w:bCs/>
                <w:i w:val="0"/>
                <w:iCs w:val="0"/>
                <w:snapToGrid w:val="0"/>
                <w:color w:val="000000"/>
                <w:kern w:val="0"/>
                <w:sz w:val="18"/>
                <w:szCs w:val="18"/>
                <w:u w:val="none"/>
                <w:lang w:val="en-US" w:eastAsia="zh-CN" w:bidi="ar"/>
              </w:rPr>
              <w:t xml:space="preserve"> </w:t>
            </w:r>
            <w:r>
              <w:rPr>
                <w:rStyle w:val="12"/>
                <w:rFonts w:hint="eastAsia"/>
                <w:i w:val="0"/>
                <w:iCs w:val="0"/>
                <w:snapToGrid w:val="0"/>
                <w:color w:val="000000"/>
                <w:lang w:val="en-US" w:eastAsia="zh-CN" w:bidi="ar"/>
              </w:rPr>
              <w:t>褒扬纪念</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35.48</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25.48</w:t>
            </w:r>
          </w:p>
        </w:tc>
        <w:tc>
          <w:tcPr>
            <w:tcW w:w="10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10.00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8"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210</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11</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02</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230004</w:t>
            </w: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Style w:val="12"/>
                <w:snapToGrid w:val="0"/>
                <w:color w:val="000000"/>
                <w:lang w:val="en-US" w:eastAsia="zh-CN" w:bidi="ar"/>
              </w:rPr>
              <w:t xml:space="preserve"> 事业单位医疗</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1.63</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1.63</w:t>
            </w:r>
          </w:p>
        </w:tc>
        <w:tc>
          <w:tcPr>
            <w:tcW w:w="1094"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snapToGrid w:val="0"/>
                <w:color w:val="000000"/>
                <w:kern w:val="0"/>
                <w:sz w:val="22"/>
                <w:szCs w:val="22"/>
                <w:lang w:val="en-US" w:eastAsia="zh-CN"/>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8"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221</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02</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01</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230004</w:t>
            </w: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Style w:val="12"/>
                <w:snapToGrid w:val="0"/>
                <w:color w:val="000000"/>
                <w:lang w:val="en-US" w:eastAsia="zh-CN" w:bidi="ar"/>
              </w:rPr>
              <w:t xml:space="preserve"> 住房公积金</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Arial" w:hAnsi="Arial" w:eastAsia="宋体" w:cs="Arial"/>
                <w:snapToGrid w:val="0"/>
                <w:color w:val="000000"/>
                <w:kern w:val="0"/>
                <w:sz w:val="21"/>
                <w:szCs w:val="21"/>
                <w:lang w:val="en-US" w:eastAsia="zh-CN"/>
              </w:rPr>
            </w:pPr>
            <w:r>
              <w:rPr>
                <w:rFonts w:hint="eastAsia" w:ascii="宋体" w:hAnsi="宋体" w:eastAsia="宋体" w:cs="宋体"/>
                <w:i w:val="0"/>
                <w:iCs w:val="0"/>
                <w:snapToGrid w:val="0"/>
                <w:color w:val="000000"/>
                <w:kern w:val="0"/>
                <w:sz w:val="22"/>
                <w:szCs w:val="22"/>
                <w:u w:val="none"/>
                <w:lang w:val="en-US" w:eastAsia="zh-CN" w:bidi="ar"/>
              </w:rPr>
              <w:t>2.60</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Arial" w:hAnsi="Arial" w:eastAsia="宋体" w:cs="Arial"/>
                <w:snapToGrid w:val="0"/>
                <w:color w:val="000000"/>
                <w:kern w:val="0"/>
                <w:sz w:val="21"/>
                <w:szCs w:val="21"/>
                <w:lang w:val="en-US" w:eastAsia="zh-CN"/>
              </w:rPr>
            </w:pPr>
            <w:r>
              <w:rPr>
                <w:rFonts w:hint="eastAsia" w:ascii="宋体" w:hAnsi="宋体" w:eastAsia="宋体" w:cs="宋体"/>
                <w:i w:val="0"/>
                <w:iCs w:val="0"/>
                <w:snapToGrid w:val="0"/>
                <w:color w:val="000000"/>
                <w:kern w:val="0"/>
                <w:sz w:val="22"/>
                <w:szCs w:val="22"/>
                <w:u w:val="none"/>
                <w:lang w:val="en-US" w:eastAsia="zh-CN" w:bidi="ar"/>
              </w:rPr>
              <w:t>2.60</w:t>
            </w:r>
          </w:p>
        </w:tc>
        <w:tc>
          <w:tcPr>
            <w:tcW w:w="1094" w:type="dxa"/>
            <w:tcBorders>
              <w:top w:val="single" w:color="auto" w:sz="4" w:space="0"/>
              <w:left w:val="single" w:color="auto" w:sz="4" w:space="0"/>
              <w:bottom w:val="single" w:color="auto" w:sz="4" w:space="0"/>
              <w:right w:val="single" w:color="auto" w:sz="4" w:space="0"/>
            </w:tcBorders>
            <w:vAlign w:val="center"/>
          </w:tcPr>
          <w:p>
            <w:pPr>
              <w:jc w:val="right"/>
              <w:rPr>
                <w:rFonts w:ascii="Arial" w:hAnsi="Arial" w:eastAsia="Arial" w:cs="Arial"/>
                <w:snapToGrid w:val="0"/>
                <w:color w:val="000000"/>
                <w:kern w:val="0"/>
                <w:sz w:val="21"/>
                <w:szCs w:val="21"/>
              </w:rPr>
            </w:pPr>
          </w:p>
        </w:tc>
      </w:tr>
    </w:tbl>
    <w:p>
      <w:pPr>
        <w:sectPr>
          <w:footerReference r:id="rId10" w:type="default"/>
          <w:pgSz w:w="11906" w:h="16839"/>
          <w:pgMar w:top="1431" w:right="567" w:bottom="856" w:left="1780" w:header="0" w:footer="575" w:gutter="0"/>
          <w:cols w:space="720" w:num="1"/>
          <w:rtlGutter w:val="0"/>
          <w:docGrid w:linePitch="0" w:charSpace="0"/>
        </w:sectPr>
      </w:pPr>
    </w:p>
    <w:p>
      <w:pPr>
        <w:spacing w:line="91" w:lineRule="auto"/>
        <w:rPr>
          <w:rFonts w:ascii="Arial"/>
          <w:sz w:val="2"/>
        </w:rPr>
      </w:pPr>
    </w:p>
    <w:tbl>
      <w:tblPr>
        <w:tblStyle w:val="8"/>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2401"/>
        <w:gridCol w:w="1179"/>
        <w:gridCol w:w="2397"/>
        <w:gridCol w:w="1179"/>
        <w:gridCol w:w="1184"/>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960" w:hRule="atLeast"/>
        </w:trPr>
        <w:tc>
          <w:tcPr>
            <w:tcW w:w="8340" w:type="dxa"/>
            <w:gridSpan w:val="5"/>
            <w:tcBorders>
              <w:top w:val="single" w:color="FFFFFF" w:sz="2" w:space="0"/>
              <w:left w:val="single" w:color="FFFFFF" w:sz="2" w:space="0"/>
              <w:bottom w:val="single" w:color="FFFFFF" w:sz="2" w:space="0"/>
              <w:right w:val="single" w:color="FFFFFF" w:sz="2" w:space="0"/>
            </w:tcBorders>
            <w:vAlign w:val="top"/>
          </w:tcPr>
          <w:p>
            <w:pPr>
              <w:spacing w:before="65" w:line="221" w:lineRule="auto"/>
              <w:ind w:right="223"/>
              <w:jc w:val="right"/>
              <w:rPr>
                <w:rFonts w:ascii="宋体" w:hAnsi="宋体" w:eastAsia="宋体" w:cs="宋体"/>
                <w:sz w:val="22"/>
                <w:szCs w:val="22"/>
              </w:rPr>
            </w:pPr>
            <w:r>
              <w:rPr>
                <w:rFonts w:ascii="宋体" w:hAnsi="宋体" w:eastAsia="宋体" w:cs="宋体"/>
                <w:spacing w:val="-8"/>
                <w:sz w:val="22"/>
                <w:szCs w:val="22"/>
              </w:rPr>
              <w:t>部门公开表 2</w:t>
            </w:r>
          </w:p>
          <w:p>
            <w:pPr>
              <w:spacing w:before="156" w:line="227" w:lineRule="auto"/>
              <w:ind w:left="2578"/>
              <w:rPr>
                <w:rFonts w:ascii="黑体" w:hAnsi="黑体" w:eastAsia="黑体" w:cs="黑体"/>
                <w:sz w:val="31"/>
                <w:szCs w:val="31"/>
              </w:rPr>
            </w:pPr>
            <w:r>
              <w:rPr>
                <w:rFonts w:ascii="黑体" w:hAnsi="黑体" w:eastAsia="黑体" w:cs="黑体"/>
                <w:spacing w:val="14"/>
                <w:sz w:val="31"/>
                <w:szCs w:val="31"/>
                <w14:textOutline w14:w="5793" w14:cap="sq" w14:cmpd="sng">
                  <w14:solidFill>
                    <w14:srgbClr w14:val="000000"/>
                  </w14:solidFill>
                  <w14:prstDash w14:val="solid"/>
                  <w14:bevel/>
                </w14:textOutline>
              </w:rPr>
              <w:t>财</w:t>
            </w:r>
            <w:r>
              <w:rPr>
                <w:rFonts w:ascii="黑体" w:hAnsi="黑体" w:eastAsia="黑体" w:cs="黑体"/>
                <w:spacing w:val="9"/>
                <w:sz w:val="31"/>
                <w:szCs w:val="31"/>
                <w14:textOutline w14:w="5793" w14:cap="sq" w14:cmpd="sng">
                  <w14:solidFill>
                    <w14:srgbClr w14:val="000000"/>
                  </w14:solidFill>
                  <w14:prstDash w14:val="solid"/>
                  <w14:bevel/>
                </w14:textOutline>
              </w:rPr>
              <w:t>政拨款收支预算总表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1" w:hRule="atLeast"/>
        </w:trPr>
        <w:tc>
          <w:tcPr>
            <w:tcW w:w="3580" w:type="dxa"/>
            <w:gridSpan w:val="2"/>
            <w:tcBorders>
              <w:top w:val="single" w:color="FFFFFF" w:sz="2" w:space="0"/>
              <w:left w:val="single" w:color="FFFFFF" w:sz="2" w:space="0"/>
              <w:bottom w:val="single" w:color="auto" w:sz="4" w:space="0"/>
              <w:right w:val="single" w:color="FFFFFF" w:sz="2" w:space="0"/>
            </w:tcBorders>
            <w:vAlign w:val="top"/>
          </w:tcPr>
          <w:p>
            <w:pPr>
              <w:spacing w:before="101"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1"/>
                <w:sz w:val="22"/>
                <w:szCs w:val="22"/>
                <w:lang w:val="en-US" w:eastAsia="zh-CN"/>
              </w:rPr>
              <w:t>巴中市巴州区退役军人事务局</w:t>
            </w:r>
          </w:p>
        </w:tc>
        <w:tc>
          <w:tcPr>
            <w:tcW w:w="4760" w:type="dxa"/>
            <w:gridSpan w:val="3"/>
            <w:tcBorders>
              <w:top w:val="single" w:color="FFFFFF" w:sz="2" w:space="0"/>
              <w:left w:val="single" w:color="FFFFFF" w:sz="2" w:space="0"/>
              <w:bottom w:val="single" w:color="auto" w:sz="4" w:space="0"/>
              <w:right w:val="single" w:color="FFFFFF" w:sz="2" w:space="0"/>
            </w:tcBorders>
            <w:vAlign w:val="top"/>
          </w:tcPr>
          <w:p>
            <w:pPr>
              <w:spacing w:before="101" w:line="221" w:lineRule="auto"/>
              <w:ind w:left="2817"/>
              <w:rPr>
                <w:rFonts w:ascii="宋体" w:hAnsi="宋体" w:eastAsia="宋体" w:cs="宋体"/>
                <w:sz w:val="22"/>
                <w:szCs w:val="22"/>
              </w:rPr>
            </w:pPr>
            <w:r>
              <w:rPr>
                <w:rFonts w:ascii="宋体" w:hAnsi="宋体" w:eastAsia="宋体" w:cs="宋体"/>
                <w:spacing w:val="-2"/>
                <w:sz w:val="22"/>
                <w:szCs w:val="22"/>
              </w:rPr>
              <w:t>金额单</w:t>
            </w:r>
            <w:r>
              <w:rPr>
                <w:rFonts w:ascii="宋体" w:hAnsi="宋体" w:eastAsia="宋体" w:cs="宋体"/>
                <w:spacing w:val="-1"/>
                <w:sz w:val="22"/>
                <w:szCs w:val="22"/>
              </w:rPr>
              <w:t>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7" w:hRule="atLeast"/>
        </w:trPr>
        <w:tc>
          <w:tcPr>
            <w:tcW w:w="3580" w:type="dxa"/>
            <w:gridSpan w:val="2"/>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1" w:lineRule="auto"/>
              <w:ind w:left="1365"/>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收</w:t>
            </w:r>
            <w:r>
              <w:rPr>
                <w:rFonts w:ascii="宋体" w:hAnsi="宋体" w:eastAsia="宋体" w:cs="宋体"/>
                <w:spacing w:val="-1"/>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入</w:t>
            </w:r>
          </w:p>
        </w:tc>
        <w:tc>
          <w:tcPr>
            <w:tcW w:w="4760"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2" w:lineRule="auto"/>
              <w:ind w:left="1945"/>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支</w:t>
            </w:r>
            <w:r>
              <w:rPr>
                <w:rFonts w:ascii="宋体" w:hAnsi="宋体" w:eastAsia="宋体" w:cs="宋体"/>
                <w:spacing w:val="3"/>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2401"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19" w:line="222" w:lineRule="auto"/>
              <w:ind w:left="770"/>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179"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19" w:line="221" w:lineRule="auto"/>
              <w:ind w:left="266"/>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预</w:t>
            </w:r>
            <w:r>
              <w:rPr>
                <w:rFonts w:ascii="宋体" w:hAnsi="宋体" w:eastAsia="宋体" w:cs="宋体"/>
                <w:spacing w:val="-2"/>
                <w:sz w:val="22"/>
                <w:szCs w:val="22"/>
                <w14:textOutline w14:w="4013" w14:cap="sq" w14:cmpd="sng">
                  <w14:solidFill>
                    <w14:srgbClr w14:val="000000"/>
                  </w14:solidFill>
                  <w14:prstDash w14:val="solid"/>
                  <w14:bevel/>
                </w14:textOutline>
              </w:rPr>
              <w:t>算数</w:t>
            </w:r>
          </w:p>
        </w:tc>
        <w:tc>
          <w:tcPr>
            <w:tcW w:w="2397"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19" w:line="222" w:lineRule="auto"/>
              <w:ind w:left="769"/>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179"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19" w:line="222" w:lineRule="auto"/>
              <w:ind w:left="37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184"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4" w:line="241" w:lineRule="auto"/>
              <w:ind w:left="488" w:right="35" w:hanging="437"/>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一般公</w:t>
            </w:r>
            <w:r>
              <w:rPr>
                <w:rFonts w:ascii="宋体" w:hAnsi="宋体" w:eastAsia="宋体" w:cs="宋体"/>
                <w:spacing w:val="-1"/>
                <w:sz w:val="22"/>
                <w:szCs w:val="22"/>
                <w14:textOutline w14:w="4013" w14:cap="sq" w14:cmpd="sng">
                  <w14:solidFill>
                    <w14:srgbClr w14:val="000000"/>
                  </w14:solidFill>
                  <w14:prstDash w14:val="solid"/>
                  <w14:bevel/>
                </w14:textOutline>
              </w:rPr>
              <w:t>共预</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算</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5" w:hRule="atLeast"/>
        </w:trPr>
        <w:tc>
          <w:tcPr>
            <w:tcW w:w="2401" w:type="dxa"/>
            <w:tcBorders>
              <w:top w:val="single" w:color="auto" w:sz="4" w:space="0"/>
              <w:left w:val="single" w:color="auto" w:sz="4" w:space="0"/>
              <w:bottom w:val="single" w:color="auto" w:sz="4" w:space="0"/>
              <w:right w:val="single" w:color="auto" w:sz="4" w:space="0"/>
            </w:tcBorders>
            <w:vAlign w:val="top"/>
          </w:tcPr>
          <w:p>
            <w:pPr>
              <w:spacing w:before="135" w:line="340" w:lineRule="exact"/>
              <w:ind w:left="26"/>
              <w:rPr>
                <w:rFonts w:ascii="宋体" w:hAnsi="宋体" w:eastAsia="宋体" w:cs="宋体"/>
                <w:sz w:val="22"/>
                <w:szCs w:val="22"/>
              </w:rPr>
            </w:pPr>
            <w:r>
              <w:rPr>
                <w:rFonts w:ascii="宋体" w:hAnsi="宋体" w:eastAsia="宋体" w:cs="宋体"/>
                <w:spacing w:val="-2"/>
                <w:position w:val="1"/>
                <w:sz w:val="22"/>
                <w:szCs w:val="22"/>
              </w:rPr>
              <w:t>一、本年收</w:t>
            </w:r>
            <w:r>
              <w:rPr>
                <w:rFonts w:ascii="宋体" w:hAnsi="宋体" w:eastAsia="宋体" w:cs="宋体"/>
                <w:spacing w:val="-1"/>
                <w:position w:val="1"/>
                <w:sz w:val="22"/>
                <w:szCs w:val="22"/>
              </w:rPr>
              <w:t>入</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i w:val="0"/>
                <w:snapToGrid w:val="0"/>
                <w:color w:val="000000"/>
                <w:kern w:val="0"/>
                <w:sz w:val="22"/>
                <w:szCs w:val="22"/>
                <w:u w:val="none"/>
                <w:lang w:val="en-US" w:eastAsia="zh-CN" w:bidi="ar"/>
              </w:rPr>
              <w:t>712.33</w:t>
            </w:r>
          </w:p>
        </w:tc>
        <w:tc>
          <w:tcPr>
            <w:tcW w:w="2397" w:type="dxa"/>
            <w:tcBorders>
              <w:top w:val="single" w:color="auto" w:sz="4" w:space="0"/>
              <w:left w:val="single" w:color="auto" w:sz="4" w:space="0"/>
              <w:bottom w:val="single" w:color="auto" w:sz="4" w:space="0"/>
              <w:right w:val="single" w:color="auto" w:sz="4" w:space="0"/>
            </w:tcBorders>
            <w:vAlign w:val="top"/>
          </w:tcPr>
          <w:p>
            <w:pPr>
              <w:spacing w:before="135" w:line="340" w:lineRule="exact"/>
              <w:ind w:left="25"/>
              <w:rPr>
                <w:rFonts w:ascii="宋体" w:hAnsi="宋体" w:eastAsia="宋体" w:cs="宋体"/>
                <w:sz w:val="22"/>
                <w:szCs w:val="22"/>
              </w:rPr>
            </w:pPr>
            <w:r>
              <w:rPr>
                <w:rFonts w:ascii="宋体" w:hAnsi="宋体" w:eastAsia="宋体" w:cs="宋体"/>
                <w:spacing w:val="-2"/>
                <w:position w:val="1"/>
                <w:sz w:val="22"/>
                <w:szCs w:val="22"/>
              </w:rPr>
              <w:t>一、本年支</w:t>
            </w:r>
            <w:r>
              <w:rPr>
                <w:rFonts w:ascii="宋体" w:hAnsi="宋体" w:eastAsia="宋体" w:cs="宋体"/>
                <w:spacing w:val="-1"/>
                <w:position w:val="1"/>
                <w:sz w:val="22"/>
                <w:szCs w:val="22"/>
              </w:rPr>
              <w:t>出</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b/>
                <w:bCs/>
                <w:i w:val="0"/>
                <w:iCs w:val="0"/>
                <w:snapToGrid w:val="0"/>
                <w:color w:val="000000"/>
                <w:kern w:val="0"/>
                <w:sz w:val="22"/>
                <w:szCs w:val="22"/>
                <w:u w:val="none"/>
                <w:lang w:val="en-US" w:eastAsia="zh-CN" w:bidi="ar"/>
              </w:rPr>
              <w:t>715.46</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b/>
                <w:bCs/>
                <w:i w:val="0"/>
                <w:iCs w:val="0"/>
                <w:snapToGrid w:val="0"/>
                <w:color w:val="000000"/>
                <w:kern w:val="0"/>
                <w:sz w:val="22"/>
                <w:szCs w:val="22"/>
                <w:u w:val="none"/>
                <w:lang w:val="en-US" w:eastAsia="zh-CN" w:bidi="ar"/>
              </w:rPr>
              <w:t>715.46</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pPr>
              <w:spacing w:before="137" w:line="221" w:lineRule="auto"/>
              <w:ind w:left="137"/>
              <w:rPr>
                <w:rFonts w:ascii="宋体" w:hAnsi="宋体" w:eastAsia="宋体" w:cs="宋体"/>
                <w:sz w:val="22"/>
                <w:szCs w:val="22"/>
              </w:rPr>
            </w:pPr>
            <w:r>
              <w:rPr>
                <w:rFonts w:ascii="宋体" w:hAnsi="宋体" w:eastAsia="宋体" w:cs="宋体"/>
                <w:spacing w:val="-2"/>
                <w:sz w:val="22"/>
                <w:szCs w:val="22"/>
              </w:rPr>
              <w:t>一般</w:t>
            </w:r>
            <w:r>
              <w:rPr>
                <w:rFonts w:ascii="宋体" w:hAnsi="宋体" w:eastAsia="宋体" w:cs="宋体"/>
                <w:spacing w:val="-1"/>
                <w:sz w:val="22"/>
                <w:szCs w:val="22"/>
              </w:rPr>
              <w:t>公共预算拨款收入</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712.33</w:t>
            </w:r>
          </w:p>
        </w:tc>
        <w:tc>
          <w:tcPr>
            <w:tcW w:w="2397" w:type="dxa"/>
            <w:tcBorders>
              <w:top w:val="single" w:color="auto" w:sz="4" w:space="0"/>
              <w:left w:val="single" w:color="auto" w:sz="4" w:space="0"/>
              <w:bottom w:val="single" w:color="auto" w:sz="4" w:space="0"/>
              <w:right w:val="single" w:color="auto" w:sz="4" w:space="0"/>
            </w:tcBorders>
            <w:vAlign w:val="top"/>
          </w:tcPr>
          <w:p>
            <w:pPr>
              <w:spacing w:before="137" w:line="221" w:lineRule="auto"/>
              <w:ind w:left="135"/>
              <w:rPr>
                <w:rFonts w:ascii="宋体" w:hAnsi="宋体" w:eastAsia="宋体" w:cs="宋体"/>
                <w:sz w:val="22"/>
                <w:szCs w:val="22"/>
              </w:rPr>
            </w:pPr>
            <w:r>
              <w:rPr>
                <w:rFonts w:ascii="宋体" w:hAnsi="宋体" w:eastAsia="宋体" w:cs="宋体"/>
                <w:spacing w:val="-2"/>
                <w:sz w:val="22"/>
                <w:szCs w:val="22"/>
              </w:rPr>
              <w:t>一般公</w:t>
            </w:r>
            <w:r>
              <w:rPr>
                <w:rFonts w:ascii="宋体" w:hAnsi="宋体" w:eastAsia="宋体" w:cs="宋体"/>
                <w:spacing w:val="-1"/>
                <w:sz w:val="22"/>
                <w:szCs w:val="22"/>
              </w:rPr>
              <w:t>共服务支出</w:t>
            </w:r>
          </w:p>
        </w:tc>
        <w:tc>
          <w:tcPr>
            <w:tcW w:w="1179" w:type="dxa"/>
            <w:tcBorders>
              <w:top w:val="single" w:color="auto" w:sz="4" w:space="0"/>
              <w:left w:val="single" w:color="auto" w:sz="4" w:space="0"/>
              <w:bottom w:val="single" w:color="auto" w:sz="4" w:space="0"/>
              <w:right w:val="single" w:color="auto" w:sz="4" w:space="0"/>
            </w:tcBorders>
            <w:vAlign w:val="top"/>
          </w:tcPr>
          <w:p>
            <w:pPr>
              <w:spacing w:before="172" w:line="184" w:lineRule="auto"/>
              <w:ind w:left="185"/>
              <w:rPr>
                <w:rFonts w:ascii="宋体" w:hAnsi="宋体" w:eastAsia="宋体" w:cs="宋体"/>
                <w:sz w:val="22"/>
                <w:szCs w:val="22"/>
              </w:rPr>
            </w:pPr>
          </w:p>
        </w:tc>
        <w:tc>
          <w:tcPr>
            <w:tcW w:w="1184" w:type="dxa"/>
            <w:tcBorders>
              <w:top w:val="single" w:color="auto" w:sz="4" w:space="0"/>
              <w:left w:val="single" w:color="auto" w:sz="4" w:space="0"/>
              <w:bottom w:val="single" w:color="auto" w:sz="4" w:space="0"/>
              <w:right w:val="single" w:color="auto" w:sz="4" w:space="0"/>
            </w:tcBorders>
            <w:vAlign w:val="top"/>
          </w:tcPr>
          <w:p>
            <w:pPr>
              <w:spacing w:before="172" w:line="184" w:lineRule="auto"/>
              <w:ind w:left="185"/>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5" w:hRule="atLeast"/>
        </w:trPr>
        <w:tc>
          <w:tcPr>
            <w:tcW w:w="24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397" w:type="dxa"/>
            <w:tcBorders>
              <w:top w:val="single" w:color="auto" w:sz="4" w:space="0"/>
              <w:left w:val="single" w:color="auto" w:sz="4" w:space="0"/>
              <w:bottom w:val="single" w:color="auto" w:sz="4" w:space="0"/>
              <w:right w:val="single" w:color="auto" w:sz="4" w:space="0"/>
            </w:tcBorders>
            <w:vAlign w:val="top"/>
          </w:tcPr>
          <w:p>
            <w:pPr>
              <w:spacing w:before="136" w:line="221" w:lineRule="auto"/>
              <w:ind w:left="134"/>
              <w:rPr>
                <w:rFonts w:ascii="宋体" w:hAnsi="宋体" w:eastAsia="宋体" w:cs="宋体"/>
                <w:sz w:val="22"/>
                <w:szCs w:val="22"/>
              </w:rPr>
            </w:pPr>
            <w:r>
              <w:rPr>
                <w:rFonts w:ascii="宋体" w:hAnsi="宋体" w:eastAsia="宋体" w:cs="宋体"/>
                <w:spacing w:val="-4"/>
                <w:sz w:val="22"/>
                <w:szCs w:val="22"/>
              </w:rPr>
              <w:t>教</w:t>
            </w:r>
            <w:r>
              <w:rPr>
                <w:rFonts w:ascii="宋体" w:hAnsi="宋体" w:eastAsia="宋体" w:cs="宋体"/>
                <w:spacing w:val="-3"/>
                <w:sz w:val="22"/>
                <w:szCs w:val="22"/>
              </w:rPr>
              <w:t>育</w:t>
            </w:r>
            <w:r>
              <w:rPr>
                <w:rFonts w:ascii="宋体" w:hAnsi="宋体" w:eastAsia="宋体" w:cs="宋体"/>
                <w:spacing w:val="-2"/>
                <w:sz w:val="22"/>
                <w:szCs w:val="22"/>
              </w:rPr>
              <w:t>支出</w:t>
            </w:r>
          </w:p>
        </w:tc>
        <w:tc>
          <w:tcPr>
            <w:tcW w:w="1179"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516"/>
              <w:rPr>
                <w:rFonts w:ascii="宋体" w:hAnsi="宋体" w:eastAsia="宋体" w:cs="宋体"/>
                <w:sz w:val="22"/>
                <w:szCs w:val="22"/>
              </w:rPr>
            </w:pPr>
          </w:p>
        </w:tc>
        <w:tc>
          <w:tcPr>
            <w:tcW w:w="1184"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518"/>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397" w:type="dxa"/>
            <w:tcBorders>
              <w:top w:val="single" w:color="auto" w:sz="4" w:space="0"/>
              <w:left w:val="single" w:color="auto" w:sz="4" w:space="0"/>
              <w:bottom w:val="single" w:color="auto" w:sz="4" w:space="0"/>
              <w:right w:val="single" w:color="auto" w:sz="4" w:space="0"/>
            </w:tcBorders>
            <w:vAlign w:val="top"/>
          </w:tcPr>
          <w:p>
            <w:pPr>
              <w:spacing w:before="137" w:line="220" w:lineRule="auto"/>
              <w:ind w:left="133"/>
              <w:rPr>
                <w:rFonts w:ascii="宋体" w:hAnsi="宋体" w:eastAsia="宋体" w:cs="宋体"/>
                <w:sz w:val="22"/>
                <w:szCs w:val="22"/>
              </w:rPr>
            </w:pPr>
            <w:r>
              <w:rPr>
                <w:rFonts w:ascii="宋体" w:hAnsi="宋体" w:eastAsia="宋体" w:cs="宋体"/>
                <w:spacing w:val="-1"/>
                <w:sz w:val="22"/>
                <w:szCs w:val="22"/>
              </w:rPr>
              <w:t>社会保障和就业支出</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i w:val="0"/>
                <w:snapToGrid w:val="0"/>
                <w:color w:val="000000"/>
                <w:kern w:val="0"/>
                <w:sz w:val="22"/>
                <w:szCs w:val="22"/>
                <w:u w:val="none"/>
                <w:lang w:val="en-US" w:eastAsia="zh-CN" w:bidi="ar"/>
              </w:rPr>
              <w:t>645.69</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i w:val="0"/>
                <w:snapToGrid w:val="0"/>
                <w:color w:val="000000"/>
                <w:kern w:val="0"/>
                <w:sz w:val="22"/>
                <w:szCs w:val="22"/>
                <w:u w:val="none"/>
                <w:lang w:val="en-US" w:eastAsia="zh-CN" w:bidi="ar"/>
              </w:rPr>
              <w:t>645.69</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pPr>
              <w:spacing w:before="138" w:line="292" w:lineRule="exact"/>
              <w:ind w:left="26"/>
              <w:rPr>
                <w:rFonts w:ascii="宋体" w:hAnsi="宋体" w:eastAsia="宋体" w:cs="宋体"/>
                <w:sz w:val="22"/>
                <w:szCs w:val="22"/>
              </w:rPr>
            </w:pPr>
            <w:r>
              <w:rPr>
                <w:rFonts w:ascii="宋体" w:hAnsi="宋体" w:eastAsia="宋体" w:cs="宋体"/>
                <w:spacing w:val="-2"/>
                <w:position w:val="1"/>
                <w:sz w:val="22"/>
                <w:szCs w:val="22"/>
              </w:rPr>
              <w:t>二、上年</w:t>
            </w:r>
            <w:r>
              <w:rPr>
                <w:rFonts w:ascii="宋体" w:hAnsi="宋体" w:eastAsia="宋体" w:cs="宋体"/>
                <w:spacing w:val="-1"/>
                <w:position w:val="1"/>
                <w:sz w:val="22"/>
                <w:szCs w:val="22"/>
              </w:rPr>
              <w:t>结转</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3.13</w:t>
            </w:r>
          </w:p>
        </w:tc>
        <w:tc>
          <w:tcPr>
            <w:tcW w:w="2397" w:type="dxa"/>
            <w:tcBorders>
              <w:top w:val="single" w:color="auto" w:sz="4" w:space="0"/>
              <w:left w:val="single" w:color="auto" w:sz="4" w:space="0"/>
              <w:bottom w:val="single" w:color="auto" w:sz="4" w:space="0"/>
              <w:right w:val="single" w:color="auto" w:sz="4" w:space="0"/>
            </w:tcBorders>
            <w:vAlign w:val="top"/>
          </w:tcPr>
          <w:p>
            <w:pPr>
              <w:spacing w:before="138" w:line="221" w:lineRule="auto"/>
              <w:ind w:left="133"/>
              <w:rPr>
                <w:rFonts w:ascii="宋体" w:hAnsi="宋体" w:eastAsia="宋体" w:cs="宋体"/>
                <w:sz w:val="22"/>
                <w:szCs w:val="22"/>
              </w:rPr>
            </w:pPr>
            <w:r>
              <w:rPr>
                <w:rFonts w:ascii="宋体" w:hAnsi="宋体" w:eastAsia="宋体" w:cs="宋体"/>
                <w:spacing w:val="-2"/>
                <w:sz w:val="22"/>
                <w:szCs w:val="22"/>
              </w:rPr>
              <w:t>卫生健</w:t>
            </w:r>
            <w:r>
              <w:rPr>
                <w:rFonts w:ascii="宋体" w:hAnsi="宋体" w:eastAsia="宋体" w:cs="宋体"/>
                <w:spacing w:val="-1"/>
                <w:sz w:val="22"/>
                <w:szCs w:val="22"/>
              </w:rPr>
              <w:t>康支出</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i w:val="0"/>
                <w:snapToGrid w:val="0"/>
                <w:color w:val="000000"/>
                <w:kern w:val="0"/>
                <w:sz w:val="22"/>
                <w:szCs w:val="22"/>
                <w:u w:val="none"/>
                <w:lang w:val="en-US" w:eastAsia="zh-CN" w:bidi="ar"/>
              </w:rPr>
              <w:t>26.54</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i w:val="0"/>
                <w:snapToGrid w:val="0"/>
                <w:color w:val="000000"/>
                <w:kern w:val="0"/>
                <w:sz w:val="22"/>
                <w:szCs w:val="22"/>
                <w:u w:val="none"/>
                <w:lang w:val="en-US" w:eastAsia="zh-CN" w:bidi="ar"/>
              </w:rPr>
              <w:t>26.54</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pPr>
              <w:spacing w:before="137" w:line="221" w:lineRule="auto"/>
              <w:ind w:left="137"/>
              <w:rPr>
                <w:rFonts w:ascii="宋体" w:hAnsi="宋体" w:eastAsia="宋体" w:cs="宋体"/>
                <w:sz w:val="22"/>
                <w:szCs w:val="22"/>
              </w:rPr>
            </w:pPr>
            <w:r>
              <w:rPr>
                <w:rFonts w:ascii="宋体" w:hAnsi="宋体" w:eastAsia="宋体" w:cs="宋体"/>
                <w:spacing w:val="-2"/>
                <w:sz w:val="22"/>
                <w:szCs w:val="22"/>
              </w:rPr>
              <w:t>一般</w:t>
            </w:r>
            <w:r>
              <w:rPr>
                <w:rFonts w:ascii="宋体" w:hAnsi="宋体" w:eastAsia="宋体" w:cs="宋体"/>
                <w:spacing w:val="-1"/>
                <w:sz w:val="22"/>
                <w:szCs w:val="22"/>
              </w:rPr>
              <w:t>公共预算拨款收入</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eastAsia="zh-CN"/>
              </w:rPr>
            </w:pPr>
            <w:r>
              <w:rPr>
                <w:rFonts w:hint="eastAsia" w:ascii="宋体" w:hAnsi="宋体" w:eastAsia="宋体" w:cs="宋体"/>
                <w:b/>
                <w:bCs/>
                <w:i w:val="0"/>
                <w:iCs w:val="0"/>
                <w:snapToGrid w:val="0"/>
                <w:color w:val="000000"/>
                <w:kern w:val="0"/>
                <w:sz w:val="22"/>
                <w:szCs w:val="22"/>
                <w:u w:val="none"/>
                <w:lang w:val="en-US" w:eastAsia="zh-CN" w:bidi="ar"/>
              </w:rPr>
              <w:t>715.46</w:t>
            </w:r>
          </w:p>
        </w:tc>
        <w:tc>
          <w:tcPr>
            <w:tcW w:w="2397" w:type="dxa"/>
            <w:tcBorders>
              <w:top w:val="single" w:color="auto" w:sz="4" w:space="0"/>
              <w:left w:val="single" w:color="auto" w:sz="4" w:space="0"/>
              <w:bottom w:val="single" w:color="auto" w:sz="4" w:space="0"/>
              <w:right w:val="single" w:color="auto" w:sz="4" w:space="0"/>
            </w:tcBorders>
            <w:vAlign w:val="top"/>
          </w:tcPr>
          <w:p>
            <w:pPr>
              <w:spacing w:before="137" w:line="221" w:lineRule="auto"/>
              <w:ind w:left="131"/>
              <w:rPr>
                <w:rFonts w:ascii="宋体" w:hAnsi="宋体" w:eastAsia="宋体" w:cs="宋体"/>
                <w:sz w:val="22"/>
                <w:szCs w:val="22"/>
              </w:rPr>
            </w:pPr>
            <w:r>
              <w:rPr>
                <w:rFonts w:ascii="宋体" w:hAnsi="宋体" w:eastAsia="宋体" w:cs="宋体"/>
                <w:spacing w:val="-1"/>
                <w:sz w:val="22"/>
                <w:szCs w:val="22"/>
              </w:rPr>
              <w:t>住房保障支出</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i w:val="0"/>
                <w:snapToGrid w:val="0"/>
                <w:color w:val="000000"/>
                <w:kern w:val="0"/>
                <w:sz w:val="22"/>
                <w:szCs w:val="22"/>
                <w:u w:val="none"/>
                <w:lang w:val="en-US" w:eastAsia="zh-CN" w:bidi="ar"/>
              </w:rPr>
              <w:t>43.24</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i w:val="0"/>
                <w:snapToGrid w:val="0"/>
                <w:color w:val="000000"/>
                <w:kern w:val="0"/>
                <w:sz w:val="22"/>
                <w:szCs w:val="22"/>
                <w:u w:val="none"/>
                <w:lang w:val="en-US" w:eastAsia="zh-CN" w:bidi="ar"/>
              </w:rPr>
              <w:t>43.24</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39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39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39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39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80" w:hRule="atLeast"/>
        </w:trPr>
        <w:tc>
          <w:tcPr>
            <w:tcW w:w="24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39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bl>
    <w:p>
      <w:pPr>
        <w:rPr>
          <w:rFonts w:ascii="Arial"/>
          <w:sz w:val="21"/>
        </w:rPr>
      </w:pPr>
    </w:p>
    <w:p>
      <w:pPr>
        <w:sectPr>
          <w:footerReference r:id="rId11" w:type="default"/>
          <w:pgSz w:w="11906" w:h="16839"/>
          <w:pgMar w:top="1431" w:right="567" w:bottom="856" w:left="1780" w:header="0" w:footer="572" w:gutter="0"/>
          <w:cols w:space="720" w:num="1"/>
          <w:rtlGutter w:val="0"/>
          <w:docGrid w:linePitch="0" w:charSpace="0"/>
        </w:sectPr>
      </w:pPr>
    </w:p>
    <w:tbl>
      <w:tblPr>
        <w:tblStyle w:val="8"/>
        <w:tblW w:w="9541" w:type="dxa"/>
        <w:tblInd w:w="-333"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525"/>
        <w:gridCol w:w="475"/>
        <w:gridCol w:w="762"/>
        <w:gridCol w:w="1863"/>
        <w:gridCol w:w="737"/>
        <w:gridCol w:w="788"/>
        <w:gridCol w:w="775"/>
        <w:gridCol w:w="775"/>
        <w:gridCol w:w="650"/>
        <w:gridCol w:w="475"/>
        <w:gridCol w:w="575"/>
        <w:gridCol w:w="550"/>
        <w:gridCol w:w="591"/>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584" w:hRule="atLeast"/>
        </w:trPr>
        <w:tc>
          <w:tcPr>
            <w:tcW w:w="9541" w:type="dxa"/>
            <w:gridSpan w:val="13"/>
            <w:tcBorders>
              <w:top w:val="single" w:color="FFFFFF" w:sz="2" w:space="0"/>
              <w:left w:val="single" w:color="FFFFFF" w:sz="2" w:space="0"/>
              <w:bottom w:val="single" w:color="auto" w:sz="4" w:space="0"/>
              <w:right w:val="single" w:color="FFFFFF" w:sz="2" w:space="0"/>
            </w:tcBorders>
            <w:vAlign w:val="top"/>
          </w:tcPr>
          <w:p>
            <w:pPr>
              <w:spacing w:line="303" w:lineRule="auto"/>
              <w:rPr>
                <w:rFonts w:ascii="Arial"/>
                <w:sz w:val="21"/>
              </w:rPr>
            </w:pPr>
          </w:p>
          <w:p>
            <w:pPr>
              <w:spacing w:before="72" w:line="221" w:lineRule="auto"/>
              <w:ind w:right="249"/>
              <w:jc w:val="center"/>
              <w:rPr>
                <w:rFonts w:ascii="宋体" w:hAnsi="宋体" w:eastAsia="宋体" w:cs="宋体"/>
                <w:sz w:val="22"/>
                <w:szCs w:val="22"/>
              </w:rPr>
            </w:pPr>
            <w:r>
              <w:rPr>
                <w:rFonts w:hint="eastAsia" w:ascii="宋体" w:hAnsi="宋体" w:eastAsia="宋体" w:cs="宋体"/>
                <w:spacing w:val="-8"/>
                <w:sz w:val="22"/>
                <w:szCs w:val="22"/>
                <w:lang w:val="en-US" w:eastAsia="zh-CN"/>
              </w:rPr>
              <w:t xml:space="preserve">                                                                      </w:t>
            </w:r>
            <w:r>
              <w:rPr>
                <w:rFonts w:ascii="宋体" w:hAnsi="宋体" w:eastAsia="宋体" w:cs="宋体"/>
                <w:spacing w:val="-8"/>
                <w:sz w:val="22"/>
                <w:szCs w:val="22"/>
              </w:rPr>
              <w:t>部</w:t>
            </w:r>
            <w:r>
              <w:rPr>
                <w:rFonts w:ascii="宋体" w:hAnsi="宋体" w:eastAsia="宋体" w:cs="宋体"/>
                <w:spacing w:val="-6"/>
                <w:sz w:val="22"/>
                <w:szCs w:val="22"/>
              </w:rPr>
              <w:t>门</w:t>
            </w:r>
            <w:r>
              <w:rPr>
                <w:rFonts w:ascii="宋体" w:hAnsi="宋体" w:eastAsia="宋体" w:cs="宋体"/>
                <w:spacing w:val="-4"/>
                <w:sz w:val="22"/>
                <w:szCs w:val="22"/>
              </w:rPr>
              <w:t>公开表 2-1</w:t>
            </w:r>
          </w:p>
          <w:p>
            <w:pPr>
              <w:spacing w:before="156" w:line="225" w:lineRule="auto"/>
              <w:ind w:left="2217"/>
              <w:rPr>
                <w:rFonts w:ascii="宋体" w:hAnsi="宋体" w:eastAsia="宋体" w:cs="宋体"/>
                <w:sz w:val="31"/>
                <w:szCs w:val="31"/>
              </w:rPr>
            </w:pPr>
            <w:r>
              <w:rPr>
                <w:rFonts w:ascii="宋体" w:hAnsi="宋体" w:eastAsia="宋体" w:cs="宋体"/>
                <w:spacing w:val="16"/>
                <w:sz w:val="31"/>
                <w:szCs w:val="31"/>
                <w14:textOutline w14:w="5793" w14:cap="sq" w14:cmpd="sng">
                  <w14:solidFill>
                    <w14:srgbClr w14:val="000000"/>
                  </w14:solidFill>
                  <w14:prstDash w14:val="solid"/>
                  <w14:bevel/>
                </w14:textOutline>
              </w:rPr>
              <w:t>财</w:t>
            </w:r>
            <w:r>
              <w:rPr>
                <w:rFonts w:ascii="宋体" w:hAnsi="宋体" w:eastAsia="宋体" w:cs="宋体"/>
                <w:spacing w:val="9"/>
                <w:sz w:val="31"/>
                <w:szCs w:val="31"/>
                <w14:textOutline w14:w="5793" w14:cap="sq" w14:cmpd="sng">
                  <w14:solidFill>
                    <w14:srgbClr w14:val="000000"/>
                  </w14:solidFill>
                  <w14:prstDash w14:val="solid"/>
                  <w14:bevel/>
                </w14:textOutline>
              </w:rPr>
              <w:t>政拨款支出预算表</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(部门经济分类科目)</w:t>
            </w:r>
          </w:p>
          <w:p>
            <w:pPr>
              <w:spacing w:before="138" w:line="221" w:lineRule="auto"/>
              <w:ind w:left="26"/>
              <w:rPr>
                <w:rFonts w:ascii="宋体" w:hAnsi="宋体" w:eastAsia="宋体" w:cs="宋体"/>
                <w:sz w:val="22"/>
                <w:szCs w:val="22"/>
              </w:rPr>
            </w:pPr>
            <w:r>
              <w:rPr>
                <w:rFonts w:ascii="宋体" w:hAnsi="宋体" w:eastAsia="宋体" w:cs="宋体"/>
                <w:spacing w:val="-1"/>
                <w:sz w:val="22"/>
                <w:szCs w:val="22"/>
              </w:rPr>
              <w:t>部门：</w:t>
            </w:r>
            <w:r>
              <w:rPr>
                <w:rFonts w:hint="eastAsia" w:ascii="宋体" w:hAnsi="宋体" w:eastAsia="宋体" w:cs="宋体"/>
                <w:spacing w:val="-1"/>
                <w:sz w:val="22"/>
                <w:szCs w:val="22"/>
                <w:lang w:val="en-US" w:eastAsia="zh-CN"/>
              </w:rPr>
              <w:t>巴中市巴州区退役军人事务局</w:t>
            </w:r>
            <w:r>
              <w:rPr>
                <w:rFonts w:ascii="宋体" w:hAnsi="宋体" w:eastAsia="宋体" w:cs="宋体"/>
                <w:sz w:val="22"/>
                <w:szCs w:val="22"/>
              </w:rPr>
              <w:t xml:space="preserve">                                      </w:t>
            </w:r>
            <w:r>
              <w:rPr>
                <w:rFonts w:hint="eastAsia" w:ascii="宋体" w:hAnsi="宋体" w:eastAsia="宋体" w:cs="宋体"/>
                <w:sz w:val="22"/>
                <w:szCs w:val="22"/>
                <w:lang w:val="en-US" w:eastAsia="zh-CN"/>
              </w:rPr>
              <w:t xml:space="preserve">         </w:t>
            </w:r>
            <w:r>
              <w:rPr>
                <w:rFonts w:ascii="宋体" w:hAnsi="宋体" w:eastAsia="宋体" w:cs="宋体"/>
                <w:sz w:val="22"/>
                <w:szCs w:val="22"/>
              </w:rPr>
              <w:t>金额单位：万元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7" w:hRule="atLeast"/>
        </w:trPr>
        <w:tc>
          <w:tcPr>
            <w:tcW w:w="3625" w:type="dxa"/>
            <w:gridSpan w:val="4"/>
            <w:tcBorders>
              <w:top w:val="single" w:color="auto" w:sz="4" w:space="0"/>
              <w:left w:val="single" w:color="auto" w:sz="4" w:space="0"/>
              <w:bottom w:val="single" w:color="auto" w:sz="4" w:space="0"/>
              <w:right w:val="single" w:color="auto" w:sz="4" w:space="0"/>
            </w:tcBorders>
            <w:shd w:val="clear" w:color="auto" w:fill="EFF2F7"/>
            <w:vAlign w:val="top"/>
          </w:tcPr>
          <w:p>
            <w:pPr>
              <w:spacing w:before="148" w:line="222" w:lineRule="auto"/>
              <w:ind w:left="1224"/>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737"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71" w:line="222" w:lineRule="auto"/>
              <w:ind w:left="228"/>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总</w:t>
            </w:r>
            <w:r>
              <w:rPr>
                <w:rFonts w:ascii="宋体" w:hAnsi="宋体" w:eastAsia="宋体" w:cs="宋体"/>
                <w:spacing w:val="-4"/>
                <w:sz w:val="22"/>
                <w:szCs w:val="22"/>
                <w14:textOutline w14:w="4013" w14:cap="sq" w14:cmpd="sng">
                  <w14:solidFill>
                    <w14:srgbClr w14:val="000000"/>
                  </w14:solidFill>
                  <w14:prstDash w14:val="solid"/>
                  <w14:bevel/>
                </w14:textOutline>
              </w:rPr>
              <w:t>计</w:t>
            </w:r>
          </w:p>
        </w:tc>
        <w:tc>
          <w:tcPr>
            <w:tcW w:w="2988" w:type="dxa"/>
            <w:gridSpan w:val="4"/>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1" w:lineRule="auto"/>
              <w:ind w:left="624"/>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省级当年</w:t>
            </w:r>
            <w:r>
              <w:rPr>
                <w:rFonts w:ascii="宋体" w:hAnsi="宋体" w:eastAsia="宋体" w:cs="宋体"/>
                <w:sz w:val="22"/>
                <w:szCs w:val="22"/>
                <w14:textOutline w14:w="4013" w14:cap="sq" w14:cmpd="sng">
                  <w14:solidFill>
                    <w14:srgbClr w14:val="000000"/>
                  </w14:solidFill>
                  <w14:prstDash w14:val="solid"/>
                  <w14:bevel/>
                </w14:textOutline>
              </w:rPr>
              <w:t>财政拨款安排</w:t>
            </w:r>
          </w:p>
        </w:tc>
        <w:tc>
          <w:tcPr>
            <w:tcW w:w="2191" w:type="dxa"/>
            <w:gridSpan w:val="4"/>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1" w:lineRule="auto"/>
              <w:ind w:left="790"/>
              <w:rPr>
                <w:rFonts w:ascii="宋体" w:hAnsi="宋体" w:eastAsia="宋体" w:cs="宋体"/>
                <w:sz w:val="22"/>
                <w:szCs w:val="22"/>
              </w:rPr>
            </w:pPr>
            <w:r>
              <w:rPr>
                <w:rFonts w:hint="eastAsia" w:ascii="宋体" w:hAnsi="宋体" w:eastAsia="宋体" w:cs="宋体"/>
                <w:spacing w:val="-1"/>
                <w:sz w:val="22"/>
                <w:szCs w:val="22"/>
                <w14:textOutline w14:w="4013" w14:cap="sq" w14:cmpd="sng">
                  <w14:solidFill>
                    <w14:srgbClr w14:val="000000"/>
                  </w14:solidFill>
                  <w14:prstDash w14:val="solid"/>
                  <w14:bevel/>
                </w14:textOutline>
              </w:rPr>
              <w:t>中央提前通知专项转移支付等</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1000" w:type="dxa"/>
            <w:gridSpan w:val="2"/>
            <w:tcBorders>
              <w:top w:val="single" w:color="auto" w:sz="4" w:space="0"/>
              <w:left w:val="single" w:color="auto" w:sz="4" w:space="0"/>
              <w:bottom w:val="single" w:color="auto" w:sz="4" w:space="0"/>
              <w:right w:val="single" w:color="auto" w:sz="4" w:space="0"/>
            </w:tcBorders>
            <w:shd w:val="clear" w:color="auto" w:fill="EFF2F7"/>
            <w:vAlign w:val="top"/>
          </w:tcPr>
          <w:p>
            <w:pPr>
              <w:spacing w:before="62" w:line="241" w:lineRule="auto"/>
              <w:ind w:left="115" w:right="104" w:hanging="1"/>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科</w:t>
            </w:r>
            <w:r>
              <w:rPr>
                <w:rFonts w:ascii="宋体" w:hAnsi="宋体" w:eastAsia="宋体" w:cs="宋体"/>
                <w:spacing w:val="-3"/>
                <w:sz w:val="22"/>
                <w:szCs w:val="22"/>
                <w14:textOutline w14:w="4013" w14:cap="sq" w14:cmpd="sng">
                  <w14:solidFill>
                    <w14:srgbClr w14:val="000000"/>
                  </w14:solidFill>
                  <w14:prstDash w14:val="solid"/>
                  <w14:bevel/>
                </w14:textOutline>
              </w:rPr>
              <w:t>目</w:t>
            </w:r>
            <w:r>
              <w:rPr>
                <w:rFonts w:ascii="宋体" w:hAnsi="宋体" w:eastAsia="宋体" w:cs="宋体"/>
                <w:sz w:val="22"/>
                <w:szCs w:val="22"/>
              </w:rPr>
              <w:t xml:space="preserve"> </w:t>
            </w:r>
            <w:r>
              <w:rPr>
                <w:rFonts w:ascii="宋体" w:hAnsi="宋体" w:eastAsia="宋体" w:cs="宋体"/>
                <w:spacing w:val="-5"/>
                <w:sz w:val="22"/>
                <w:szCs w:val="22"/>
                <w14:textOutline w14:w="4013" w14:cap="sq" w14:cmpd="sng">
                  <w14:solidFill>
                    <w14:srgbClr w14:val="000000"/>
                  </w14:solidFill>
                  <w14:prstDash w14:val="solid"/>
                  <w14:bevel/>
                </w14:textOutline>
              </w:rPr>
              <w:t>编</w:t>
            </w:r>
            <w:r>
              <w:rPr>
                <w:rFonts w:ascii="宋体" w:hAnsi="宋体" w:eastAsia="宋体" w:cs="宋体"/>
                <w:spacing w:val="-4"/>
                <w:sz w:val="22"/>
                <w:szCs w:val="22"/>
                <w14:textOutline w14:w="4013" w14:cap="sq" w14:cmpd="sng">
                  <w14:solidFill>
                    <w14:srgbClr w14:val="000000"/>
                  </w14:solidFill>
                  <w14:prstDash w14:val="solid"/>
                  <w14:bevel/>
                </w14:textOutline>
              </w:rPr>
              <w:t>码</w:t>
            </w:r>
          </w:p>
        </w:tc>
        <w:tc>
          <w:tcPr>
            <w:tcW w:w="762"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13" w:lineRule="auto"/>
              <w:rPr>
                <w:rFonts w:ascii="Arial"/>
                <w:sz w:val="21"/>
              </w:rPr>
            </w:pPr>
          </w:p>
          <w:p>
            <w:pPr>
              <w:spacing w:before="72" w:line="275" w:lineRule="auto"/>
              <w:ind w:left="104" w:right="101" w:firstLine="2"/>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单</w:t>
            </w:r>
            <w:r>
              <w:rPr>
                <w:rFonts w:ascii="宋体" w:hAnsi="宋体" w:eastAsia="宋体" w:cs="宋体"/>
                <w:spacing w:val="-4"/>
                <w:sz w:val="22"/>
                <w:szCs w:val="22"/>
                <w14:textOutline w14:w="4013" w14:cap="sq" w14:cmpd="sng">
                  <w14:solidFill>
                    <w14:srgbClr w14:val="000000"/>
                  </w14:solidFill>
                  <w14:prstDash w14:val="solid"/>
                  <w14:bevel/>
                </w14:textOutline>
              </w:rPr>
              <w:t>位</w:t>
            </w:r>
            <w:r>
              <w:rPr>
                <w:rFonts w:ascii="宋体" w:hAnsi="宋体" w:eastAsia="宋体" w:cs="宋体"/>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代码</w:t>
            </w:r>
          </w:p>
        </w:tc>
        <w:tc>
          <w:tcPr>
            <w:tcW w:w="1863"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67" w:lineRule="auto"/>
              <w:rPr>
                <w:rFonts w:ascii="Arial"/>
                <w:sz w:val="21"/>
              </w:rPr>
            </w:pPr>
          </w:p>
          <w:p>
            <w:pPr>
              <w:spacing w:before="72" w:line="220" w:lineRule="auto"/>
              <w:ind w:left="129"/>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737"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88"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68" w:lineRule="auto"/>
              <w:rPr>
                <w:rFonts w:ascii="Arial"/>
                <w:sz w:val="21"/>
              </w:rPr>
            </w:pPr>
          </w:p>
          <w:p>
            <w:pPr>
              <w:spacing w:before="71" w:line="222" w:lineRule="auto"/>
              <w:ind w:left="22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2200"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217" w:line="221" w:lineRule="auto"/>
              <w:ind w:left="405"/>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一般公共预算</w:t>
            </w:r>
            <w:r>
              <w:rPr>
                <w:rFonts w:ascii="宋体" w:hAnsi="宋体" w:eastAsia="宋体" w:cs="宋体"/>
                <w:sz w:val="22"/>
                <w:szCs w:val="22"/>
                <w14:textOutline w14:w="4013" w14:cap="sq" w14:cmpd="sng">
                  <w14:solidFill>
                    <w14:srgbClr w14:val="000000"/>
                  </w14:solidFill>
                  <w14:prstDash w14:val="solid"/>
                  <w14:bevel/>
                </w14:textOutline>
              </w:rPr>
              <w:t>拨款</w:t>
            </w:r>
          </w:p>
        </w:tc>
        <w:tc>
          <w:tcPr>
            <w:tcW w:w="47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68" w:lineRule="auto"/>
              <w:rPr>
                <w:rFonts w:ascii="Arial"/>
                <w:sz w:val="21"/>
              </w:rPr>
            </w:pPr>
          </w:p>
          <w:p>
            <w:pPr>
              <w:spacing w:before="71" w:line="222" w:lineRule="auto"/>
              <w:ind w:left="170"/>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716"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217" w:line="221" w:lineRule="auto"/>
              <w:ind w:left="188"/>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一般公共预算</w:t>
            </w:r>
            <w:r>
              <w:rPr>
                <w:rFonts w:ascii="宋体" w:hAnsi="宋体" w:eastAsia="宋体" w:cs="宋体"/>
                <w:sz w:val="22"/>
                <w:szCs w:val="22"/>
                <w14:textOutline w14:w="4013" w14:cap="sq" w14:cmpd="sng">
                  <w14:solidFill>
                    <w14:srgbClr w14:val="000000"/>
                  </w14:solidFill>
                  <w14:prstDash w14:val="solid"/>
                  <w14:bevel/>
                </w14:textOutline>
              </w:rPr>
              <w:t>拨款</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52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20" w:line="221" w:lineRule="auto"/>
              <w:ind w:left="73"/>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类</w:t>
            </w:r>
          </w:p>
        </w:tc>
        <w:tc>
          <w:tcPr>
            <w:tcW w:w="47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20" w:line="222" w:lineRule="auto"/>
              <w:ind w:left="44"/>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款</w:t>
            </w:r>
          </w:p>
        </w:tc>
        <w:tc>
          <w:tcPr>
            <w:tcW w:w="762"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863"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37"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88"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7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20" w:line="222" w:lineRule="auto"/>
              <w:ind w:left="235"/>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小</w:t>
            </w:r>
            <w:r>
              <w:rPr>
                <w:rFonts w:ascii="宋体" w:hAnsi="宋体" w:eastAsia="宋体" w:cs="宋体"/>
                <w:spacing w:val="-6"/>
                <w:sz w:val="22"/>
                <w:szCs w:val="22"/>
                <w14:textOutline w14:w="4013" w14:cap="sq" w14:cmpd="sng">
                  <w14:solidFill>
                    <w14:srgbClr w14:val="000000"/>
                  </w14:solidFill>
                  <w14:prstDash w14:val="solid"/>
                  <w14:bevel/>
                </w14:textOutline>
              </w:rPr>
              <w:t>计</w:t>
            </w:r>
          </w:p>
        </w:tc>
        <w:tc>
          <w:tcPr>
            <w:tcW w:w="77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43" w:lineRule="auto"/>
              <w:ind w:left="311" w:right="61" w:hanging="237"/>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基</w:t>
            </w:r>
            <w:r>
              <w:rPr>
                <w:rFonts w:ascii="宋体" w:hAnsi="宋体" w:eastAsia="宋体" w:cs="宋体"/>
                <w:spacing w:val="-2"/>
                <w:sz w:val="22"/>
                <w:szCs w:val="22"/>
                <w14:textOutline w14:w="4013" w14:cap="sq" w14:cmpd="sng">
                  <w14:solidFill>
                    <w14:srgbClr w14:val="000000"/>
                  </w14:solidFill>
                  <w14:prstDash w14:val="solid"/>
                  <w14:bevel/>
                </w14:textOutline>
              </w:rPr>
              <w:t>本支</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出</w:t>
            </w:r>
          </w:p>
        </w:tc>
        <w:tc>
          <w:tcPr>
            <w:tcW w:w="650"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43" w:lineRule="auto"/>
              <w:ind w:left="352" w:right="97" w:hanging="236"/>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项</w:t>
            </w:r>
            <w:r>
              <w:rPr>
                <w:rFonts w:ascii="宋体" w:hAnsi="宋体" w:eastAsia="宋体" w:cs="宋体"/>
                <w:spacing w:val="-3"/>
                <w:sz w:val="22"/>
                <w:szCs w:val="22"/>
                <w14:textOutline w14:w="4013" w14:cap="sq" w14:cmpd="sng">
                  <w14:solidFill>
                    <w14:srgbClr w14:val="000000"/>
                  </w14:solidFill>
                  <w14:prstDash w14:val="solid"/>
                  <w14:bevel/>
                </w14:textOutline>
              </w:rPr>
              <w:t>目支</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出</w:t>
            </w:r>
          </w:p>
        </w:tc>
        <w:tc>
          <w:tcPr>
            <w:tcW w:w="47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7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20" w:line="222" w:lineRule="auto"/>
              <w:ind w:left="176"/>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小</w:t>
            </w:r>
            <w:r>
              <w:rPr>
                <w:rFonts w:ascii="宋体" w:hAnsi="宋体" w:eastAsia="宋体" w:cs="宋体"/>
                <w:spacing w:val="-6"/>
                <w:sz w:val="22"/>
                <w:szCs w:val="22"/>
                <w14:textOutline w14:w="4013" w14:cap="sq" w14:cmpd="sng">
                  <w14:solidFill>
                    <w14:srgbClr w14:val="000000"/>
                  </w14:solidFill>
                  <w14:prstDash w14:val="solid"/>
                  <w14:bevel/>
                </w14:textOutline>
              </w:rPr>
              <w:t>计</w:t>
            </w:r>
          </w:p>
        </w:tc>
        <w:tc>
          <w:tcPr>
            <w:tcW w:w="550"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42" w:lineRule="auto"/>
              <w:ind w:left="65" w:right="51"/>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基</w:t>
            </w:r>
            <w:r>
              <w:rPr>
                <w:rFonts w:ascii="宋体" w:hAnsi="宋体" w:eastAsia="宋体" w:cs="宋体"/>
                <w:spacing w:val="-3"/>
                <w:sz w:val="22"/>
                <w:szCs w:val="22"/>
                <w14:textOutline w14:w="4013" w14:cap="sq" w14:cmpd="sng">
                  <w14:solidFill>
                    <w14:srgbClr w14:val="000000"/>
                  </w14:solidFill>
                  <w14:prstDash w14:val="solid"/>
                  <w14:bevel/>
                </w14:textOutline>
              </w:rPr>
              <w:t>本</w:t>
            </w:r>
            <w:r>
              <w:rPr>
                <w:rFonts w:ascii="宋体" w:hAnsi="宋体" w:eastAsia="宋体" w:cs="宋体"/>
                <w:sz w:val="22"/>
                <w:szCs w:val="22"/>
              </w:rPr>
              <w:t xml:space="preserve"> </w:t>
            </w:r>
            <w:r>
              <w:rPr>
                <w:rFonts w:ascii="宋体" w:hAnsi="宋体" w:eastAsia="宋体" w:cs="宋体"/>
                <w:spacing w:val="-4"/>
                <w:sz w:val="22"/>
                <w:szCs w:val="22"/>
                <w14:textOutline w14:w="4013" w14:cap="sq" w14:cmpd="sng">
                  <w14:solidFill>
                    <w14:srgbClr w14:val="000000"/>
                  </w14:solidFill>
                  <w14:prstDash w14:val="solid"/>
                  <w14:bevel/>
                </w14:textOutline>
              </w:rPr>
              <w:t>支出</w:t>
            </w:r>
          </w:p>
        </w:tc>
        <w:tc>
          <w:tcPr>
            <w:tcW w:w="591"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43" w:lineRule="auto"/>
              <w:ind w:left="314" w:right="65" w:hanging="236"/>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项</w:t>
            </w:r>
            <w:r>
              <w:rPr>
                <w:rFonts w:ascii="宋体" w:hAnsi="宋体" w:eastAsia="宋体" w:cs="宋体"/>
                <w:spacing w:val="-3"/>
                <w:sz w:val="22"/>
                <w:szCs w:val="22"/>
                <w14:textOutline w14:w="4013" w14:cap="sq" w14:cmpd="sng">
                  <w14:solidFill>
                    <w14:srgbClr w14:val="000000"/>
                  </w14:solidFill>
                  <w14:prstDash w14:val="solid"/>
                  <w14:bevel/>
                </w14:textOutline>
              </w:rPr>
              <w:t>目支</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top"/>
          </w:tcPr>
          <w:p>
            <w:pPr>
              <w:jc w:val="center"/>
              <w:rPr>
                <w:rFonts w:ascii="Arial"/>
                <w:sz w:val="21"/>
              </w:rPr>
            </w:pP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ascii="Arial"/>
                <w:sz w:val="21"/>
              </w:rPr>
            </w:pPr>
          </w:p>
        </w:tc>
        <w:tc>
          <w:tcPr>
            <w:tcW w:w="762" w:type="dxa"/>
            <w:tcBorders>
              <w:top w:val="single" w:color="auto" w:sz="4" w:space="0"/>
              <w:left w:val="single" w:color="auto" w:sz="4" w:space="0"/>
              <w:bottom w:val="single" w:color="auto" w:sz="4" w:space="0"/>
              <w:right w:val="single" w:color="auto" w:sz="4" w:space="0"/>
            </w:tcBorders>
            <w:vAlign w:val="top"/>
          </w:tcPr>
          <w:p>
            <w:pPr>
              <w:jc w:val="center"/>
              <w:rPr>
                <w:rFonts w:ascii="Arial"/>
                <w:sz w:val="21"/>
              </w:rPr>
            </w:pPr>
          </w:p>
        </w:tc>
        <w:tc>
          <w:tcPr>
            <w:tcW w:w="1863" w:type="dxa"/>
            <w:tcBorders>
              <w:top w:val="single" w:color="auto" w:sz="4" w:space="0"/>
              <w:left w:val="single" w:color="auto" w:sz="4" w:space="0"/>
              <w:bottom w:val="single" w:color="auto" w:sz="4" w:space="0"/>
              <w:right w:val="single" w:color="auto" w:sz="4" w:space="0"/>
            </w:tcBorders>
            <w:vAlign w:val="top"/>
          </w:tcPr>
          <w:p>
            <w:pPr>
              <w:spacing w:before="157" w:line="232" w:lineRule="auto"/>
              <w:ind w:left="647"/>
              <w:jc w:val="center"/>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合</w:t>
            </w:r>
            <w:r>
              <w:rPr>
                <w:rFonts w:ascii="宋体" w:hAnsi="宋体" w:eastAsia="宋体" w:cs="宋体"/>
                <w:spacing w:val="5"/>
                <w:sz w:val="17"/>
                <w:szCs w:val="17"/>
              </w:rPr>
              <w:t xml:space="preserve">    </w:t>
            </w:r>
            <w:r>
              <w:rPr>
                <w:rFonts w:ascii="宋体" w:hAnsi="宋体" w:eastAsia="宋体" w:cs="宋体"/>
                <w:spacing w:val="5"/>
                <w:sz w:val="17"/>
                <w:szCs w:val="17"/>
                <w14:textOutline w14:w="3268" w14:cap="sq" w14:cmpd="sng">
                  <w14:solidFill>
                    <w14:srgbClr w14:val="000000"/>
                  </w14:solidFill>
                  <w14:prstDash w14:val="solid"/>
                  <w14:bevel/>
                </w14:textOutline>
              </w:rPr>
              <w:t>计</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17"/>
                <w:szCs w:val="17"/>
                <w:lang w:val="en-US"/>
              </w:rPr>
            </w:pPr>
            <w:r>
              <w:rPr>
                <w:rFonts w:hint="eastAsia" w:ascii="宋体" w:hAnsi="宋体" w:eastAsia="宋体" w:cs="宋体"/>
                <w:b/>
                <w:bCs/>
                <w:i w:val="0"/>
                <w:iCs w:val="0"/>
                <w:snapToGrid w:val="0"/>
                <w:color w:val="000000"/>
                <w:kern w:val="0"/>
                <w:sz w:val="22"/>
                <w:szCs w:val="22"/>
                <w:u w:val="none"/>
                <w:lang w:val="en-US" w:eastAsia="zh-CN" w:bidi="ar"/>
              </w:rPr>
              <w:t>715.46</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715.46</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715.46</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651.33</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17"/>
                <w:szCs w:val="17"/>
                <w:lang w:val="en-US"/>
              </w:rPr>
            </w:pPr>
            <w:r>
              <w:rPr>
                <w:rFonts w:hint="eastAsia" w:ascii="宋体" w:hAnsi="宋体" w:eastAsia="宋体" w:cs="宋体"/>
                <w:b/>
                <w:bCs/>
                <w:i w:val="0"/>
                <w:iCs w:val="0"/>
                <w:snapToGrid w:val="0"/>
                <w:color w:val="000000"/>
                <w:kern w:val="0"/>
                <w:sz w:val="22"/>
                <w:szCs w:val="22"/>
                <w:u w:val="none"/>
                <w:lang w:val="en-US" w:eastAsia="zh-CN" w:bidi="ar"/>
              </w:rPr>
              <w:t>64.13</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p>
        </w:tc>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ascii="Arial"/>
                <w:sz w:val="21"/>
              </w:rPr>
            </w:pPr>
          </w:p>
        </w:tc>
        <w:tc>
          <w:tcPr>
            <w:tcW w:w="5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z w:val="17"/>
                <w:szCs w:val="17"/>
                <w:lang w:val="en-US"/>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1"/>
                <w:szCs w:val="21"/>
              </w:rPr>
            </w:pPr>
          </w:p>
        </w:tc>
        <w:tc>
          <w:tcPr>
            <w:tcW w:w="4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1"/>
                <w:szCs w:val="21"/>
              </w:rPr>
            </w:pPr>
          </w:p>
        </w:tc>
        <w:tc>
          <w:tcPr>
            <w:tcW w:w="762"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eastAsia="Arial" w:cs="Arial"/>
                <w:snapToGrid w:val="0"/>
                <w:color w:val="000000"/>
                <w:kern w:val="0"/>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eastAsia="Arial" w:cs="Arial"/>
                <w:snapToGrid w:val="0"/>
                <w:color w:val="000000"/>
                <w:kern w:val="0"/>
                <w:sz w:val="21"/>
                <w:szCs w:val="21"/>
              </w:rPr>
            </w:pPr>
            <w:r>
              <w:rPr>
                <w:rStyle w:val="14"/>
                <w:snapToGrid w:val="0"/>
                <w:color w:val="000000"/>
                <w:lang w:val="en-US" w:eastAsia="zh-CN" w:bidi="ar"/>
              </w:rPr>
              <w:t xml:space="preserve"> 巴中市巴州区退役军人事务局</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377.65</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377.65</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377.65</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334.51</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40.00</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p>
        </w:tc>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p>
        </w:tc>
        <w:tc>
          <w:tcPr>
            <w:tcW w:w="55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c>
          <w:tcPr>
            <w:tcW w:w="5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52"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1"/>
                <w:szCs w:val="21"/>
              </w:rPr>
            </w:pPr>
          </w:p>
        </w:tc>
        <w:tc>
          <w:tcPr>
            <w:tcW w:w="4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1"/>
                <w:szCs w:val="21"/>
              </w:rPr>
            </w:pPr>
          </w:p>
        </w:tc>
        <w:tc>
          <w:tcPr>
            <w:tcW w:w="762"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eastAsia="Arial" w:cs="Arial"/>
                <w:snapToGrid w:val="0"/>
                <w:color w:val="000000"/>
                <w:kern w:val="0"/>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17"/>
                <w:szCs w:val="17"/>
              </w:rPr>
            </w:pPr>
            <w:r>
              <w:rPr>
                <w:rStyle w:val="14"/>
                <w:snapToGrid w:val="0"/>
                <w:color w:val="000000"/>
                <w:lang w:val="en-US" w:eastAsia="zh-CN" w:bidi="ar"/>
              </w:rPr>
              <w:t xml:space="preserve">  工资福利支出</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300.54</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300.54</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300.54</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300.54</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i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c>
          <w:tcPr>
            <w:tcW w:w="57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c>
          <w:tcPr>
            <w:tcW w:w="55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c>
          <w:tcPr>
            <w:tcW w:w="59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301</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rPr>
            </w:pPr>
            <w:r>
              <w:rPr>
                <w:rStyle w:val="14"/>
                <w:rFonts w:hint="eastAsia" w:ascii="宋体" w:hAnsi="宋体" w:eastAsia="宋体" w:cs="宋体"/>
                <w:snapToGrid w:val="0"/>
                <w:color w:val="000000"/>
                <w:lang w:val="en-US" w:eastAsia="zh-CN" w:bidi="ar"/>
              </w:rPr>
              <w:t>01</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Arial" w:hAnsi="Arial" w:eastAsia="Arial" w:cs="Arial"/>
                <w:snapToGrid w:val="0"/>
                <w:color w:val="000000"/>
                <w:kern w:val="0"/>
                <w:sz w:val="21"/>
                <w:szCs w:val="21"/>
                <w:lang w:val="en-US"/>
              </w:rPr>
            </w:pPr>
            <w:r>
              <w:rPr>
                <w:rFonts w:hint="eastAsia" w:ascii="宋体" w:hAnsi="宋体" w:eastAsia="宋体" w:cs="宋体"/>
                <w:i w:val="0"/>
                <w:iCs w:val="0"/>
                <w:snapToGrid w:val="0"/>
                <w:color w:val="000000"/>
                <w:kern w:val="0"/>
                <w:sz w:val="22"/>
                <w:szCs w:val="22"/>
                <w:u w:val="none"/>
                <w:lang w:val="en-US" w:eastAsia="zh-CN" w:bidi="ar"/>
              </w:rPr>
              <w:t>230001</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17"/>
                <w:szCs w:val="17"/>
              </w:rPr>
            </w:pPr>
            <w:r>
              <w:rPr>
                <w:rStyle w:val="14"/>
                <w:snapToGrid w:val="0"/>
                <w:color w:val="000000"/>
                <w:lang w:val="en-US" w:eastAsia="zh-CN" w:bidi="ar"/>
              </w:rPr>
              <w:t xml:space="preserve">   基本工资</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87.11</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87.11</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87.11</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87.11</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i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c>
          <w:tcPr>
            <w:tcW w:w="57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c>
          <w:tcPr>
            <w:tcW w:w="55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c>
          <w:tcPr>
            <w:tcW w:w="59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02</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230001</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17"/>
                <w:szCs w:val="17"/>
              </w:rPr>
            </w:pPr>
            <w:r>
              <w:rPr>
                <w:rStyle w:val="14"/>
                <w:snapToGrid w:val="0"/>
                <w:color w:val="000000"/>
                <w:lang w:val="en-US" w:eastAsia="zh-CN" w:bidi="ar"/>
              </w:rPr>
              <w:t xml:space="preserve">   津贴补贴</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29.42</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29.42</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29.42</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29.42</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i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c>
          <w:tcPr>
            <w:tcW w:w="57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c>
          <w:tcPr>
            <w:tcW w:w="55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c>
          <w:tcPr>
            <w:tcW w:w="59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03</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230001</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17"/>
                <w:szCs w:val="17"/>
              </w:rPr>
            </w:pPr>
            <w:r>
              <w:rPr>
                <w:rStyle w:val="14"/>
                <w:snapToGrid w:val="0"/>
                <w:color w:val="000000"/>
                <w:lang w:val="en-US" w:eastAsia="zh-CN" w:bidi="ar"/>
              </w:rPr>
              <w:t xml:space="preserve">   奖金</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83.75</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83.75</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83.75</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83.75</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i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c>
          <w:tcPr>
            <w:tcW w:w="57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c>
          <w:tcPr>
            <w:tcW w:w="55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c>
          <w:tcPr>
            <w:tcW w:w="59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301</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17"/>
                <w:szCs w:val="17"/>
              </w:rPr>
            </w:pPr>
            <w:r>
              <w:rPr>
                <w:rStyle w:val="14"/>
                <w:rFonts w:hint="eastAsia" w:ascii="宋体" w:hAnsi="宋体" w:eastAsia="宋体" w:cs="宋体"/>
                <w:snapToGrid w:val="0"/>
                <w:color w:val="000000"/>
                <w:lang w:val="en-US" w:eastAsia="zh-CN" w:bidi="ar"/>
              </w:rPr>
              <w:t>07</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230001</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17"/>
                <w:szCs w:val="17"/>
              </w:rPr>
            </w:pPr>
            <w:r>
              <w:rPr>
                <w:rFonts w:hint="default" w:ascii="Dialog . plain" w:hAnsi="Dialog . plain" w:eastAsia="Dialog . plain" w:cs="Dialog . plain"/>
                <w:i w:val="0"/>
                <w:iCs w:val="0"/>
                <w:snapToGrid w:val="0"/>
                <w:color w:val="000000"/>
                <w:kern w:val="0"/>
                <w:sz w:val="22"/>
                <w:szCs w:val="22"/>
                <w:u w:val="none"/>
                <w:lang w:val="en-US" w:eastAsia="zh-CN" w:bidi="ar"/>
              </w:rPr>
              <w:t xml:space="preserve">   </w:t>
            </w:r>
            <w:r>
              <w:rPr>
                <w:rFonts w:hint="eastAsia" w:ascii="宋体" w:hAnsi="宋体" w:eastAsia="宋体" w:cs="宋体"/>
                <w:i w:val="0"/>
                <w:iCs w:val="0"/>
                <w:snapToGrid w:val="0"/>
                <w:color w:val="000000"/>
                <w:kern w:val="0"/>
                <w:sz w:val="22"/>
                <w:szCs w:val="22"/>
                <w:u w:val="none"/>
                <w:lang w:val="en-US" w:eastAsia="zh-CN" w:bidi="ar"/>
              </w:rPr>
              <w:t>绩效工资</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24.47</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24.47</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24.47</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24.47</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b/>
                <w:i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c>
          <w:tcPr>
            <w:tcW w:w="57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c>
          <w:tcPr>
            <w:tcW w:w="55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c>
          <w:tcPr>
            <w:tcW w:w="59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08</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230001</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17"/>
                <w:szCs w:val="17"/>
              </w:rPr>
            </w:pPr>
            <w:r>
              <w:rPr>
                <w:rStyle w:val="14"/>
                <w:snapToGrid w:val="0"/>
                <w:color w:val="000000"/>
                <w:lang w:val="en-US" w:eastAsia="zh-CN" w:bidi="ar"/>
              </w:rPr>
              <w:t xml:space="preserve">   机关事业单位基本养老保险缴费</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33.01</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33.01</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33.01</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33.01</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b/>
                <w:i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p>
        </w:tc>
        <w:tc>
          <w:tcPr>
            <w:tcW w:w="57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p>
        </w:tc>
        <w:tc>
          <w:tcPr>
            <w:tcW w:w="55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c>
          <w:tcPr>
            <w:tcW w:w="59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10</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230001</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17"/>
                <w:szCs w:val="17"/>
              </w:rPr>
            </w:pPr>
            <w:r>
              <w:rPr>
                <w:rStyle w:val="14"/>
                <w:snapToGrid w:val="0"/>
                <w:color w:val="000000"/>
                <w:lang w:val="en-US" w:eastAsia="zh-CN" w:bidi="ar"/>
              </w:rPr>
              <w:t xml:space="preserve">   职工基本医疗保险缴费</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13.54</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13.54</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13.54</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13.54</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i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c>
          <w:tcPr>
            <w:tcW w:w="57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c>
          <w:tcPr>
            <w:tcW w:w="55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c>
          <w:tcPr>
            <w:tcW w:w="59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301</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17"/>
                <w:szCs w:val="17"/>
              </w:rPr>
            </w:pPr>
            <w:r>
              <w:rPr>
                <w:rStyle w:val="14"/>
                <w:rFonts w:hint="eastAsia" w:ascii="宋体" w:hAnsi="宋体" w:eastAsia="宋体" w:cs="宋体"/>
                <w:snapToGrid w:val="0"/>
                <w:color w:val="000000"/>
                <w:lang w:val="en-US" w:eastAsia="zh-CN" w:bidi="ar"/>
              </w:rPr>
              <w:t>11</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230001</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17"/>
                <w:szCs w:val="17"/>
              </w:rPr>
            </w:pPr>
            <w:r>
              <w:rPr>
                <w:rStyle w:val="14"/>
                <w:snapToGrid w:val="0"/>
                <w:color w:val="000000"/>
                <w:lang w:val="en-US" w:eastAsia="zh-CN" w:bidi="ar"/>
              </w:rPr>
              <w:t xml:space="preserve">   公务员医疗补助缴费</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1.56</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1.56</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1.56</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1.56</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b/>
                <w:i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c>
          <w:tcPr>
            <w:tcW w:w="57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c>
          <w:tcPr>
            <w:tcW w:w="55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c>
          <w:tcPr>
            <w:tcW w:w="59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12</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230001</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17"/>
                <w:szCs w:val="17"/>
              </w:rPr>
            </w:pPr>
            <w:r>
              <w:rPr>
                <w:rStyle w:val="14"/>
                <w:snapToGrid w:val="0"/>
                <w:color w:val="000000"/>
                <w:lang w:val="en-US" w:eastAsia="zh-CN" w:bidi="ar"/>
              </w:rPr>
              <w:t xml:space="preserve">   其他社会保障缴费</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0.71</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0.71</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0.71</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0.71</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b/>
                <w:i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c>
          <w:tcPr>
            <w:tcW w:w="57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c>
          <w:tcPr>
            <w:tcW w:w="55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c>
          <w:tcPr>
            <w:tcW w:w="59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13</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230001</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17"/>
                <w:szCs w:val="17"/>
              </w:rPr>
            </w:pPr>
            <w:r>
              <w:rPr>
                <w:rStyle w:val="14"/>
                <w:snapToGrid w:val="0"/>
                <w:color w:val="000000"/>
                <w:lang w:val="en-US" w:eastAsia="zh-CN" w:bidi="ar"/>
              </w:rPr>
              <w:t xml:space="preserve">   住房公积金</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26.97</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26.97</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26.97</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26.97</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i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c>
          <w:tcPr>
            <w:tcW w:w="57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c>
          <w:tcPr>
            <w:tcW w:w="55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c>
          <w:tcPr>
            <w:tcW w:w="59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i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i w:val="0"/>
                <w:snapToGrid w:val="0"/>
                <w:color w:val="000000"/>
                <w:kern w:val="0"/>
                <w:sz w:val="22"/>
                <w:szCs w:val="22"/>
                <w:u w:val="none"/>
                <w:lang w:val="en-US" w:eastAsia="zh-CN" w:bidi="ar"/>
              </w:rPr>
            </w:pPr>
          </w:p>
        </w:tc>
        <w:tc>
          <w:tcPr>
            <w:tcW w:w="762"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
                <w:i w:val="0"/>
                <w:snapToGrid w:val="0"/>
                <w:color w:val="000000"/>
                <w:kern w:val="0"/>
                <w:sz w:val="22"/>
                <w:szCs w:val="22"/>
                <w:u w:val="none"/>
                <w:lang w:val="en-US" w:eastAsia="zh-CN" w:bidi="ar"/>
              </w:rPr>
            </w:pP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17"/>
                <w:szCs w:val="17"/>
              </w:rPr>
            </w:pPr>
            <w:r>
              <w:rPr>
                <w:rStyle w:val="14"/>
                <w:snapToGrid w:val="0"/>
                <w:color w:val="000000"/>
                <w:lang w:val="en-US" w:eastAsia="zh-CN" w:bidi="ar"/>
              </w:rPr>
              <w:t xml:space="preserve">  商品和服务支出</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77.07</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73.94</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73.94</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33.94</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40.00</w:t>
            </w:r>
          </w:p>
        </w:tc>
        <w:tc>
          <w:tcPr>
            <w:tcW w:w="47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c>
          <w:tcPr>
            <w:tcW w:w="57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c>
          <w:tcPr>
            <w:tcW w:w="55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c>
          <w:tcPr>
            <w:tcW w:w="59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01</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230001</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17"/>
                <w:szCs w:val="17"/>
              </w:rPr>
            </w:pPr>
            <w:r>
              <w:rPr>
                <w:rStyle w:val="14"/>
                <w:snapToGrid w:val="0"/>
                <w:color w:val="000000"/>
                <w:lang w:val="en-US" w:eastAsia="zh-CN" w:bidi="ar"/>
              </w:rPr>
              <w:t xml:space="preserve">   办公费</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18.13</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18.13</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18.13</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7.00</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11.13</w:t>
            </w:r>
          </w:p>
        </w:tc>
        <w:tc>
          <w:tcPr>
            <w:tcW w:w="47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c>
          <w:tcPr>
            <w:tcW w:w="57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c>
          <w:tcPr>
            <w:tcW w:w="55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c>
          <w:tcPr>
            <w:tcW w:w="59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06</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230001</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17"/>
                <w:szCs w:val="17"/>
              </w:rPr>
            </w:pPr>
            <w:r>
              <w:rPr>
                <w:rFonts w:hint="default" w:ascii="Dialog . plain" w:hAnsi="Dialog . plain" w:eastAsia="Dialog . plain" w:cs="Dialog . plain"/>
                <w:i w:val="0"/>
                <w:iCs w:val="0"/>
                <w:snapToGrid w:val="0"/>
                <w:color w:val="000000"/>
                <w:kern w:val="0"/>
                <w:sz w:val="22"/>
                <w:szCs w:val="22"/>
                <w:u w:val="none"/>
                <w:lang w:val="en-US" w:eastAsia="zh-CN" w:bidi="ar"/>
              </w:rPr>
              <w:t xml:space="preserve">   </w:t>
            </w:r>
            <w:r>
              <w:rPr>
                <w:rFonts w:hint="eastAsia" w:ascii="宋体" w:hAnsi="宋体" w:eastAsia="宋体" w:cs="宋体"/>
                <w:i w:val="0"/>
                <w:iCs w:val="0"/>
                <w:snapToGrid w:val="0"/>
                <w:color w:val="000000"/>
                <w:kern w:val="0"/>
                <w:sz w:val="22"/>
                <w:szCs w:val="22"/>
                <w:u w:val="none"/>
                <w:lang w:val="en-US" w:eastAsia="zh-CN" w:bidi="ar"/>
              </w:rPr>
              <w:t>电费</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0.50</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0.50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0.50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0.50</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i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c>
          <w:tcPr>
            <w:tcW w:w="57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c>
          <w:tcPr>
            <w:tcW w:w="55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c>
          <w:tcPr>
            <w:tcW w:w="59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09</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230001</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17"/>
                <w:szCs w:val="17"/>
              </w:rPr>
            </w:pPr>
            <w:r>
              <w:rPr>
                <w:rStyle w:val="14"/>
                <w:snapToGrid w:val="0"/>
                <w:color w:val="000000"/>
                <w:lang w:val="en-US" w:eastAsia="zh-CN" w:bidi="ar"/>
              </w:rPr>
              <w:t xml:space="preserve">   物业管理费</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3.00</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3.00</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i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c>
          <w:tcPr>
            <w:tcW w:w="57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c>
          <w:tcPr>
            <w:tcW w:w="55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c>
          <w:tcPr>
            <w:tcW w:w="59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302</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17"/>
                <w:szCs w:val="17"/>
              </w:rPr>
            </w:pPr>
            <w:r>
              <w:rPr>
                <w:rStyle w:val="14"/>
                <w:rFonts w:hint="eastAsia" w:ascii="宋体" w:hAnsi="宋体" w:eastAsia="宋体" w:cs="宋体"/>
                <w:snapToGrid w:val="0"/>
                <w:color w:val="000000"/>
                <w:lang w:val="en-US" w:eastAsia="zh-CN" w:bidi="ar"/>
              </w:rPr>
              <w:t>11</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230001</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17"/>
                <w:szCs w:val="17"/>
              </w:rPr>
            </w:pPr>
            <w:r>
              <w:rPr>
                <w:rStyle w:val="14"/>
                <w:snapToGrid w:val="0"/>
                <w:color w:val="000000"/>
                <w:lang w:val="en-US" w:eastAsia="zh-CN" w:bidi="ar"/>
              </w:rPr>
              <w:t xml:space="preserve">   差旅费</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11.00</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11.00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11.00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11.00</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i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c>
          <w:tcPr>
            <w:tcW w:w="57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c>
          <w:tcPr>
            <w:tcW w:w="55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c>
          <w:tcPr>
            <w:tcW w:w="59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302</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rPr>
            </w:pPr>
            <w:r>
              <w:rPr>
                <w:rStyle w:val="14"/>
                <w:rFonts w:hint="eastAsia" w:ascii="宋体" w:hAnsi="宋体" w:eastAsia="宋体" w:cs="宋体"/>
                <w:snapToGrid w:val="0"/>
                <w:color w:val="000000"/>
                <w:lang w:val="en-US" w:eastAsia="zh-CN" w:bidi="ar"/>
              </w:rPr>
              <w:t>13</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230001</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eastAsia="Arial" w:cs="Arial"/>
                <w:snapToGrid w:val="0"/>
                <w:color w:val="000000"/>
                <w:kern w:val="0"/>
                <w:sz w:val="21"/>
                <w:szCs w:val="21"/>
              </w:rPr>
            </w:pPr>
            <w:r>
              <w:rPr>
                <w:rStyle w:val="14"/>
                <w:snapToGrid w:val="0"/>
                <w:color w:val="000000"/>
                <w:lang w:val="en-US" w:eastAsia="zh-CN" w:bidi="ar"/>
              </w:rPr>
              <w:t xml:space="preserve">   维修（护）费</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0.50</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0.50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0.50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0.50</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b/>
                <w:i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spacing w:before="185" w:line="216" w:lineRule="auto"/>
              <w:ind w:left="40" w:leftChars="0"/>
              <w:jc w:val="center"/>
              <w:rPr>
                <w:rFonts w:hint="default" w:ascii="宋体" w:hAnsi="宋体" w:eastAsia="宋体" w:cs="宋体"/>
                <w:snapToGrid w:val="0"/>
                <w:color w:val="000000"/>
                <w:kern w:val="0"/>
                <w:sz w:val="17"/>
                <w:szCs w:val="17"/>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spacing w:before="185" w:line="216" w:lineRule="auto"/>
              <w:ind w:left="40" w:leftChars="0"/>
              <w:jc w:val="center"/>
              <w:rPr>
                <w:rFonts w:hint="default" w:ascii="宋体" w:hAnsi="宋体" w:eastAsia="宋体" w:cs="宋体"/>
                <w:snapToGrid w:val="0"/>
                <w:color w:val="000000"/>
                <w:kern w:val="0"/>
                <w:sz w:val="17"/>
                <w:szCs w:val="17"/>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spacing w:before="185" w:line="216" w:lineRule="auto"/>
              <w:ind w:left="69" w:leftChars="0"/>
              <w:jc w:val="center"/>
              <w:rPr>
                <w:rFonts w:hint="default" w:ascii="宋体" w:hAnsi="宋体" w:eastAsia="宋体" w:cs="宋体"/>
                <w:snapToGrid w:val="0"/>
                <w:color w:val="000000"/>
                <w:kern w:val="0"/>
                <w:sz w:val="17"/>
                <w:szCs w:val="17"/>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302</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rPr>
            </w:pPr>
            <w:r>
              <w:rPr>
                <w:rStyle w:val="14"/>
                <w:rFonts w:hint="eastAsia" w:ascii="宋体" w:hAnsi="宋体" w:eastAsia="宋体" w:cs="宋体"/>
                <w:snapToGrid w:val="0"/>
                <w:color w:val="000000"/>
                <w:lang w:val="en-US" w:eastAsia="zh-CN" w:bidi="ar"/>
              </w:rPr>
              <w:t>16</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230001</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17"/>
                <w:szCs w:val="17"/>
              </w:rPr>
            </w:pPr>
            <w:r>
              <w:rPr>
                <w:rFonts w:hint="default" w:ascii="Dialog . plain" w:hAnsi="Dialog . plain" w:eastAsia="Dialog . plain" w:cs="Dialog . plain"/>
                <w:i w:val="0"/>
                <w:iCs w:val="0"/>
                <w:snapToGrid w:val="0"/>
                <w:color w:val="000000"/>
                <w:kern w:val="0"/>
                <w:sz w:val="22"/>
                <w:szCs w:val="22"/>
                <w:u w:val="none"/>
                <w:lang w:val="en-US" w:eastAsia="zh-CN" w:bidi="ar"/>
              </w:rPr>
              <w:t xml:space="preserve">   </w:t>
            </w:r>
            <w:r>
              <w:rPr>
                <w:rFonts w:hint="eastAsia" w:ascii="宋体" w:hAnsi="宋体" w:eastAsia="宋体" w:cs="宋体"/>
                <w:i w:val="0"/>
                <w:iCs w:val="0"/>
                <w:snapToGrid w:val="0"/>
                <w:color w:val="000000"/>
                <w:kern w:val="0"/>
                <w:sz w:val="22"/>
                <w:szCs w:val="22"/>
                <w:u w:val="none"/>
                <w:lang w:val="en-US" w:eastAsia="zh-CN" w:bidi="ar"/>
              </w:rPr>
              <w:t>培训费</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bCs/>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0.30</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bCs/>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0.30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bCs/>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0.30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bCs/>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0.30</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b/>
                <w:bCs/>
                <w:snapToGrid w:val="0"/>
                <w:color w:val="000000"/>
                <w:kern w:val="0"/>
                <w:sz w:val="17"/>
                <w:szCs w:val="17"/>
                <w:lang w:val="en-US" w:eastAsia="zh-CN"/>
              </w:rPr>
            </w:pPr>
          </w:p>
        </w:tc>
        <w:tc>
          <w:tcPr>
            <w:tcW w:w="475" w:type="dxa"/>
            <w:tcBorders>
              <w:top w:val="single" w:color="auto" w:sz="4" w:space="0"/>
              <w:left w:val="single" w:color="auto" w:sz="4" w:space="0"/>
              <w:bottom w:val="single" w:color="auto" w:sz="4" w:space="0"/>
              <w:right w:val="single" w:color="auto" w:sz="4" w:space="0"/>
            </w:tcBorders>
            <w:vAlign w:val="top"/>
          </w:tcPr>
          <w:p>
            <w:pPr>
              <w:spacing w:before="186" w:line="192" w:lineRule="auto"/>
              <w:ind w:left="217" w:leftChars="0"/>
              <w:jc w:val="center"/>
              <w:rPr>
                <w:rFonts w:hint="eastAsia" w:ascii="宋体" w:hAnsi="宋体" w:eastAsia="宋体" w:cs="宋体"/>
                <w:snapToGrid w:val="0"/>
                <w:color w:val="000000"/>
                <w:kern w:val="0"/>
                <w:sz w:val="17"/>
                <w:szCs w:val="17"/>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spacing w:before="186" w:line="192" w:lineRule="auto"/>
              <w:ind w:left="218" w:leftChars="0"/>
              <w:jc w:val="center"/>
              <w:rPr>
                <w:rFonts w:hint="eastAsia" w:ascii="宋体" w:hAnsi="宋体" w:eastAsia="宋体" w:cs="宋体"/>
                <w:snapToGrid w:val="0"/>
                <w:color w:val="000000"/>
                <w:kern w:val="0"/>
                <w:sz w:val="17"/>
                <w:szCs w:val="17"/>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spacing w:before="186" w:line="192" w:lineRule="auto"/>
              <w:ind w:left="247" w:leftChars="0"/>
              <w:jc w:val="center"/>
              <w:rPr>
                <w:rFonts w:hint="eastAsia" w:ascii="宋体" w:hAnsi="宋体" w:eastAsia="宋体" w:cs="宋体"/>
                <w:snapToGrid w:val="0"/>
                <w:color w:val="000000"/>
                <w:kern w:val="0"/>
                <w:sz w:val="17"/>
                <w:szCs w:val="17"/>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Arial" w:hAnsi="Arial" w:eastAsia="Arial" w:cs="Arial"/>
                <w:snapToGrid w:val="0"/>
                <w:color w:val="000000"/>
                <w:kern w:val="0"/>
                <w:sz w:val="21"/>
                <w:szCs w:val="21"/>
                <w:lang w:val="en-US"/>
              </w:rPr>
            </w:pPr>
            <w:r>
              <w:rPr>
                <w:rFonts w:hint="eastAsia" w:ascii="宋体" w:hAnsi="宋体" w:eastAsia="宋体" w:cs="宋体"/>
                <w:i w:val="0"/>
                <w:iCs w:val="0"/>
                <w:snapToGrid w:val="0"/>
                <w:color w:val="000000"/>
                <w:kern w:val="0"/>
                <w:sz w:val="22"/>
                <w:szCs w:val="22"/>
                <w:u w:val="none"/>
                <w:lang w:val="en-US" w:eastAsia="zh-CN" w:bidi="ar"/>
              </w:rPr>
              <w:t>302</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rPr>
            </w:pPr>
            <w:r>
              <w:rPr>
                <w:rStyle w:val="14"/>
                <w:rFonts w:hint="eastAsia" w:ascii="宋体" w:hAnsi="宋体" w:eastAsia="宋体" w:cs="宋体"/>
                <w:snapToGrid w:val="0"/>
                <w:color w:val="000000"/>
                <w:lang w:val="en-US" w:eastAsia="zh-CN" w:bidi="ar"/>
              </w:rPr>
              <w:t>17</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Arial" w:hAnsi="Arial" w:eastAsia="Arial" w:cs="Arial"/>
                <w:snapToGrid w:val="0"/>
                <w:color w:val="000000"/>
                <w:kern w:val="0"/>
                <w:sz w:val="21"/>
                <w:szCs w:val="21"/>
                <w:lang w:val="en-US"/>
              </w:rPr>
            </w:pPr>
            <w:r>
              <w:rPr>
                <w:rFonts w:hint="eastAsia" w:ascii="宋体" w:hAnsi="宋体" w:eastAsia="宋体" w:cs="宋体"/>
                <w:i w:val="0"/>
                <w:iCs w:val="0"/>
                <w:snapToGrid w:val="0"/>
                <w:color w:val="000000"/>
                <w:kern w:val="0"/>
                <w:sz w:val="22"/>
                <w:szCs w:val="22"/>
                <w:u w:val="none"/>
                <w:lang w:val="en-US" w:eastAsia="zh-CN" w:bidi="ar"/>
              </w:rPr>
              <w:t>230001</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b w:val="0"/>
                <w:bCs/>
                <w:snapToGrid w:val="0"/>
                <w:color w:val="000000"/>
                <w:kern w:val="0"/>
                <w:sz w:val="17"/>
                <w:szCs w:val="17"/>
              </w:rPr>
            </w:pPr>
            <w:r>
              <w:rPr>
                <w:rStyle w:val="14"/>
                <w:snapToGrid w:val="0"/>
                <w:color w:val="000000"/>
                <w:lang w:val="en-US" w:eastAsia="zh-CN" w:bidi="ar"/>
              </w:rPr>
              <w:t xml:space="preserve">   公务接待费</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0.20</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0.20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0.20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0.20</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Arial" w:hAnsi="Arial" w:eastAsia="Arial" w:cs="Arial"/>
                <w:snapToGrid w:val="0"/>
                <w:color w:val="000000"/>
                <w:kern w:val="0"/>
                <w:sz w:val="21"/>
                <w:szCs w:val="21"/>
                <w:lang w:val="en-US" w:eastAsia="zh-CN"/>
              </w:rPr>
            </w:pP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28</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230001</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b w:val="0"/>
                <w:bCs/>
                <w:snapToGrid w:val="0"/>
                <w:color w:val="000000"/>
                <w:kern w:val="0"/>
                <w:sz w:val="17"/>
                <w:szCs w:val="17"/>
              </w:rPr>
            </w:pPr>
            <w:r>
              <w:rPr>
                <w:rStyle w:val="14"/>
                <w:snapToGrid w:val="0"/>
                <w:color w:val="000000"/>
                <w:lang w:val="en-US" w:eastAsia="zh-CN" w:bidi="ar"/>
              </w:rPr>
              <w:t xml:space="preserve">   工会经费</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2.82</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2.82</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2.82</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2.82</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default" w:ascii="Arial" w:hAnsi="Arial" w:eastAsia="Arial" w:cs="Arial"/>
                <w:snapToGrid w:val="0"/>
                <w:color w:val="000000"/>
                <w:kern w:val="0"/>
                <w:sz w:val="21"/>
                <w:szCs w:val="21"/>
                <w:lang w:val="en-US" w:eastAsia="zh-CN"/>
              </w:rPr>
            </w:pP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302</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17"/>
                <w:szCs w:val="17"/>
              </w:rPr>
            </w:pPr>
            <w:r>
              <w:rPr>
                <w:rStyle w:val="14"/>
                <w:rFonts w:hint="eastAsia" w:ascii="宋体" w:hAnsi="宋体" w:eastAsia="宋体" w:cs="宋体"/>
                <w:snapToGrid w:val="0"/>
                <w:color w:val="000000"/>
                <w:lang w:val="en-US" w:eastAsia="zh-CN" w:bidi="ar"/>
              </w:rPr>
              <w:t>39</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230001</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17"/>
                <w:szCs w:val="17"/>
              </w:rPr>
            </w:pPr>
            <w:r>
              <w:rPr>
                <w:rStyle w:val="14"/>
                <w:snapToGrid w:val="0"/>
                <w:color w:val="000000"/>
                <w:lang w:val="en-US" w:eastAsia="zh-CN" w:bidi="ar"/>
              </w:rPr>
              <w:t xml:space="preserve">   其他交通费用</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bCs/>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7.62</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bCs/>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7.62</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bCs/>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7.62</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bCs/>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7.62</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default" w:ascii="Arial" w:hAnsi="Arial" w:eastAsia="Arial" w:cs="Arial"/>
                <w:snapToGrid w:val="0"/>
                <w:color w:val="000000"/>
                <w:kern w:val="0"/>
                <w:sz w:val="21"/>
                <w:szCs w:val="21"/>
                <w:lang w:val="en-US" w:eastAsia="zh-CN"/>
              </w:rPr>
            </w:pP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99</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230001</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b w:val="0"/>
                <w:bCs/>
                <w:snapToGrid w:val="0"/>
                <w:color w:val="000000"/>
                <w:kern w:val="0"/>
                <w:sz w:val="17"/>
                <w:szCs w:val="17"/>
              </w:rPr>
            </w:pPr>
            <w:r>
              <w:rPr>
                <w:rStyle w:val="14"/>
                <w:snapToGrid w:val="0"/>
                <w:color w:val="000000"/>
                <w:lang w:val="en-US" w:eastAsia="zh-CN" w:bidi="ar"/>
              </w:rPr>
              <w:t xml:space="preserve">   其他商品和服务支出</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33.00</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33.00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33.00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1.00</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Arial" w:hAnsi="Arial" w:eastAsia="Arial" w:cs="Arial"/>
                <w:snapToGrid w:val="0"/>
                <w:color w:val="000000"/>
                <w:kern w:val="0"/>
                <w:sz w:val="21"/>
                <w:szCs w:val="21"/>
                <w:lang w:val="en-US" w:eastAsia="zh-CN"/>
              </w:rPr>
            </w:pPr>
            <w:r>
              <w:rPr>
                <w:rFonts w:hint="eastAsia" w:ascii="宋体" w:hAnsi="宋体" w:eastAsia="宋体" w:cs="宋体"/>
                <w:i w:val="0"/>
                <w:iCs w:val="0"/>
                <w:snapToGrid w:val="0"/>
                <w:color w:val="000000"/>
                <w:kern w:val="0"/>
                <w:sz w:val="22"/>
                <w:szCs w:val="22"/>
                <w:u w:val="none"/>
                <w:lang w:val="en-US" w:eastAsia="zh-CN" w:bidi="ar"/>
              </w:rPr>
              <w:t>32.00</w:t>
            </w: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i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i w:val="0"/>
                <w:snapToGrid w:val="0"/>
                <w:color w:val="000000"/>
                <w:kern w:val="0"/>
                <w:sz w:val="22"/>
                <w:szCs w:val="22"/>
                <w:u w:val="none"/>
                <w:lang w:val="en-US" w:eastAsia="zh-CN" w:bidi="ar"/>
              </w:rPr>
            </w:pPr>
          </w:p>
        </w:tc>
        <w:tc>
          <w:tcPr>
            <w:tcW w:w="762"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eastAsia="Arial" w:cs="Arial"/>
                <w:snapToGrid w:val="0"/>
                <w:color w:val="000000"/>
                <w:kern w:val="0"/>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b w:val="0"/>
                <w:bCs/>
                <w:snapToGrid w:val="0"/>
                <w:color w:val="000000"/>
                <w:kern w:val="0"/>
                <w:sz w:val="17"/>
                <w:szCs w:val="17"/>
              </w:rPr>
            </w:pPr>
            <w:r>
              <w:rPr>
                <w:rStyle w:val="14"/>
                <w:snapToGrid w:val="0"/>
                <w:color w:val="000000"/>
                <w:lang w:val="en-US" w:eastAsia="zh-CN" w:bidi="ar"/>
              </w:rPr>
              <w:t xml:space="preserve">  对个人和家庭的补助</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0.04</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0.04</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0.04</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0.04</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snapToGrid w:val="0"/>
                <w:color w:val="000000"/>
                <w:kern w:val="0"/>
                <w:sz w:val="17"/>
                <w:szCs w:val="17"/>
                <w:lang w:val="en-US" w:eastAsia="zh-CN"/>
              </w:rPr>
            </w:pPr>
          </w:p>
        </w:tc>
        <w:tc>
          <w:tcPr>
            <w:tcW w:w="475" w:type="dxa"/>
            <w:tcBorders>
              <w:top w:val="single" w:color="auto" w:sz="4" w:space="0"/>
              <w:left w:val="single" w:color="auto" w:sz="4" w:space="0"/>
              <w:bottom w:val="single" w:color="auto" w:sz="4" w:space="0"/>
              <w:right w:val="single" w:color="auto" w:sz="4" w:space="0"/>
            </w:tcBorders>
            <w:vAlign w:val="top"/>
          </w:tcPr>
          <w:p>
            <w:pPr>
              <w:spacing w:before="187" w:line="193" w:lineRule="auto"/>
              <w:ind w:left="229" w:leftChars="0"/>
              <w:jc w:val="center"/>
              <w:rPr>
                <w:rFonts w:hint="eastAsia" w:ascii="宋体" w:hAnsi="宋体" w:eastAsia="宋体" w:cs="宋体"/>
                <w:snapToGrid w:val="0"/>
                <w:color w:val="000000"/>
                <w:kern w:val="0"/>
                <w:sz w:val="17"/>
                <w:szCs w:val="17"/>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spacing w:before="187" w:line="193" w:lineRule="auto"/>
              <w:ind w:left="230" w:leftChars="0"/>
              <w:jc w:val="center"/>
              <w:rPr>
                <w:rFonts w:hint="eastAsia" w:ascii="宋体" w:hAnsi="宋体" w:eastAsia="宋体" w:cs="宋体"/>
                <w:snapToGrid w:val="0"/>
                <w:color w:val="000000"/>
                <w:kern w:val="0"/>
                <w:sz w:val="17"/>
                <w:szCs w:val="17"/>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spacing w:before="187" w:line="193" w:lineRule="auto"/>
              <w:ind w:left="259" w:leftChars="0"/>
              <w:jc w:val="center"/>
              <w:rPr>
                <w:rFonts w:hint="eastAsia" w:ascii="宋体" w:hAnsi="宋体" w:eastAsia="宋体" w:cs="宋体"/>
                <w:snapToGrid w:val="0"/>
                <w:color w:val="000000"/>
                <w:kern w:val="0"/>
                <w:sz w:val="17"/>
                <w:szCs w:val="17"/>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303</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rPr>
            </w:pPr>
            <w:r>
              <w:rPr>
                <w:rStyle w:val="14"/>
                <w:rFonts w:hint="eastAsia" w:ascii="宋体" w:hAnsi="宋体" w:eastAsia="宋体" w:cs="宋体"/>
                <w:snapToGrid w:val="0"/>
                <w:color w:val="000000"/>
                <w:lang w:val="en-US" w:eastAsia="zh-CN" w:bidi="ar"/>
              </w:rPr>
              <w:t>09</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230001</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eastAsia="Arial" w:cs="Arial"/>
                <w:snapToGrid w:val="0"/>
                <w:color w:val="000000"/>
                <w:kern w:val="0"/>
                <w:sz w:val="21"/>
                <w:szCs w:val="21"/>
              </w:rPr>
            </w:pPr>
            <w:r>
              <w:rPr>
                <w:rFonts w:hint="default" w:ascii="Dialog . plain" w:hAnsi="Dialog . plain" w:eastAsia="Dialog . plain" w:cs="Dialog . plain"/>
                <w:i w:val="0"/>
                <w:iCs w:val="0"/>
                <w:snapToGrid w:val="0"/>
                <w:color w:val="000000"/>
                <w:kern w:val="0"/>
                <w:sz w:val="22"/>
                <w:szCs w:val="22"/>
                <w:u w:val="none"/>
                <w:lang w:val="en-US" w:eastAsia="zh-CN" w:bidi="ar"/>
              </w:rPr>
              <w:t xml:space="preserve">   </w:t>
            </w:r>
            <w:r>
              <w:rPr>
                <w:rFonts w:hint="eastAsia" w:ascii="宋体" w:hAnsi="宋体" w:eastAsia="宋体" w:cs="宋体"/>
                <w:i w:val="0"/>
                <w:iCs w:val="0"/>
                <w:snapToGrid w:val="0"/>
                <w:color w:val="000000"/>
                <w:kern w:val="0"/>
                <w:sz w:val="22"/>
                <w:szCs w:val="22"/>
                <w:u w:val="none"/>
                <w:lang w:val="en-US" w:eastAsia="zh-CN" w:bidi="ar"/>
              </w:rPr>
              <w:t>奖励金</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0.04</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0.04</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0.04</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0.04</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b/>
                <w:i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spacing w:before="185" w:line="216" w:lineRule="auto"/>
              <w:ind w:left="40" w:leftChars="0"/>
              <w:jc w:val="center"/>
              <w:rPr>
                <w:rFonts w:hint="default" w:ascii="宋体" w:hAnsi="宋体" w:eastAsia="宋体" w:cs="宋体"/>
                <w:snapToGrid w:val="0"/>
                <w:color w:val="000000"/>
                <w:kern w:val="0"/>
                <w:sz w:val="17"/>
                <w:szCs w:val="17"/>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spacing w:before="185" w:line="216" w:lineRule="auto"/>
              <w:ind w:left="40" w:leftChars="0"/>
              <w:jc w:val="center"/>
              <w:rPr>
                <w:rFonts w:hint="default" w:ascii="宋体" w:hAnsi="宋体" w:eastAsia="宋体" w:cs="宋体"/>
                <w:snapToGrid w:val="0"/>
                <w:color w:val="000000"/>
                <w:kern w:val="0"/>
                <w:sz w:val="17"/>
                <w:szCs w:val="17"/>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spacing w:before="185" w:line="216" w:lineRule="auto"/>
              <w:ind w:left="69" w:leftChars="0"/>
              <w:jc w:val="center"/>
              <w:rPr>
                <w:rFonts w:hint="default" w:ascii="宋体" w:hAnsi="宋体" w:eastAsia="宋体" w:cs="宋体"/>
                <w:snapToGrid w:val="0"/>
                <w:color w:val="000000"/>
                <w:kern w:val="0"/>
                <w:sz w:val="17"/>
                <w:szCs w:val="17"/>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1"/>
                <w:szCs w:val="21"/>
              </w:rPr>
            </w:pPr>
          </w:p>
        </w:tc>
        <w:tc>
          <w:tcPr>
            <w:tcW w:w="4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kern w:val="0"/>
                <w:sz w:val="21"/>
                <w:szCs w:val="21"/>
              </w:rPr>
            </w:pPr>
          </w:p>
        </w:tc>
        <w:tc>
          <w:tcPr>
            <w:tcW w:w="762"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eastAsia="Arial" w:cs="Arial"/>
                <w:snapToGrid w:val="0"/>
                <w:color w:val="000000"/>
                <w:kern w:val="0"/>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17"/>
                <w:szCs w:val="17"/>
              </w:rPr>
            </w:pPr>
            <w:r>
              <w:rPr>
                <w:rStyle w:val="14"/>
                <w:snapToGrid w:val="0"/>
                <w:color w:val="000000"/>
                <w:lang w:val="en-US" w:eastAsia="zh-CN" w:bidi="ar"/>
              </w:rPr>
              <w:t xml:space="preserve"> 巴中市巴州区军队离休退休干部管理所</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bCs/>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104.87</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bCs/>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104.87</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bCs/>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104.87</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bCs/>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101.87</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bCs/>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3.00</w:t>
            </w:r>
          </w:p>
        </w:tc>
        <w:tc>
          <w:tcPr>
            <w:tcW w:w="475" w:type="dxa"/>
            <w:tcBorders>
              <w:top w:val="single" w:color="auto" w:sz="4" w:space="0"/>
              <w:left w:val="single" w:color="auto" w:sz="4" w:space="0"/>
              <w:bottom w:val="single" w:color="auto" w:sz="4" w:space="0"/>
              <w:right w:val="single" w:color="auto" w:sz="4" w:space="0"/>
            </w:tcBorders>
            <w:vAlign w:val="top"/>
          </w:tcPr>
          <w:p>
            <w:pPr>
              <w:spacing w:before="186" w:line="192" w:lineRule="auto"/>
              <w:ind w:left="217" w:leftChars="0"/>
              <w:jc w:val="center"/>
              <w:rPr>
                <w:rFonts w:hint="eastAsia" w:ascii="宋体" w:hAnsi="宋体" w:eastAsia="宋体" w:cs="宋体"/>
                <w:snapToGrid w:val="0"/>
                <w:color w:val="000000"/>
                <w:kern w:val="0"/>
                <w:sz w:val="17"/>
                <w:szCs w:val="17"/>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spacing w:before="186" w:line="192" w:lineRule="auto"/>
              <w:ind w:left="218" w:leftChars="0"/>
              <w:jc w:val="center"/>
              <w:rPr>
                <w:rFonts w:hint="eastAsia" w:ascii="宋体" w:hAnsi="宋体" w:eastAsia="宋体" w:cs="宋体"/>
                <w:snapToGrid w:val="0"/>
                <w:color w:val="000000"/>
                <w:kern w:val="0"/>
                <w:sz w:val="17"/>
                <w:szCs w:val="17"/>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spacing w:before="186" w:line="192" w:lineRule="auto"/>
              <w:ind w:left="247" w:leftChars="0"/>
              <w:jc w:val="center"/>
              <w:rPr>
                <w:rFonts w:hint="eastAsia" w:ascii="宋体" w:hAnsi="宋体" w:eastAsia="宋体" w:cs="宋体"/>
                <w:snapToGrid w:val="0"/>
                <w:color w:val="000000"/>
                <w:kern w:val="0"/>
                <w:sz w:val="17"/>
                <w:szCs w:val="17"/>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Arial" w:cs="Arial"/>
                <w:snapToGrid w:val="0"/>
                <w:color w:val="000000"/>
                <w:kern w:val="0"/>
                <w:sz w:val="21"/>
                <w:szCs w:val="21"/>
                <w:lang w:val="en-US"/>
              </w:rPr>
            </w:pPr>
          </w:p>
        </w:tc>
        <w:tc>
          <w:tcPr>
            <w:tcW w:w="4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kern w:val="0"/>
                <w:sz w:val="21"/>
                <w:szCs w:val="21"/>
                <w:lang w:val="en-US"/>
              </w:rPr>
            </w:pPr>
          </w:p>
        </w:tc>
        <w:tc>
          <w:tcPr>
            <w:tcW w:w="762" w:type="dxa"/>
            <w:tcBorders>
              <w:top w:val="single" w:color="auto" w:sz="4" w:space="0"/>
              <w:left w:val="single" w:color="auto" w:sz="4" w:space="0"/>
              <w:bottom w:val="single" w:color="auto" w:sz="4" w:space="0"/>
              <w:right w:val="single" w:color="auto" w:sz="4" w:space="0"/>
            </w:tcBorders>
            <w:vAlign w:val="center"/>
          </w:tcPr>
          <w:p>
            <w:pPr>
              <w:jc w:val="left"/>
              <w:rPr>
                <w:rFonts w:hint="default" w:ascii="Arial" w:hAnsi="Arial" w:eastAsia="Arial" w:cs="Arial"/>
                <w:snapToGrid w:val="0"/>
                <w:color w:val="000000"/>
                <w:kern w:val="0"/>
                <w:sz w:val="21"/>
                <w:szCs w:val="21"/>
                <w:lang w:val="en-US"/>
              </w:rPr>
            </w:pP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b w:val="0"/>
                <w:bCs/>
                <w:snapToGrid w:val="0"/>
                <w:color w:val="000000"/>
                <w:kern w:val="0"/>
                <w:sz w:val="17"/>
                <w:szCs w:val="17"/>
              </w:rPr>
            </w:pPr>
            <w:r>
              <w:rPr>
                <w:rStyle w:val="14"/>
                <w:snapToGrid w:val="0"/>
                <w:color w:val="000000"/>
                <w:lang w:val="en-US" w:eastAsia="zh-CN" w:bidi="ar"/>
              </w:rPr>
              <w:t xml:space="preserve">  工资福利支出</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43.02</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43.02</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43.02</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43.02</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Arial" w:hAnsi="Arial" w:eastAsia="Arial" w:cs="Arial"/>
                <w:snapToGrid w:val="0"/>
                <w:color w:val="000000"/>
                <w:kern w:val="0"/>
                <w:sz w:val="21"/>
                <w:szCs w:val="21"/>
                <w:lang w:val="en-US" w:eastAsia="zh-CN"/>
              </w:rPr>
            </w:pP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01</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230002</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b w:val="0"/>
                <w:bCs/>
                <w:snapToGrid w:val="0"/>
                <w:color w:val="000000"/>
                <w:kern w:val="0"/>
                <w:sz w:val="17"/>
                <w:szCs w:val="17"/>
              </w:rPr>
            </w:pPr>
            <w:r>
              <w:rPr>
                <w:rStyle w:val="14"/>
                <w:snapToGrid w:val="0"/>
                <w:color w:val="000000"/>
                <w:lang w:val="en-US" w:eastAsia="zh-CN" w:bidi="ar"/>
              </w:rPr>
              <w:t xml:space="preserve">   基本工资</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12.64</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12.64</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12.64</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12.64</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default" w:ascii="Arial" w:hAnsi="Arial" w:eastAsia="Arial" w:cs="Arial"/>
                <w:snapToGrid w:val="0"/>
                <w:color w:val="000000"/>
                <w:kern w:val="0"/>
                <w:sz w:val="21"/>
                <w:szCs w:val="21"/>
                <w:lang w:val="en-US" w:eastAsia="zh-CN"/>
              </w:rPr>
            </w:pP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301</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17"/>
                <w:szCs w:val="17"/>
              </w:rPr>
            </w:pPr>
            <w:r>
              <w:rPr>
                <w:rStyle w:val="14"/>
                <w:rFonts w:hint="eastAsia" w:ascii="宋体" w:hAnsi="宋体" w:eastAsia="宋体" w:cs="宋体"/>
                <w:snapToGrid w:val="0"/>
                <w:color w:val="000000"/>
                <w:lang w:val="en-US" w:eastAsia="zh-CN" w:bidi="ar"/>
              </w:rPr>
              <w:t>02</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230002</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17"/>
                <w:szCs w:val="17"/>
              </w:rPr>
            </w:pPr>
            <w:r>
              <w:rPr>
                <w:rStyle w:val="14"/>
                <w:snapToGrid w:val="0"/>
                <w:color w:val="000000"/>
                <w:lang w:val="en-US" w:eastAsia="zh-CN" w:bidi="ar"/>
              </w:rPr>
              <w:t xml:space="preserve">   津贴补贴</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bCs/>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0.28</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bCs/>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0.28</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bCs/>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0.28</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bCs/>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0.28</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default" w:ascii="Arial" w:hAnsi="Arial" w:eastAsia="Arial" w:cs="Arial"/>
                <w:snapToGrid w:val="0"/>
                <w:color w:val="000000"/>
                <w:kern w:val="0"/>
                <w:sz w:val="21"/>
                <w:szCs w:val="21"/>
                <w:lang w:val="en-US" w:eastAsia="zh-CN"/>
              </w:rPr>
            </w:pP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03</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230002</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b w:val="0"/>
                <w:bCs/>
                <w:snapToGrid w:val="0"/>
                <w:color w:val="000000"/>
                <w:kern w:val="0"/>
                <w:sz w:val="17"/>
                <w:szCs w:val="17"/>
              </w:rPr>
            </w:pPr>
            <w:r>
              <w:rPr>
                <w:rStyle w:val="14"/>
                <w:snapToGrid w:val="0"/>
                <w:color w:val="000000"/>
                <w:lang w:val="en-US" w:eastAsia="zh-CN" w:bidi="ar"/>
              </w:rPr>
              <w:t xml:space="preserve">   奖金</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11.09</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11.09</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11.09</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11.09</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default" w:ascii="Arial" w:hAnsi="Arial" w:eastAsia="Arial" w:cs="Arial"/>
                <w:snapToGrid w:val="0"/>
                <w:color w:val="000000"/>
                <w:kern w:val="0"/>
                <w:sz w:val="21"/>
                <w:szCs w:val="21"/>
                <w:lang w:val="en-US" w:eastAsia="zh-CN"/>
              </w:rPr>
            </w:pP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07</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230002</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b w:val="0"/>
                <w:bCs/>
                <w:snapToGrid w:val="0"/>
                <w:color w:val="000000"/>
                <w:kern w:val="0"/>
                <w:sz w:val="17"/>
                <w:szCs w:val="17"/>
              </w:rPr>
            </w:pPr>
            <w:r>
              <w:rPr>
                <w:rStyle w:val="14"/>
                <w:snapToGrid w:val="0"/>
                <w:color w:val="000000"/>
                <w:lang w:val="en-US" w:eastAsia="zh-CN" w:bidi="ar"/>
              </w:rPr>
              <w:t xml:space="preserve">   绩效工资</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7.38</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7.38</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7.38</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7.38</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snapToGrid w:val="0"/>
                <w:color w:val="000000"/>
                <w:kern w:val="0"/>
                <w:sz w:val="17"/>
                <w:szCs w:val="17"/>
                <w:lang w:val="en-US" w:eastAsia="zh-CN"/>
              </w:rPr>
            </w:pPr>
          </w:p>
        </w:tc>
        <w:tc>
          <w:tcPr>
            <w:tcW w:w="475" w:type="dxa"/>
            <w:tcBorders>
              <w:top w:val="single" w:color="auto" w:sz="4" w:space="0"/>
              <w:left w:val="single" w:color="auto" w:sz="4" w:space="0"/>
              <w:bottom w:val="single" w:color="auto" w:sz="4" w:space="0"/>
              <w:right w:val="single" w:color="auto" w:sz="4" w:space="0"/>
            </w:tcBorders>
            <w:vAlign w:val="top"/>
          </w:tcPr>
          <w:p>
            <w:pPr>
              <w:spacing w:before="187" w:line="193" w:lineRule="auto"/>
              <w:ind w:left="229" w:leftChars="0"/>
              <w:jc w:val="center"/>
              <w:rPr>
                <w:rFonts w:hint="eastAsia" w:ascii="宋体" w:hAnsi="宋体" w:eastAsia="宋体" w:cs="宋体"/>
                <w:snapToGrid w:val="0"/>
                <w:color w:val="000000"/>
                <w:kern w:val="0"/>
                <w:sz w:val="17"/>
                <w:szCs w:val="17"/>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spacing w:before="187" w:line="193" w:lineRule="auto"/>
              <w:ind w:left="230" w:leftChars="0"/>
              <w:jc w:val="center"/>
              <w:rPr>
                <w:rFonts w:hint="eastAsia" w:ascii="宋体" w:hAnsi="宋体" w:eastAsia="宋体" w:cs="宋体"/>
                <w:snapToGrid w:val="0"/>
                <w:color w:val="000000"/>
                <w:kern w:val="0"/>
                <w:sz w:val="17"/>
                <w:szCs w:val="17"/>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spacing w:before="187" w:line="193" w:lineRule="auto"/>
              <w:ind w:left="259" w:leftChars="0"/>
              <w:jc w:val="center"/>
              <w:rPr>
                <w:rFonts w:hint="eastAsia" w:ascii="宋体" w:hAnsi="宋体" w:eastAsia="宋体" w:cs="宋体"/>
                <w:snapToGrid w:val="0"/>
                <w:color w:val="000000"/>
                <w:kern w:val="0"/>
                <w:sz w:val="17"/>
                <w:szCs w:val="17"/>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301</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rPr>
            </w:pPr>
            <w:r>
              <w:rPr>
                <w:rStyle w:val="14"/>
                <w:rFonts w:hint="eastAsia" w:ascii="宋体" w:hAnsi="宋体" w:eastAsia="宋体" w:cs="宋体"/>
                <w:snapToGrid w:val="0"/>
                <w:color w:val="000000"/>
                <w:lang w:val="en-US" w:eastAsia="zh-CN" w:bidi="ar"/>
              </w:rPr>
              <w:t>08</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230002</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eastAsia="Arial" w:cs="Arial"/>
                <w:snapToGrid w:val="0"/>
                <w:color w:val="000000"/>
                <w:kern w:val="0"/>
                <w:sz w:val="21"/>
                <w:szCs w:val="21"/>
              </w:rPr>
            </w:pPr>
            <w:r>
              <w:rPr>
                <w:rStyle w:val="14"/>
                <w:snapToGrid w:val="0"/>
                <w:color w:val="000000"/>
                <w:lang w:val="en-US" w:eastAsia="zh-CN" w:bidi="ar"/>
              </w:rPr>
              <w:t xml:space="preserve">   机关事业单位基本养老保险缴费</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4.58</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4.58</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4.58</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4.58</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b/>
                <w:i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spacing w:before="185" w:line="216" w:lineRule="auto"/>
              <w:ind w:left="40" w:leftChars="0"/>
              <w:jc w:val="center"/>
              <w:rPr>
                <w:rFonts w:hint="default" w:ascii="宋体" w:hAnsi="宋体" w:eastAsia="宋体" w:cs="宋体"/>
                <w:snapToGrid w:val="0"/>
                <w:color w:val="000000"/>
                <w:kern w:val="0"/>
                <w:sz w:val="17"/>
                <w:szCs w:val="17"/>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spacing w:before="185" w:line="216" w:lineRule="auto"/>
              <w:ind w:left="40" w:leftChars="0"/>
              <w:jc w:val="center"/>
              <w:rPr>
                <w:rFonts w:hint="default" w:ascii="宋体" w:hAnsi="宋体" w:eastAsia="宋体" w:cs="宋体"/>
                <w:snapToGrid w:val="0"/>
                <w:color w:val="000000"/>
                <w:kern w:val="0"/>
                <w:sz w:val="17"/>
                <w:szCs w:val="17"/>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spacing w:before="185" w:line="216" w:lineRule="auto"/>
              <w:ind w:left="69" w:leftChars="0"/>
              <w:jc w:val="center"/>
              <w:rPr>
                <w:rFonts w:hint="default" w:ascii="宋体" w:hAnsi="宋体" w:eastAsia="宋体" w:cs="宋体"/>
                <w:snapToGrid w:val="0"/>
                <w:color w:val="000000"/>
                <w:kern w:val="0"/>
                <w:sz w:val="17"/>
                <w:szCs w:val="17"/>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301</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rPr>
            </w:pPr>
            <w:r>
              <w:rPr>
                <w:rStyle w:val="14"/>
                <w:rFonts w:hint="eastAsia" w:ascii="宋体" w:hAnsi="宋体" w:eastAsia="宋体" w:cs="宋体"/>
                <w:snapToGrid w:val="0"/>
                <w:color w:val="000000"/>
                <w:lang w:val="en-US" w:eastAsia="zh-CN" w:bidi="ar"/>
              </w:rPr>
              <w:t>10</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230002</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17"/>
                <w:szCs w:val="17"/>
              </w:rPr>
            </w:pPr>
            <w:r>
              <w:rPr>
                <w:rStyle w:val="14"/>
                <w:snapToGrid w:val="0"/>
                <w:color w:val="000000"/>
                <w:lang w:val="en-US" w:eastAsia="zh-CN" w:bidi="ar"/>
              </w:rPr>
              <w:t xml:space="preserve">   职工基本医疗保险缴费</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bCs/>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3.10</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bCs/>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3.10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bCs/>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3.10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bCs/>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3.10</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b/>
                <w:bCs/>
                <w:snapToGrid w:val="0"/>
                <w:color w:val="000000"/>
                <w:kern w:val="0"/>
                <w:sz w:val="17"/>
                <w:szCs w:val="17"/>
                <w:lang w:val="en-US" w:eastAsia="zh-CN"/>
              </w:rPr>
            </w:pPr>
          </w:p>
        </w:tc>
        <w:tc>
          <w:tcPr>
            <w:tcW w:w="475" w:type="dxa"/>
            <w:tcBorders>
              <w:top w:val="single" w:color="auto" w:sz="4" w:space="0"/>
              <w:left w:val="single" w:color="auto" w:sz="4" w:space="0"/>
              <w:bottom w:val="single" w:color="auto" w:sz="4" w:space="0"/>
              <w:right w:val="single" w:color="auto" w:sz="4" w:space="0"/>
            </w:tcBorders>
            <w:vAlign w:val="top"/>
          </w:tcPr>
          <w:p>
            <w:pPr>
              <w:spacing w:before="186" w:line="192" w:lineRule="auto"/>
              <w:ind w:left="217" w:leftChars="0"/>
              <w:jc w:val="center"/>
              <w:rPr>
                <w:rFonts w:hint="eastAsia" w:ascii="宋体" w:hAnsi="宋体" w:eastAsia="宋体" w:cs="宋体"/>
                <w:snapToGrid w:val="0"/>
                <w:color w:val="000000"/>
                <w:kern w:val="0"/>
                <w:sz w:val="17"/>
                <w:szCs w:val="17"/>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spacing w:before="186" w:line="192" w:lineRule="auto"/>
              <w:ind w:left="218" w:leftChars="0"/>
              <w:jc w:val="center"/>
              <w:rPr>
                <w:rFonts w:hint="eastAsia" w:ascii="宋体" w:hAnsi="宋体" w:eastAsia="宋体" w:cs="宋体"/>
                <w:snapToGrid w:val="0"/>
                <w:color w:val="000000"/>
                <w:kern w:val="0"/>
                <w:sz w:val="17"/>
                <w:szCs w:val="17"/>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spacing w:before="186" w:line="192" w:lineRule="auto"/>
              <w:ind w:left="247" w:leftChars="0"/>
              <w:jc w:val="center"/>
              <w:rPr>
                <w:rFonts w:hint="eastAsia" w:ascii="宋体" w:hAnsi="宋体" w:eastAsia="宋体" w:cs="宋体"/>
                <w:snapToGrid w:val="0"/>
                <w:color w:val="000000"/>
                <w:kern w:val="0"/>
                <w:sz w:val="17"/>
                <w:szCs w:val="17"/>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Arial" w:hAnsi="Arial" w:eastAsia="Arial" w:cs="Arial"/>
                <w:snapToGrid w:val="0"/>
                <w:color w:val="000000"/>
                <w:kern w:val="0"/>
                <w:sz w:val="21"/>
                <w:szCs w:val="21"/>
                <w:lang w:val="en-US"/>
              </w:rPr>
            </w:pPr>
            <w:r>
              <w:rPr>
                <w:rFonts w:hint="eastAsia" w:ascii="宋体" w:hAnsi="宋体" w:eastAsia="宋体" w:cs="宋体"/>
                <w:i w:val="0"/>
                <w:iCs w:val="0"/>
                <w:snapToGrid w:val="0"/>
                <w:color w:val="000000"/>
                <w:kern w:val="0"/>
                <w:sz w:val="22"/>
                <w:szCs w:val="22"/>
                <w:u w:val="none"/>
                <w:lang w:val="en-US" w:eastAsia="zh-CN" w:bidi="ar"/>
              </w:rPr>
              <w:t>301</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rPr>
            </w:pPr>
            <w:r>
              <w:rPr>
                <w:rStyle w:val="14"/>
                <w:rFonts w:hint="eastAsia" w:ascii="宋体" w:hAnsi="宋体" w:eastAsia="宋体" w:cs="宋体"/>
                <w:snapToGrid w:val="0"/>
                <w:color w:val="000000"/>
                <w:lang w:val="en-US" w:eastAsia="zh-CN" w:bidi="ar"/>
              </w:rPr>
              <w:t>12</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Arial" w:hAnsi="Arial" w:eastAsia="Arial" w:cs="Arial"/>
                <w:snapToGrid w:val="0"/>
                <w:color w:val="000000"/>
                <w:kern w:val="0"/>
                <w:sz w:val="21"/>
                <w:szCs w:val="21"/>
                <w:lang w:val="en-US"/>
              </w:rPr>
            </w:pPr>
            <w:r>
              <w:rPr>
                <w:rFonts w:hint="eastAsia" w:ascii="宋体" w:hAnsi="宋体" w:eastAsia="宋体" w:cs="宋体"/>
                <w:i w:val="0"/>
                <w:iCs w:val="0"/>
                <w:snapToGrid w:val="0"/>
                <w:color w:val="000000"/>
                <w:kern w:val="0"/>
                <w:sz w:val="22"/>
                <w:szCs w:val="22"/>
                <w:u w:val="none"/>
                <w:lang w:val="en-US" w:eastAsia="zh-CN" w:bidi="ar"/>
              </w:rPr>
              <w:t>230002</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b w:val="0"/>
                <w:bCs/>
                <w:snapToGrid w:val="0"/>
                <w:color w:val="000000"/>
                <w:kern w:val="0"/>
                <w:sz w:val="17"/>
                <w:szCs w:val="17"/>
              </w:rPr>
            </w:pPr>
            <w:r>
              <w:rPr>
                <w:rStyle w:val="14"/>
                <w:snapToGrid w:val="0"/>
                <w:color w:val="000000"/>
                <w:lang w:val="en-US" w:eastAsia="zh-CN" w:bidi="ar"/>
              </w:rPr>
              <w:t xml:space="preserve">   其他社会保障缴费</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0.19</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0.19</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0.19</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0.19</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Arial" w:hAnsi="Arial" w:eastAsia="Arial" w:cs="Arial"/>
                <w:snapToGrid w:val="0"/>
                <w:color w:val="000000"/>
                <w:kern w:val="0"/>
                <w:sz w:val="21"/>
                <w:szCs w:val="21"/>
                <w:lang w:val="en-US" w:eastAsia="zh-CN"/>
              </w:rPr>
            </w:pP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13</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230002</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b w:val="0"/>
                <w:bCs/>
                <w:snapToGrid w:val="0"/>
                <w:color w:val="000000"/>
                <w:kern w:val="0"/>
                <w:sz w:val="17"/>
                <w:szCs w:val="17"/>
              </w:rPr>
            </w:pPr>
            <w:r>
              <w:rPr>
                <w:rStyle w:val="14"/>
                <w:snapToGrid w:val="0"/>
                <w:color w:val="000000"/>
                <w:lang w:val="en-US" w:eastAsia="zh-CN" w:bidi="ar"/>
              </w:rPr>
              <w:t xml:space="preserve">   住房公积金</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3.77</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3.77</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3.77</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3.77</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default" w:ascii="Arial" w:hAnsi="Arial" w:eastAsia="Arial" w:cs="Arial"/>
                <w:snapToGrid w:val="0"/>
                <w:color w:val="000000"/>
                <w:kern w:val="0"/>
                <w:sz w:val="21"/>
                <w:szCs w:val="21"/>
                <w:lang w:val="en-US" w:eastAsia="zh-CN"/>
              </w:rPr>
            </w:pP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napToGrid w:val="0"/>
                <w:color w:val="000000"/>
                <w:kern w:val="0"/>
                <w:sz w:val="17"/>
                <w:szCs w:val="17"/>
              </w:rPr>
            </w:pPr>
          </w:p>
        </w:tc>
        <w:tc>
          <w:tcPr>
            <w:tcW w:w="4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kern w:val="0"/>
                <w:sz w:val="17"/>
                <w:szCs w:val="17"/>
              </w:rPr>
            </w:pPr>
          </w:p>
        </w:tc>
        <w:tc>
          <w:tcPr>
            <w:tcW w:w="762"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napToGrid w:val="0"/>
                <w:color w:val="000000"/>
                <w:kern w:val="0"/>
                <w:sz w:val="17"/>
                <w:szCs w:val="17"/>
                <w:lang w:val="en-US"/>
              </w:rPr>
            </w:pP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17"/>
                <w:szCs w:val="17"/>
              </w:rPr>
            </w:pPr>
            <w:r>
              <w:rPr>
                <w:rStyle w:val="14"/>
                <w:snapToGrid w:val="0"/>
                <w:color w:val="000000"/>
                <w:lang w:val="en-US" w:eastAsia="zh-CN" w:bidi="ar"/>
              </w:rPr>
              <w:t xml:space="preserve">  商品和服务支出</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bCs/>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6.41</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bCs/>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6.41</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bCs/>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6.41</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bCs/>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3.41</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Arial" w:hAnsi="Arial" w:eastAsia="Arial" w:cs="Arial"/>
                <w:snapToGrid w:val="0"/>
                <w:color w:val="000000"/>
                <w:kern w:val="0"/>
                <w:sz w:val="21"/>
                <w:szCs w:val="21"/>
                <w:lang w:val="en-US" w:eastAsia="zh-CN"/>
              </w:rPr>
            </w:pPr>
            <w:r>
              <w:rPr>
                <w:rFonts w:hint="eastAsia" w:ascii="宋体" w:hAnsi="宋体" w:eastAsia="宋体" w:cs="宋体"/>
                <w:i w:val="0"/>
                <w:iCs w:val="0"/>
                <w:snapToGrid w:val="0"/>
                <w:color w:val="000000"/>
                <w:kern w:val="0"/>
                <w:sz w:val="22"/>
                <w:szCs w:val="22"/>
                <w:u w:val="none"/>
                <w:lang w:val="en-US" w:eastAsia="zh-CN" w:bidi="ar"/>
              </w:rPr>
              <w:t>3.00</w:t>
            </w: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01</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17"/>
                <w:szCs w:val="17"/>
                <w:lang w:val="en-US"/>
              </w:rPr>
            </w:pPr>
            <w:r>
              <w:rPr>
                <w:rFonts w:hint="eastAsia" w:ascii="宋体" w:hAnsi="宋体" w:eastAsia="宋体" w:cs="宋体"/>
                <w:i w:val="0"/>
                <w:iCs w:val="0"/>
                <w:snapToGrid w:val="0"/>
                <w:color w:val="000000"/>
                <w:kern w:val="0"/>
                <w:sz w:val="22"/>
                <w:szCs w:val="22"/>
                <w:u w:val="none"/>
                <w:lang w:val="en-US" w:eastAsia="zh-CN" w:bidi="ar"/>
              </w:rPr>
              <w:t>230002</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b w:val="0"/>
                <w:bCs/>
                <w:snapToGrid w:val="0"/>
                <w:color w:val="000000"/>
                <w:kern w:val="0"/>
                <w:sz w:val="17"/>
                <w:szCs w:val="17"/>
              </w:rPr>
            </w:pPr>
            <w:r>
              <w:rPr>
                <w:rStyle w:val="14"/>
                <w:snapToGrid w:val="0"/>
                <w:color w:val="000000"/>
                <w:lang w:val="en-US" w:eastAsia="zh-CN" w:bidi="ar"/>
              </w:rPr>
              <w:t xml:space="preserve">   办公费</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0.80</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0.80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0.80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0.80</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default" w:ascii="Arial" w:hAnsi="Arial" w:eastAsia="Arial" w:cs="Arial"/>
                <w:snapToGrid w:val="0"/>
                <w:color w:val="000000"/>
                <w:kern w:val="0"/>
                <w:sz w:val="21"/>
                <w:szCs w:val="21"/>
                <w:lang w:val="en-US" w:eastAsia="zh-CN"/>
              </w:rPr>
            </w:pP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11</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17"/>
                <w:szCs w:val="17"/>
                <w:lang w:val="en-US"/>
              </w:rPr>
            </w:pPr>
            <w:r>
              <w:rPr>
                <w:rFonts w:hint="eastAsia" w:ascii="宋体" w:hAnsi="宋体" w:eastAsia="宋体" w:cs="宋体"/>
                <w:i w:val="0"/>
                <w:iCs w:val="0"/>
                <w:snapToGrid w:val="0"/>
                <w:color w:val="000000"/>
                <w:kern w:val="0"/>
                <w:sz w:val="22"/>
                <w:szCs w:val="22"/>
                <w:u w:val="none"/>
                <w:lang w:val="en-US" w:eastAsia="zh-CN" w:bidi="ar"/>
              </w:rPr>
              <w:t>230002</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Style w:val="14"/>
                <w:snapToGrid w:val="0"/>
                <w:color w:val="000000"/>
                <w:lang w:val="en-US" w:eastAsia="zh-CN" w:bidi="ar"/>
              </w:rPr>
              <w:t xml:space="preserve">   差旅费</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iCs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13</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17"/>
                <w:szCs w:val="17"/>
                <w:lang w:val="en-US"/>
              </w:rPr>
            </w:pPr>
            <w:r>
              <w:rPr>
                <w:rFonts w:hint="eastAsia" w:ascii="宋体" w:hAnsi="宋体" w:eastAsia="宋体" w:cs="宋体"/>
                <w:i w:val="0"/>
                <w:iCs w:val="0"/>
                <w:snapToGrid w:val="0"/>
                <w:color w:val="000000"/>
                <w:kern w:val="0"/>
                <w:sz w:val="22"/>
                <w:szCs w:val="22"/>
                <w:u w:val="none"/>
                <w:lang w:val="en-US" w:eastAsia="zh-CN" w:bidi="ar"/>
              </w:rPr>
              <w:t>230002</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Style w:val="14"/>
                <w:snapToGrid w:val="0"/>
                <w:color w:val="000000"/>
                <w:lang w:val="en-US" w:eastAsia="zh-CN" w:bidi="ar"/>
              </w:rPr>
              <w:t xml:space="preserve">   维修（护）费</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0.10</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0.10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0.10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0.10</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iCs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16</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17"/>
                <w:szCs w:val="17"/>
                <w:lang w:val="en-US"/>
              </w:rPr>
            </w:pPr>
            <w:r>
              <w:rPr>
                <w:rFonts w:hint="eastAsia" w:ascii="宋体" w:hAnsi="宋体" w:eastAsia="宋体" w:cs="宋体"/>
                <w:i w:val="0"/>
                <w:iCs w:val="0"/>
                <w:snapToGrid w:val="0"/>
                <w:color w:val="000000"/>
                <w:kern w:val="0"/>
                <w:sz w:val="22"/>
                <w:szCs w:val="22"/>
                <w:u w:val="none"/>
                <w:lang w:val="en-US" w:eastAsia="zh-CN" w:bidi="ar"/>
              </w:rPr>
              <w:t>230002</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Style w:val="14"/>
                <w:snapToGrid w:val="0"/>
                <w:color w:val="000000"/>
                <w:lang w:val="en-US" w:eastAsia="zh-CN" w:bidi="ar"/>
              </w:rPr>
              <w:t xml:space="preserve">   培训费</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0.10</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0.10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0.10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0.10</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iCs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28</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17"/>
                <w:szCs w:val="17"/>
                <w:lang w:val="en-US"/>
              </w:rPr>
            </w:pPr>
            <w:r>
              <w:rPr>
                <w:rFonts w:hint="eastAsia" w:ascii="宋体" w:hAnsi="宋体" w:eastAsia="宋体" w:cs="宋体"/>
                <w:i w:val="0"/>
                <w:iCs w:val="0"/>
                <w:snapToGrid w:val="0"/>
                <w:color w:val="000000"/>
                <w:kern w:val="0"/>
                <w:sz w:val="22"/>
                <w:szCs w:val="22"/>
                <w:u w:val="none"/>
                <w:lang w:val="en-US" w:eastAsia="zh-CN" w:bidi="ar"/>
              </w:rPr>
              <w:t>230002</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Style w:val="14"/>
                <w:snapToGrid w:val="0"/>
                <w:color w:val="000000"/>
                <w:lang w:val="en-US" w:eastAsia="zh-CN" w:bidi="ar"/>
              </w:rPr>
              <w:t xml:space="preserve">   工会经费</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0.41</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0.41</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0.41</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0.41</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iCs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99</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17"/>
                <w:szCs w:val="17"/>
                <w:lang w:val="en-US"/>
              </w:rPr>
            </w:pPr>
            <w:r>
              <w:rPr>
                <w:rFonts w:hint="eastAsia" w:ascii="宋体" w:hAnsi="宋体" w:eastAsia="宋体" w:cs="宋体"/>
                <w:i w:val="0"/>
                <w:iCs w:val="0"/>
                <w:snapToGrid w:val="0"/>
                <w:color w:val="000000"/>
                <w:kern w:val="0"/>
                <w:sz w:val="22"/>
                <w:szCs w:val="22"/>
                <w:u w:val="none"/>
                <w:lang w:val="en-US" w:eastAsia="zh-CN" w:bidi="ar"/>
              </w:rPr>
              <w:t>230002</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Style w:val="14"/>
                <w:snapToGrid w:val="0"/>
                <w:color w:val="000000"/>
                <w:lang w:val="en-US" w:eastAsia="zh-CN" w:bidi="ar"/>
              </w:rPr>
              <w:t xml:space="preserve">   其他商品和服务支出</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3.50</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3.50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3.50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0.50</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3.00</w:t>
            </w: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i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i w:val="0"/>
                <w:snapToGrid w:val="0"/>
                <w:color w:val="000000"/>
                <w:kern w:val="0"/>
                <w:sz w:val="22"/>
                <w:szCs w:val="22"/>
                <w:u w:val="none"/>
                <w:lang w:val="en-US" w:eastAsia="zh-CN" w:bidi="ar"/>
              </w:rPr>
            </w:pPr>
          </w:p>
        </w:tc>
        <w:tc>
          <w:tcPr>
            <w:tcW w:w="762"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napToGrid w:val="0"/>
                <w:color w:val="000000"/>
                <w:kern w:val="0"/>
                <w:sz w:val="17"/>
                <w:szCs w:val="17"/>
                <w:lang w:val="en-US"/>
              </w:rPr>
            </w:pP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Style w:val="14"/>
                <w:snapToGrid w:val="0"/>
                <w:color w:val="000000"/>
                <w:lang w:val="en-US" w:eastAsia="zh-CN" w:bidi="ar"/>
              </w:rPr>
              <w:t xml:space="preserve">  对个人和家庭的补助</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55.44</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55.44</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55.44</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55.44</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iCs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303</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05</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17"/>
                <w:szCs w:val="17"/>
                <w:lang w:val="en-US"/>
              </w:rPr>
            </w:pPr>
            <w:r>
              <w:rPr>
                <w:rFonts w:hint="eastAsia" w:ascii="宋体" w:hAnsi="宋体" w:eastAsia="宋体" w:cs="宋体"/>
                <w:i w:val="0"/>
                <w:iCs w:val="0"/>
                <w:snapToGrid w:val="0"/>
                <w:color w:val="000000"/>
                <w:kern w:val="0"/>
                <w:sz w:val="22"/>
                <w:szCs w:val="22"/>
                <w:u w:val="none"/>
                <w:lang w:val="en-US" w:eastAsia="zh-CN" w:bidi="ar"/>
              </w:rPr>
              <w:t>230002</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Style w:val="14"/>
                <w:snapToGrid w:val="0"/>
                <w:color w:val="000000"/>
                <w:lang w:val="en-US" w:eastAsia="zh-CN" w:bidi="ar"/>
              </w:rPr>
              <w:t xml:space="preserve">   生活补助</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9.12</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9.12</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9.12</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9.12</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iCs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303</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99</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17"/>
                <w:szCs w:val="17"/>
                <w:lang w:val="en-US"/>
              </w:rPr>
            </w:pPr>
            <w:r>
              <w:rPr>
                <w:rFonts w:hint="eastAsia" w:ascii="宋体" w:hAnsi="宋体" w:eastAsia="宋体" w:cs="宋体"/>
                <w:i w:val="0"/>
                <w:iCs w:val="0"/>
                <w:snapToGrid w:val="0"/>
                <w:color w:val="000000"/>
                <w:kern w:val="0"/>
                <w:sz w:val="22"/>
                <w:szCs w:val="22"/>
                <w:u w:val="none"/>
                <w:lang w:val="en-US" w:eastAsia="zh-CN" w:bidi="ar"/>
              </w:rPr>
              <w:t>230002</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Style w:val="14"/>
                <w:snapToGrid w:val="0"/>
                <w:color w:val="000000"/>
                <w:lang w:val="en-US" w:eastAsia="zh-CN" w:bidi="ar"/>
              </w:rPr>
              <w:t xml:space="preserve">   其他对个人和家庭的补助</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46.32</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46.32</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46.32</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46.32</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iCs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i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i w:val="0"/>
                <w:snapToGrid w:val="0"/>
                <w:color w:val="000000"/>
                <w:kern w:val="0"/>
                <w:sz w:val="22"/>
                <w:szCs w:val="22"/>
                <w:u w:val="none"/>
                <w:lang w:val="en-US" w:eastAsia="zh-CN" w:bidi="ar"/>
              </w:rPr>
            </w:pPr>
          </w:p>
        </w:tc>
        <w:tc>
          <w:tcPr>
            <w:tcW w:w="762"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napToGrid w:val="0"/>
                <w:color w:val="000000"/>
                <w:kern w:val="0"/>
                <w:sz w:val="17"/>
                <w:szCs w:val="17"/>
                <w:lang w:val="en-US"/>
              </w:rPr>
            </w:pP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Style w:val="14"/>
                <w:snapToGrid w:val="0"/>
                <w:color w:val="000000"/>
                <w:lang w:val="en-US" w:eastAsia="zh-CN" w:bidi="ar"/>
              </w:rPr>
              <w:t xml:space="preserve"> 巴中市巴州区光荣院</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190.07</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190.07</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190.07</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182.07</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8.00</w:t>
            </w: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i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i w:val="0"/>
                <w:snapToGrid w:val="0"/>
                <w:color w:val="000000"/>
                <w:kern w:val="0"/>
                <w:sz w:val="22"/>
                <w:szCs w:val="22"/>
                <w:u w:val="none"/>
                <w:lang w:val="en-US" w:eastAsia="zh-CN" w:bidi="ar"/>
              </w:rPr>
            </w:pPr>
          </w:p>
        </w:tc>
        <w:tc>
          <w:tcPr>
            <w:tcW w:w="762"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napToGrid w:val="0"/>
                <w:color w:val="000000"/>
                <w:kern w:val="0"/>
                <w:sz w:val="17"/>
                <w:szCs w:val="17"/>
                <w:lang w:val="en-US"/>
              </w:rPr>
            </w:pP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Style w:val="14"/>
                <w:snapToGrid w:val="0"/>
                <w:color w:val="000000"/>
                <w:lang w:val="en-US" w:eastAsia="zh-CN" w:bidi="ar"/>
              </w:rPr>
              <w:t xml:space="preserve">  工资福利支出</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111.62</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111.62</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111.62</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111.62</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iCs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01</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17"/>
                <w:szCs w:val="17"/>
                <w:lang w:val="en-US"/>
              </w:rPr>
            </w:pPr>
            <w:r>
              <w:rPr>
                <w:rFonts w:hint="eastAsia" w:ascii="宋体" w:hAnsi="宋体" w:eastAsia="宋体" w:cs="宋体"/>
                <w:i w:val="0"/>
                <w:iCs w:val="0"/>
                <w:snapToGrid w:val="0"/>
                <w:color w:val="000000"/>
                <w:kern w:val="0"/>
                <w:sz w:val="22"/>
                <w:szCs w:val="22"/>
                <w:u w:val="none"/>
                <w:lang w:val="en-US" w:eastAsia="zh-CN" w:bidi="ar"/>
              </w:rPr>
              <w:t>230003</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Style w:val="14"/>
                <w:snapToGrid w:val="0"/>
                <w:color w:val="000000"/>
                <w:lang w:val="en-US" w:eastAsia="zh-CN" w:bidi="ar"/>
              </w:rPr>
              <w:t xml:space="preserve">   基本工资</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32.64</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32.64</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32.64</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32.64</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iCs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02</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17"/>
                <w:szCs w:val="17"/>
                <w:lang w:val="en-US"/>
              </w:rPr>
            </w:pPr>
            <w:r>
              <w:rPr>
                <w:rFonts w:hint="eastAsia" w:ascii="宋体" w:hAnsi="宋体" w:eastAsia="宋体" w:cs="宋体"/>
                <w:i w:val="0"/>
                <w:iCs w:val="0"/>
                <w:snapToGrid w:val="0"/>
                <w:color w:val="000000"/>
                <w:kern w:val="0"/>
                <w:sz w:val="22"/>
                <w:szCs w:val="22"/>
                <w:u w:val="none"/>
                <w:lang w:val="en-US" w:eastAsia="zh-CN" w:bidi="ar"/>
              </w:rPr>
              <w:t>230003</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Style w:val="14"/>
                <w:snapToGrid w:val="0"/>
                <w:color w:val="000000"/>
                <w:lang w:val="en-US" w:eastAsia="zh-CN" w:bidi="ar"/>
              </w:rPr>
              <w:t xml:space="preserve">   津贴补贴</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0.99</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0.99</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0.99</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0.99</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iCs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03</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17"/>
                <w:szCs w:val="17"/>
                <w:lang w:val="en-US"/>
              </w:rPr>
            </w:pPr>
            <w:r>
              <w:rPr>
                <w:rFonts w:hint="eastAsia" w:ascii="宋体" w:hAnsi="宋体" w:eastAsia="宋体" w:cs="宋体"/>
                <w:i w:val="0"/>
                <w:iCs w:val="0"/>
                <w:snapToGrid w:val="0"/>
                <w:color w:val="000000"/>
                <w:kern w:val="0"/>
                <w:sz w:val="22"/>
                <w:szCs w:val="22"/>
                <w:u w:val="none"/>
                <w:lang w:val="en-US" w:eastAsia="zh-CN" w:bidi="ar"/>
              </w:rPr>
              <w:t>230003</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Style w:val="14"/>
                <w:snapToGrid w:val="0"/>
                <w:color w:val="000000"/>
                <w:lang w:val="en-US" w:eastAsia="zh-CN" w:bidi="ar"/>
              </w:rPr>
              <w:t xml:space="preserve">   奖金</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29.52</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29.52</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29.52</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29.52</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iCs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07</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17"/>
                <w:szCs w:val="17"/>
                <w:lang w:val="en-US"/>
              </w:rPr>
            </w:pPr>
            <w:r>
              <w:rPr>
                <w:rFonts w:hint="eastAsia" w:ascii="宋体" w:hAnsi="宋体" w:eastAsia="宋体" w:cs="宋体"/>
                <w:i w:val="0"/>
                <w:iCs w:val="0"/>
                <w:snapToGrid w:val="0"/>
                <w:color w:val="000000"/>
                <w:kern w:val="0"/>
                <w:sz w:val="22"/>
                <w:szCs w:val="22"/>
                <w:u w:val="none"/>
                <w:lang w:val="en-US" w:eastAsia="zh-CN" w:bidi="ar"/>
              </w:rPr>
              <w:t>230003</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Style w:val="14"/>
                <w:snapToGrid w:val="0"/>
                <w:color w:val="000000"/>
                <w:lang w:val="en-US" w:eastAsia="zh-CN" w:bidi="ar"/>
              </w:rPr>
              <w:t xml:space="preserve">   绩效工资</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19.38</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19.38</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19.38</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19.38</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iCs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08</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17"/>
                <w:szCs w:val="17"/>
                <w:lang w:val="en-US"/>
              </w:rPr>
            </w:pPr>
            <w:r>
              <w:rPr>
                <w:rFonts w:hint="eastAsia" w:ascii="宋体" w:hAnsi="宋体" w:eastAsia="宋体" w:cs="宋体"/>
                <w:i w:val="0"/>
                <w:iCs w:val="0"/>
                <w:snapToGrid w:val="0"/>
                <w:color w:val="000000"/>
                <w:kern w:val="0"/>
                <w:sz w:val="22"/>
                <w:szCs w:val="22"/>
                <w:u w:val="none"/>
                <w:lang w:val="en-US" w:eastAsia="zh-CN" w:bidi="ar"/>
              </w:rPr>
              <w:t>230003</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Style w:val="14"/>
                <w:snapToGrid w:val="0"/>
                <w:color w:val="000000"/>
                <w:lang w:val="en-US" w:eastAsia="zh-CN" w:bidi="ar"/>
              </w:rPr>
              <w:t xml:space="preserve">   机关事业单位基本养老保险缴费</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11.99</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11.99</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11.99</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11.99</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iCs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10</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17"/>
                <w:szCs w:val="17"/>
                <w:lang w:val="en-US"/>
              </w:rPr>
            </w:pPr>
            <w:r>
              <w:rPr>
                <w:rFonts w:hint="eastAsia" w:ascii="宋体" w:hAnsi="宋体" w:eastAsia="宋体" w:cs="宋体"/>
                <w:i w:val="0"/>
                <w:iCs w:val="0"/>
                <w:snapToGrid w:val="0"/>
                <w:color w:val="000000"/>
                <w:kern w:val="0"/>
                <w:sz w:val="22"/>
                <w:szCs w:val="22"/>
                <w:u w:val="none"/>
                <w:lang w:val="en-US" w:eastAsia="zh-CN" w:bidi="ar"/>
              </w:rPr>
              <w:t>230003</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Style w:val="14"/>
                <w:snapToGrid w:val="0"/>
                <w:color w:val="000000"/>
                <w:lang w:val="en-US" w:eastAsia="zh-CN" w:bidi="ar"/>
              </w:rPr>
              <w:t xml:space="preserve">   职工基本医疗保险缴费</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6.71</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6.71</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6.71</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6.71</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iCs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12</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17"/>
                <w:szCs w:val="17"/>
                <w:lang w:val="en-US"/>
              </w:rPr>
            </w:pPr>
            <w:r>
              <w:rPr>
                <w:rFonts w:hint="eastAsia" w:ascii="宋体" w:hAnsi="宋体" w:eastAsia="宋体" w:cs="宋体"/>
                <w:i w:val="0"/>
                <w:iCs w:val="0"/>
                <w:snapToGrid w:val="0"/>
                <w:color w:val="000000"/>
                <w:kern w:val="0"/>
                <w:sz w:val="22"/>
                <w:szCs w:val="22"/>
                <w:u w:val="none"/>
                <w:lang w:val="en-US" w:eastAsia="zh-CN" w:bidi="ar"/>
              </w:rPr>
              <w:t>230003</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Style w:val="14"/>
                <w:snapToGrid w:val="0"/>
                <w:color w:val="000000"/>
                <w:lang w:val="en-US" w:eastAsia="zh-CN" w:bidi="ar"/>
              </w:rPr>
              <w:t xml:space="preserve">   其他社会保障缴费</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0.49</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0.49</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0.49</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0.49</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iCs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13</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17"/>
                <w:szCs w:val="17"/>
                <w:lang w:val="en-US"/>
              </w:rPr>
            </w:pPr>
            <w:r>
              <w:rPr>
                <w:rFonts w:hint="eastAsia" w:ascii="宋体" w:hAnsi="宋体" w:eastAsia="宋体" w:cs="宋体"/>
                <w:i w:val="0"/>
                <w:iCs w:val="0"/>
                <w:snapToGrid w:val="0"/>
                <w:color w:val="000000"/>
                <w:kern w:val="0"/>
                <w:sz w:val="22"/>
                <w:szCs w:val="22"/>
                <w:u w:val="none"/>
                <w:lang w:val="en-US" w:eastAsia="zh-CN" w:bidi="ar"/>
              </w:rPr>
              <w:t>230003</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Style w:val="14"/>
                <w:snapToGrid w:val="0"/>
                <w:color w:val="000000"/>
                <w:lang w:val="en-US" w:eastAsia="zh-CN" w:bidi="ar"/>
              </w:rPr>
              <w:t xml:space="preserve">   住房公积金</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9.90</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9.90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9.90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9.90</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iCs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i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i w:val="0"/>
                <w:snapToGrid w:val="0"/>
                <w:color w:val="000000"/>
                <w:kern w:val="0"/>
                <w:sz w:val="22"/>
                <w:szCs w:val="22"/>
                <w:u w:val="none"/>
                <w:lang w:val="en-US" w:eastAsia="zh-CN" w:bidi="ar"/>
              </w:rPr>
            </w:pPr>
          </w:p>
        </w:tc>
        <w:tc>
          <w:tcPr>
            <w:tcW w:w="762"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napToGrid w:val="0"/>
                <w:color w:val="000000"/>
                <w:kern w:val="0"/>
                <w:sz w:val="17"/>
                <w:szCs w:val="17"/>
                <w:lang w:val="en-US"/>
              </w:rPr>
            </w:pP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Style w:val="14"/>
                <w:snapToGrid w:val="0"/>
                <w:color w:val="000000"/>
                <w:lang w:val="en-US" w:eastAsia="zh-CN" w:bidi="ar"/>
              </w:rPr>
              <w:t xml:space="preserve">  商品和服务支出</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17.06</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17.06</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17.06</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9.06</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8.00</w:t>
            </w: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01</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17"/>
                <w:szCs w:val="17"/>
                <w:lang w:val="en-US"/>
              </w:rPr>
            </w:pPr>
            <w:r>
              <w:rPr>
                <w:rFonts w:hint="eastAsia" w:ascii="宋体" w:hAnsi="宋体" w:eastAsia="宋体" w:cs="宋体"/>
                <w:i w:val="0"/>
                <w:iCs w:val="0"/>
                <w:snapToGrid w:val="0"/>
                <w:color w:val="000000"/>
                <w:kern w:val="0"/>
                <w:sz w:val="22"/>
                <w:szCs w:val="22"/>
                <w:u w:val="none"/>
                <w:lang w:val="en-US" w:eastAsia="zh-CN" w:bidi="ar"/>
              </w:rPr>
              <w:t>230003</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Style w:val="14"/>
                <w:snapToGrid w:val="0"/>
                <w:color w:val="000000"/>
                <w:lang w:val="en-US" w:eastAsia="zh-CN" w:bidi="ar"/>
              </w:rPr>
              <w:t xml:space="preserve">   办公费</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1.00</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1.00</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iCs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06</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17"/>
                <w:szCs w:val="17"/>
                <w:lang w:val="en-US"/>
              </w:rPr>
            </w:pPr>
            <w:r>
              <w:rPr>
                <w:rFonts w:hint="eastAsia" w:ascii="宋体" w:hAnsi="宋体" w:eastAsia="宋体" w:cs="宋体"/>
                <w:i w:val="0"/>
                <w:iCs w:val="0"/>
                <w:snapToGrid w:val="0"/>
                <w:color w:val="000000"/>
                <w:kern w:val="0"/>
                <w:sz w:val="22"/>
                <w:szCs w:val="22"/>
                <w:u w:val="none"/>
                <w:lang w:val="en-US" w:eastAsia="zh-CN" w:bidi="ar"/>
              </w:rPr>
              <w:t>230003</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Style w:val="14"/>
                <w:snapToGrid w:val="0"/>
                <w:color w:val="000000"/>
                <w:lang w:val="en-US" w:eastAsia="zh-CN" w:bidi="ar"/>
              </w:rPr>
              <w:t xml:space="preserve">   电费</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0.50</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0.50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0.50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0.50</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iCs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11</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17"/>
                <w:szCs w:val="17"/>
                <w:lang w:val="en-US"/>
              </w:rPr>
            </w:pPr>
            <w:r>
              <w:rPr>
                <w:rFonts w:hint="eastAsia" w:ascii="宋体" w:hAnsi="宋体" w:eastAsia="宋体" w:cs="宋体"/>
                <w:i w:val="0"/>
                <w:iCs w:val="0"/>
                <w:snapToGrid w:val="0"/>
                <w:color w:val="000000"/>
                <w:kern w:val="0"/>
                <w:sz w:val="22"/>
                <w:szCs w:val="22"/>
                <w:u w:val="none"/>
                <w:lang w:val="en-US" w:eastAsia="zh-CN" w:bidi="ar"/>
              </w:rPr>
              <w:t>230003</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Style w:val="14"/>
                <w:snapToGrid w:val="0"/>
                <w:color w:val="000000"/>
                <w:lang w:val="en-US" w:eastAsia="zh-CN" w:bidi="ar"/>
              </w:rPr>
              <w:t xml:space="preserve">   差旅费</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4.80</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4.80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4.80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4.80</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iCs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13</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17"/>
                <w:szCs w:val="17"/>
                <w:lang w:val="en-US"/>
              </w:rPr>
            </w:pPr>
            <w:r>
              <w:rPr>
                <w:rFonts w:hint="eastAsia" w:ascii="宋体" w:hAnsi="宋体" w:eastAsia="宋体" w:cs="宋体"/>
                <w:i w:val="0"/>
                <w:iCs w:val="0"/>
                <w:snapToGrid w:val="0"/>
                <w:color w:val="000000"/>
                <w:kern w:val="0"/>
                <w:sz w:val="22"/>
                <w:szCs w:val="22"/>
                <w:u w:val="none"/>
                <w:lang w:val="en-US" w:eastAsia="zh-CN" w:bidi="ar"/>
              </w:rPr>
              <w:t>230003</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Style w:val="14"/>
                <w:snapToGrid w:val="0"/>
                <w:color w:val="000000"/>
                <w:lang w:val="en-US" w:eastAsia="zh-CN" w:bidi="ar"/>
              </w:rPr>
              <w:t xml:space="preserve">   维修（护）费</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0.50</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0.50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0.50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0.50</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iCs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16</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17"/>
                <w:szCs w:val="17"/>
                <w:lang w:val="en-US"/>
              </w:rPr>
            </w:pPr>
            <w:r>
              <w:rPr>
                <w:rFonts w:hint="eastAsia" w:ascii="宋体" w:hAnsi="宋体" w:eastAsia="宋体" w:cs="宋体"/>
                <w:i w:val="0"/>
                <w:iCs w:val="0"/>
                <w:snapToGrid w:val="0"/>
                <w:color w:val="000000"/>
                <w:kern w:val="0"/>
                <w:sz w:val="22"/>
                <w:szCs w:val="22"/>
                <w:u w:val="none"/>
                <w:lang w:val="en-US" w:eastAsia="zh-CN" w:bidi="ar"/>
              </w:rPr>
              <w:t>230003</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Style w:val="14"/>
                <w:snapToGrid w:val="0"/>
                <w:color w:val="000000"/>
                <w:lang w:val="en-US" w:eastAsia="zh-CN" w:bidi="ar"/>
              </w:rPr>
              <w:t xml:space="preserve">   培训费</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0.20</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0.20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0.20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0.20</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iCs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28</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17"/>
                <w:szCs w:val="17"/>
                <w:lang w:val="en-US"/>
              </w:rPr>
            </w:pPr>
            <w:r>
              <w:rPr>
                <w:rFonts w:hint="eastAsia" w:ascii="宋体" w:hAnsi="宋体" w:eastAsia="宋体" w:cs="宋体"/>
                <w:i w:val="0"/>
                <w:iCs w:val="0"/>
                <w:snapToGrid w:val="0"/>
                <w:color w:val="000000"/>
                <w:kern w:val="0"/>
                <w:sz w:val="22"/>
                <w:szCs w:val="22"/>
                <w:u w:val="none"/>
                <w:lang w:val="en-US" w:eastAsia="zh-CN" w:bidi="ar"/>
              </w:rPr>
              <w:t>230003</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Style w:val="14"/>
                <w:snapToGrid w:val="0"/>
                <w:color w:val="000000"/>
                <w:lang w:val="en-US" w:eastAsia="zh-CN" w:bidi="ar"/>
              </w:rPr>
              <w:t xml:space="preserve">   工会经费</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1.06</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1.06</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1.06</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1.06</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iCs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99</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17"/>
                <w:szCs w:val="17"/>
                <w:lang w:val="en-US"/>
              </w:rPr>
            </w:pPr>
            <w:r>
              <w:rPr>
                <w:rFonts w:hint="eastAsia" w:ascii="宋体" w:hAnsi="宋体" w:eastAsia="宋体" w:cs="宋体"/>
                <w:i w:val="0"/>
                <w:iCs w:val="0"/>
                <w:snapToGrid w:val="0"/>
                <w:color w:val="000000"/>
                <w:kern w:val="0"/>
                <w:sz w:val="22"/>
                <w:szCs w:val="22"/>
                <w:u w:val="none"/>
                <w:lang w:val="en-US" w:eastAsia="zh-CN" w:bidi="ar"/>
              </w:rPr>
              <w:t>230003</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Style w:val="14"/>
                <w:snapToGrid w:val="0"/>
                <w:color w:val="000000"/>
                <w:lang w:val="en-US" w:eastAsia="zh-CN" w:bidi="ar"/>
              </w:rPr>
              <w:t xml:space="preserve">   其他商品和服务支出</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9.00</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9.00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9.00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1.00</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8.00</w:t>
            </w: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i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i w:val="0"/>
                <w:snapToGrid w:val="0"/>
                <w:color w:val="000000"/>
                <w:kern w:val="0"/>
                <w:sz w:val="22"/>
                <w:szCs w:val="22"/>
                <w:u w:val="none"/>
                <w:lang w:val="en-US" w:eastAsia="zh-CN" w:bidi="ar"/>
              </w:rPr>
            </w:pPr>
          </w:p>
        </w:tc>
        <w:tc>
          <w:tcPr>
            <w:tcW w:w="762"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napToGrid w:val="0"/>
                <w:color w:val="000000"/>
                <w:kern w:val="0"/>
                <w:sz w:val="17"/>
                <w:szCs w:val="17"/>
                <w:lang w:val="en-US"/>
              </w:rPr>
            </w:pP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Style w:val="14"/>
                <w:snapToGrid w:val="0"/>
                <w:color w:val="000000"/>
                <w:lang w:val="en-US" w:eastAsia="zh-CN" w:bidi="ar"/>
              </w:rPr>
              <w:t xml:space="preserve">  对个人和家庭的补助</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61.39</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61.39</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61.39</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61.39</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iCs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303</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05</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17"/>
                <w:szCs w:val="17"/>
                <w:lang w:val="en-US"/>
              </w:rPr>
            </w:pPr>
            <w:r>
              <w:rPr>
                <w:rFonts w:hint="eastAsia" w:ascii="宋体" w:hAnsi="宋体" w:eastAsia="宋体" w:cs="宋体"/>
                <w:i w:val="0"/>
                <w:iCs w:val="0"/>
                <w:snapToGrid w:val="0"/>
                <w:color w:val="000000"/>
                <w:kern w:val="0"/>
                <w:sz w:val="22"/>
                <w:szCs w:val="22"/>
                <w:u w:val="none"/>
                <w:lang w:val="en-US" w:eastAsia="zh-CN" w:bidi="ar"/>
              </w:rPr>
              <w:t>230003</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Style w:val="14"/>
                <w:snapToGrid w:val="0"/>
                <w:color w:val="000000"/>
                <w:lang w:val="en-US" w:eastAsia="zh-CN" w:bidi="ar"/>
              </w:rPr>
              <w:t xml:space="preserve">   生活补助</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6.85</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6.85</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6.85</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6.85</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iCs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303</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09</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17"/>
                <w:szCs w:val="17"/>
                <w:lang w:val="en-US"/>
              </w:rPr>
            </w:pPr>
            <w:r>
              <w:rPr>
                <w:rFonts w:hint="eastAsia" w:ascii="宋体" w:hAnsi="宋体" w:eastAsia="宋体" w:cs="宋体"/>
                <w:i w:val="0"/>
                <w:iCs w:val="0"/>
                <w:snapToGrid w:val="0"/>
                <w:color w:val="000000"/>
                <w:kern w:val="0"/>
                <w:sz w:val="22"/>
                <w:szCs w:val="22"/>
                <w:u w:val="none"/>
                <w:lang w:val="en-US" w:eastAsia="zh-CN" w:bidi="ar"/>
              </w:rPr>
              <w:t>230003</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Style w:val="14"/>
                <w:snapToGrid w:val="0"/>
                <w:color w:val="000000"/>
                <w:lang w:val="en-US" w:eastAsia="zh-CN" w:bidi="ar"/>
              </w:rPr>
              <w:t xml:space="preserve">   奖励金</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2.94</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2.94</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2.94</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2.94</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iCs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303</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99</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17"/>
                <w:szCs w:val="17"/>
                <w:lang w:val="en-US"/>
              </w:rPr>
            </w:pPr>
            <w:r>
              <w:rPr>
                <w:rFonts w:hint="eastAsia" w:ascii="宋体" w:hAnsi="宋体" w:eastAsia="宋体" w:cs="宋体"/>
                <w:i w:val="0"/>
                <w:iCs w:val="0"/>
                <w:snapToGrid w:val="0"/>
                <w:color w:val="000000"/>
                <w:kern w:val="0"/>
                <w:sz w:val="22"/>
                <w:szCs w:val="22"/>
                <w:u w:val="none"/>
                <w:lang w:val="en-US" w:eastAsia="zh-CN" w:bidi="ar"/>
              </w:rPr>
              <w:t>230003</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Style w:val="14"/>
                <w:snapToGrid w:val="0"/>
                <w:color w:val="000000"/>
                <w:lang w:val="en-US" w:eastAsia="zh-CN" w:bidi="ar"/>
              </w:rPr>
              <w:t xml:space="preserve">   其他对个人和家庭的补助</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51.60</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51.60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51.60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51.60</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iCs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i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i w:val="0"/>
                <w:snapToGrid w:val="0"/>
                <w:color w:val="000000"/>
                <w:kern w:val="0"/>
                <w:sz w:val="22"/>
                <w:szCs w:val="22"/>
                <w:u w:val="none"/>
                <w:lang w:val="en-US" w:eastAsia="zh-CN" w:bidi="ar"/>
              </w:rPr>
            </w:pPr>
          </w:p>
        </w:tc>
        <w:tc>
          <w:tcPr>
            <w:tcW w:w="762"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napToGrid w:val="0"/>
                <w:color w:val="000000"/>
                <w:kern w:val="0"/>
                <w:sz w:val="17"/>
                <w:szCs w:val="17"/>
                <w:lang w:val="en-US"/>
              </w:rPr>
            </w:pP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Style w:val="14"/>
                <w:snapToGrid w:val="0"/>
                <w:color w:val="000000"/>
                <w:lang w:val="en-US" w:eastAsia="zh-CN" w:bidi="ar"/>
              </w:rPr>
              <w:t xml:space="preserve"> 巴中市巴州区烈士纪念设施保护中心</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42.88</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42.88</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42.88</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32.88</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10.00</w:t>
            </w: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i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i w:val="0"/>
                <w:snapToGrid w:val="0"/>
                <w:color w:val="000000"/>
                <w:kern w:val="0"/>
                <w:sz w:val="22"/>
                <w:szCs w:val="22"/>
                <w:u w:val="none"/>
                <w:lang w:val="en-US" w:eastAsia="zh-CN" w:bidi="ar"/>
              </w:rPr>
            </w:pPr>
          </w:p>
        </w:tc>
        <w:tc>
          <w:tcPr>
            <w:tcW w:w="762"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napToGrid w:val="0"/>
                <w:color w:val="000000"/>
                <w:kern w:val="0"/>
                <w:sz w:val="17"/>
                <w:szCs w:val="17"/>
                <w:lang w:val="en-US"/>
              </w:rPr>
            </w:pP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Style w:val="14"/>
                <w:snapToGrid w:val="0"/>
                <w:color w:val="000000"/>
                <w:lang w:val="en-US" w:eastAsia="zh-CN" w:bidi="ar"/>
              </w:rPr>
              <w:t xml:space="preserve">  工资福利支出</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29.20</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29.20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29.20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29.20</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iCs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01</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17"/>
                <w:szCs w:val="17"/>
                <w:lang w:val="en-US"/>
              </w:rPr>
            </w:pPr>
            <w:r>
              <w:rPr>
                <w:rFonts w:hint="eastAsia" w:ascii="宋体" w:hAnsi="宋体" w:eastAsia="宋体" w:cs="宋体"/>
                <w:i w:val="0"/>
                <w:iCs w:val="0"/>
                <w:snapToGrid w:val="0"/>
                <w:color w:val="000000"/>
                <w:kern w:val="0"/>
                <w:sz w:val="22"/>
                <w:szCs w:val="22"/>
                <w:u w:val="none"/>
                <w:lang w:val="en-US" w:eastAsia="zh-CN" w:bidi="ar"/>
              </w:rPr>
              <w:t>230004</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Style w:val="14"/>
                <w:snapToGrid w:val="0"/>
                <w:color w:val="000000"/>
                <w:lang w:val="en-US" w:eastAsia="zh-CN" w:bidi="ar"/>
              </w:rPr>
              <w:t xml:space="preserve">   基本工资</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8.94</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8.94</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8.94</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8.94</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iCs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02</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17"/>
                <w:szCs w:val="17"/>
                <w:lang w:val="en-US"/>
              </w:rPr>
            </w:pPr>
            <w:r>
              <w:rPr>
                <w:rFonts w:hint="eastAsia" w:ascii="宋体" w:hAnsi="宋体" w:eastAsia="宋体" w:cs="宋体"/>
                <w:i w:val="0"/>
                <w:iCs w:val="0"/>
                <w:snapToGrid w:val="0"/>
                <w:color w:val="000000"/>
                <w:kern w:val="0"/>
                <w:sz w:val="22"/>
                <w:szCs w:val="22"/>
                <w:u w:val="none"/>
                <w:lang w:val="en-US" w:eastAsia="zh-CN" w:bidi="ar"/>
              </w:rPr>
              <w:t>230004</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Style w:val="14"/>
                <w:snapToGrid w:val="0"/>
                <w:color w:val="000000"/>
                <w:lang w:val="en-US" w:eastAsia="zh-CN" w:bidi="ar"/>
              </w:rPr>
              <w:t xml:space="preserve">   津贴补贴</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0.19</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0.19</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0.19</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0.19</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iCs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03</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17"/>
                <w:szCs w:val="17"/>
                <w:lang w:val="en-US"/>
              </w:rPr>
            </w:pPr>
            <w:r>
              <w:rPr>
                <w:rFonts w:hint="eastAsia" w:ascii="宋体" w:hAnsi="宋体" w:eastAsia="宋体" w:cs="宋体"/>
                <w:i w:val="0"/>
                <w:iCs w:val="0"/>
                <w:snapToGrid w:val="0"/>
                <w:color w:val="000000"/>
                <w:kern w:val="0"/>
                <w:sz w:val="22"/>
                <w:szCs w:val="22"/>
                <w:u w:val="none"/>
                <w:lang w:val="en-US" w:eastAsia="zh-CN" w:bidi="ar"/>
              </w:rPr>
              <w:t>230004</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Style w:val="14"/>
                <w:snapToGrid w:val="0"/>
                <w:color w:val="000000"/>
                <w:lang w:val="en-US" w:eastAsia="zh-CN" w:bidi="ar"/>
              </w:rPr>
              <w:t xml:space="preserve">   奖金</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7.59</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7.59</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7.59</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7.59</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iCs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07</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17"/>
                <w:szCs w:val="17"/>
                <w:lang w:val="en-US"/>
              </w:rPr>
            </w:pPr>
            <w:r>
              <w:rPr>
                <w:rFonts w:hint="eastAsia" w:ascii="宋体" w:hAnsi="宋体" w:eastAsia="宋体" w:cs="宋体"/>
                <w:i w:val="0"/>
                <w:iCs w:val="0"/>
                <w:snapToGrid w:val="0"/>
                <w:color w:val="000000"/>
                <w:kern w:val="0"/>
                <w:sz w:val="22"/>
                <w:szCs w:val="22"/>
                <w:u w:val="none"/>
                <w:lang w:val="en-US" w:eastAsia="zh-CN" w:bidi="ar"/>
              </w:rPr>
              <w:t>230004</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Style w:val="14"/>
                <w:snapToGrid w:val="0"/>
                <w:color w:val="000000"/>
                <w:lang w:val="en-US" w:eastAsia="zh-CN" w:bidi="ar"/>
              </w:rPr>
              <w:t xml:space="preserve">   绩效工资</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4.95</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4.95</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4.95</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4.95</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iCs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08</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17"/>
                <w:szCs w:val="17"/>
                <w:lang w:val="en-US"/>
              </w:rPr>
            </w:pPr>
            <w:r>
              <w:rPr>
                <w:rFonts w:hint="eastAsia" w:ascii="宋体" w:hAnsi="宋体" w:eastAsia="宋体" w:cs="宋体"/>
                <w:i w:val="0"/>
                <w:iCs w:val="0"/>
                <w:snapToGrid w:val="0"/>
                <w:color w:val="000000"/>
                <w:kern w:val="0"/>
                <w:sz w:val="22"/>
                <w:szCs w:val="22"/>
                <w:u w:val="none"/>
                <w:lang w:val="en-US" w:eastAsia="zh-CN" w:bidi="ar"/>
              </w:rPr>
              <w:t>230004</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Style w:val="14"/>
                <w:snapToGrid w:val="0"/>
                <w:color w:val="000000"/>
                <w:lang w:val="en-US" w:eastAsia="zh-CN" w:bidi="ar"/>
              </w:rPr>
              <w:t xml:space="preserve">   机关事业单位基本养老保险缴费</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3.17</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3.17</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3.17</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3.17</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iCs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10</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17"/>
                <w:szCs w:val="17"/>
                <w:lang w:val="en-US"/>
              </w:rPr>
            </w:pPr>
            <w:r>
              <w:rPr>
                <w:rFonts w:hint="eastAsia" w:ascii="宋体" w:hAnsi="宋体" w:eastAsia="宋体" w:cs="宋体"/>
                <w:i w:val="0"/>
                <w:iCs w:val="0"/>
                <w:snapToGrid w:val="0"/>
                <w:color w:val="000000"/>
                <w:kern w:val="0"/>
                <w:sz w:val="22"/>
                <w:szCs w:val="22"/>
                <w:u w:val="none"/>
                <w:lang w:val="en-US" w:eastAsia="zh-CN" w:bidi="ar"/>
              </w:rPr>
              <w:t>230004</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Style w:val="14"/>
                <w:snapToGrid w:val="0"/>
                <w:color w:val="000000"/>
                <w:lang w:val="en-US" w:eastAsia="zh-CN" w:bidi="ar"/>
              </w:rPr>
              <w:t xml:space="preserve">   职工基本医疗保险缴费</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1.63</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1.63</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1.63</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1.63</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iCs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12</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17"/>
                <w:szCs w:val="17"/>
                <w:lang w:val="en-US"/>
              </w:rPr>
            </w:pPr>
            <w:r>
              <w:rPr>
                <w:rFonts w:hint="eastAsia" w:ascii="宋体" w:hAnsi="宋体" w:eastAsia="宋体" w:cs="宋体"/>
                <w:i w:val="0"/>
                <w:iCs w:val="0"/>
                <w:snapToGrid w:val="0"/>
                <w:color w:val="000000"/>
                <w:kern w:val="0"/>
                <w:sz w:val="22"/>
                <w:szCs w:val="22"/>
                <w:u w:val="none"/>
                <w:lang w:val="en-US" w:eastAsia="zh-CN" w:bidi="ar"/>
              </w:rPr>
              <w:t>230004</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Style w:val="14"/>
                <w:snapToGrid w:val="0"/>
                <w:color w:val="000000"/>
                <w:lang w:val="en-US" w:eastAsia="zh-CN" w:bidi="ar"/>
              </w:rPr>
              <w:t xml:space="preserve">   其他社会保障缴费</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0.13</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0.13</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0.13</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0.13</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iCs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13</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17"/>
                <w:szCs w:val="17"/>
                <w:lang w:val="en-US"/>
              </w:rPr>
            </w:pPr>
            <w:r>
              <w:rPr>
                <w:rFonts w:hint="eastAsia" w:ascii="宋体" w:hAnsi="宋体" w:eastAsia="宋体" w:cs="宋体"/>
                <w:i w:val="0"/>
                <w:iCs w:val="0"/>
                <w:snapToGrid w:val="0"/>
                <w:color w:val="000000"/>
                <w:kern w:val="0"/>
                <w:sz w:val="22"/>
                <w:szCs w:val="22"/>
                <w:u w:val="none"/>
                <w:lang w:val="en-US" w:eastAsia="zh-CN" w:bidi="ar"/>
              </w:rPr>
              <w:t>230004</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Style w:val="14"/>
                <w:snapToGrid w:val="0"/>
                <w:color w:val="000000"/>
                <w:lang w:val="en-US" w:eastAsia="zh-CN" w:bidi="ar"/>
              </w:rPr>
              <w:t xml:space="preserve">   住房公积金</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2.60</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2.60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2.60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2.60</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iCs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i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i w:val="0"/>
                <w:snapToGrid w:val="0"/>
                <w:color w:val="000000"/>
                <w:kern w:val="0"/>
                <w:sz w:val="22"/>
                <w:szCs w:val="22"/>
                <w:u w:val="none"/>
                <w:lang w:val="en-US" w:eastAsia="zh-CN" w:bidi="ar"/>
              </w:rPr>
            </w:pPr>
          </w:p>
        </w:tc>
        <w:tc>
          <w:tcPr>
            <w:tcW w:w="762"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napToGrid w:val="0"/>
                <w:color w:val="000000"/>
                <w:kern w:val="0"/>
                <w:sz w:val="17"/>
                <w:szCs w:val="17"/>
                <w:lang w:val="en-US"/>
              </w:rPr>
            </w:pP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Style w:val="14"/>
                <w:snapToGrid w:val="0"/>
                <w:color w:val="000000"/>
                <w:lang w:val="en-US" w:eastAsia="zh-CN" w:bidi="ar"/>
              </w:rPr>
              <w:t xml:space="preserve">  商品和服务支出</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12.28</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12.28</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12.28</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2.28</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10.00</w:t>
            </w: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01</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17"/>
                <w:szCs w:val="17"/>
                <w:lang w:val="en-US"/>
              </w:rPr>
            </w:pPr>
            <w:r>
              <w:rPr>
                <w:rFonts w:hint="eastAsia" w:ascii="宋体" w:hAnsi="宋体" w:eastAsia="宋体" w:cs="宋体"/>
                <w:i w:val="0"/>
                <w:iCs w:val="0"/>
                <w:snapToGrid w:val="0"/>
                <w:color w:val="000000"/>
                <w:kern w:val="0"/>
                <w:sz w:val="22"/>
                <w:szCs w:val="22"/>
                <w:u w:val="none"/>
                <w:lang w:val="en-US" w:eastAsia="zh-CN" w:bidi="ar"/>
              </w:rPr>
              <w:t>230004</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Style w:val="14"/>
                <w:snapToGrid w:val="0"/>
                <w:color w:val="000000"/>
                <w:lang w:val="en-US" w:eastAsia="zh-CN" w:bidi="ar"/>
              </w:rPr>
              <w:t xml:space="preserve">   办公费</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0.80</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0.80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0.80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0.80</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iCs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05</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17"/>
                <w:szCs w:val="17"/>
                <w:lang w:val="en-US"/>
              </w:rPr>
            </w:pPr>
            <w:r>
              <w:rPr>
                <w:rFonts w:hint="eastAsia" w:ascii="宋体" w:hAnsi="宋体" w:eastAsia="宋体" w:cs="宋体"/>
                <w:i w:val="0"/>
                <w:iCs w:val="0"/>
                <w:snapToGrid w:val="0"/>
                <w:color w:val="000000"/>
                <w:kern w:val="0"/>
                <w:sz w:val="22"/>
                <w:szCs w:val="22"/>
                <w:u w:val="none"/>
                <w:lang w:val="en-US" w:eastAsia="zh-CN" w:bidi="ar"/>
              </w:rPr>
              <w:t>230004</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Style w:val="14"/>
                <w:snapToGrid w:val="0"/>
                <w:color w:val="000000"/>
                <w:lang w:val="en-US" w:eastAsia="zh-CN" w:bidi="ar"/>
              </w:rPr>
              <w:t xml:space="preserve">   水费</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0.10</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0.10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0.10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0.10</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iCs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06</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17"/>
                <w:szCs w:val="17"/>
                <w:lang w:val="en-US"/>
              </w:rPr>
            </w:pPr>
            <w:r>
              <w:rPr>
                <w:rFonts w:hint="eastAsia" w:ascii="宋体" w:hAnsi="宋体" w:eastAsia="宋体" w:cs="宋体"/>
                <w:i w:val="0"/>
                <w:iCs w:val="0"/>
                <w:snapToGrid w:val="0"/>
                <w:color w:val="000000"/>
                <w:kern w:val="0"/>
                <w:sz w:val="22"/>
                <w:szCs w:val="22"/>
                <w:u w:val="none"/>
                <w:lang w:val="en-US" w:eastAsia="zh-CN" w:bidi="ar"/>
              </w:rPr>
              <w:t>230004</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Style w:val="14"/>
                <w:snapToGrid w:val="0"/>
                <w:color w:val="000000"/>
                <w:lang w:val="en-US" w:eastAsia="zh-CN" w:bidi="ar"/>
              </w:rPr>
              <w:t xml:space="preserve">   电费</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0.10</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0.10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0.10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0.10</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iCs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11</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17"/>
                <w:szCs w:val="17"/>
                <w:lang w:val="en-US"/>
              </w:rPr>
            </w:pPr>
            <w:r>
              <w:rPr>
                <w:rFonts w:hint="eastAsia" w:ascii="宋体" w:hAnsi="宋体" w:eastAsia="宋体" w:cs="宋体"/>
                <w:i w:val="0"/>
                <w:iCs w:val="0"/>
                <w:snapToGrid w:val="0"/>
                <w:color w:val="000000"/>
                <w:kern w:val="0"/>
                <w:sz w:val="22"/>
                <w:szCs w:val="22"/>
                <w:u w:val="none"/>
                <w:lang w:val="en-US" w:eastAsia="zh-CN" w:bidi="ar"/>
              </w:rPr>
              <w:t>230004</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Style w:val="14"/>
                <w:snapToGrid w:val="0"/>
                <w:color w:val="000000"/>
                <w:lang w:val="en-US" w:eastAsia="zh-CN" w:bidi="ar"/>
              </w:rPr>
              <w:t xml:space="preserve">   差旅费</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0.50</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0.50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0.50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0.50</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iCs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16</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17"/>
                <w:szCs w:val="17"/>
                <w:lang w:val="en-US"/>
              </w:rPr>
            </w:pPr>
            <w:r>
              <w:rPr>
                <w:rFonts w:hint="eastAsia" w:ascii="宋体" w:hAnsi="宋体" w:eastAsia="宋体" w:cs="宋体"/>
                <w:i w:val="0"/>
                <w:iCs w:val="0"/>
                <w:snapToGrid w:val="0"/>
                <w:color w:val="000000"/>
                <w:kern w:val="0"/>
                <w:sz w:val="22"/>
                <w:szCs w:val="22"/>
                <w:u w:val="none"/>
                <w:lang w:val="en-US" w:eastAsia="zh-CN" w:bidi="ar"/>
              </w:rPr>
              <w:t>230004</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Style w:val="14"/>
                <w:snapToGrid w:val="0"/>
                <w:color w:val="000000"/>
                <w:lang w:val="en-US" w:eastAsia="zh-CN" w:bidi="ar"/>
              </w:rPr>
              <w:t xml:space="preserve">   培训费</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0.10</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0.10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0.10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0.10</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iCs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26</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17"/>
                <w:szCs w:val="17"/>
                <w:lang w:val="en-US"/>
              </w:rPr>
            </w:pPr>
            <w:r>
              <w:rPr>
                <w:rFonts w:hint="eastAsia" w:ascii="宋体" w:hAnsi="宋体" w:eastAsia="宋体" w:cs="宋体"/>
                <w:i w:val="0"/>
                <w:iCs w:val="0"/>
                <w:snapToGrid w:val="0"/>
                <w:color w:val="000000"/>
                <w:kern w:val="0"/>
                <w:sz w:val="22"/>
                <w:szCs w:val="22"/>
                <w:u w:val="none"/>
                <w:lang w:val="en-US" w:eastAsia="zh-CN" w:bidi="ar"/>
              </w:rPr>
              <w:t>230004</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Style w:val="14"/>
                <w:snapToGrid w:val="0"/>
                <w:color w:val="000000"/>
                <w:lang w:val="en-US" w:eastAsia="zh-CN" w:bidi="ar"/>
              </w:rPr>
              <w:t xml:space="preserve">   劳务费</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0.10</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0.10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0.10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0.10</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iCs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28</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17"/>
                <w:szCs w:val="17"/>
                <w:lang w:val="en-US"/>
              </w:rPr>
            </w:pPr>
            <w:r>
              <w:rPr>
                <w:rFonts w:hint="eastAsia" w:ascii="宋体" w:hAnsi="宋体" w:eastAsia="宋体" w:cs="宋体"/>
                <w:i w:val="0"/>
                <w:iCs w:val="0"/>
                <w:snapToGrid w:val="0"/>
                <w:color w:val="000000"/>
                <w:kern w:val="0"/>
                <w:sz w:val="22"/>
                <w:szCs w:val="22"/>
                <w:u w:val="none"/>
                <w:lang w:val="en-US" w:eastAsia="zh-CN" w:bidi="ar"/>
              </w:rPr>
              <w:t>230004</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Style w:val="14"/>
                <w:snapToGrid w:val="0"/>
                <w:color w:val="000000"/>
                <w:lang w:val="en-US" w:eastAsia="zh-CN" w:bidi="ar"/>
              </w:rPr>
              <w:t xml:space="preserve">   工会经费</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0.28</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0.28</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0.28</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0.28</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iCs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99</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17"/>
                <w:szCs w:val="17"/>
                <w:lang w:val="en-US"/>
              </w:rPr>
            </w:pPr>
            <w:r>
              <w:rPr>
                <w:rFonts w:hint="eastAsia" w:ascii="宋体" w:hAnsi="宋体" w:eastAsia="宋体" w:cs="宋体"/>
                <w:i w:val="0"/>
                <w:iCs w:val="0"/>
                <w:snapToGrid w:val="0"/>
                <w:color w:val="000000"/>
                <w:kern w:val="0"/>
                <w:sz w:val="22"/>
                <w:szCs w:val="22"/>
                <w:u w:val="none"/>
                <w:lang w:val="en-US" w:eastAsia="zh-CN" w:bidi="ar"/>
              </w:rPr>
              <w:t>230004</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Style w:val="14"/>
                <w:snapToGrid w:val="0"/>
                <w:color w:val="000000"/>
                <w:lang w:val="en-US" w:eastAsia="zh-CN" w:bidi="ar"/>
              </w:rPr>
              <w:t xml:space="preserve">   其他商品和服务支出</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10.30</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10.30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10.30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0.30</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10.00</w:t>
            </w: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i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i w:val="0"/>
                <w:snapToGrid w:val="0"/>
                <w:color w:val="000000"/>
                <w:kern w:val="0"/>
                <w:sz w:val="22"/>
                <w:szCs w:val="22"/>
                <w:u w:val="none"/>
                <w:lang w:val="en-US" w:eastAsia="zh-CN" w:bidi="ar"/>
              </w:rPr>
            </w:pPr>
          </w:p>
        </w:tc>
        <w:tc>
          <w:tcPr>
            <w:tcW w:w="762"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napToGrid w:val="0"/>
                <w:color w:val="000000"/>
                <w:kern w:val="0"/>
                <w:sz w:val="17"/>
                <w:szCs w:val="17"/>
                <w:lang w:val="en-US"/>
              </w:rPr>
            </w:pP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Style w:val="14"/>
                <w:snapToGrid w:val="0"/>
                <w:color w:val="000000"/>
                <w:lang w:val="en-US" w:eastAsia="zh-CN" w:bidi="ar"/>
              </w:rPr>
              <w:t xml:space="preserve">  对个人和家庭的补助</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1.40</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1.40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1.40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1.40</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iCs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303</w:t>
            </w:r>
          </w:p>
        </w:tc>
        <w:tc>
          <w:tcPr>
            <w:tcW w:w="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Style w:val="14"/>
                <w:rFonts w:hint="eastAsia" w:ascii="宋体" w:hAnsi="宋体" w:eastAsia="宋体" w:cs="宋体"/>
                <w:snapToGrid w:val="0"/>
                <w:color w:val="000000"/>
                <w:lang w:val="en-US" w:eastAsia="zh-CN" w:bidi="ar"/>
              </w:rPr>
              <w:t>05</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17"/>
                <w:szCs w:val="17"/>
                <w:lang w:val="en-US"/>
              </w:rPr>
            </w:pPr>
            <w:r>
              <w:rPr>
                <w:rFonts w:hint="eastAsia" w:ascii="宋体" w:hAnsi="宋体" w:eastAsia="宋体" w:cs="宋体"/>
                <w:i w:val="0"/>
                <w:iCs w:val="0"/>
                <w:snapToGrid w:val="0"/>
                <w:color w:val="000000"/>
                <w:kern w:val="0"/>
                <w:sz w:val="22"/>
                <w:szCs w:val="22"/>
                <w:u w:val="none"/>
                <w:lang w:val="en-US" w:eastAsia="zh-CN" w:bidi="ar"/>
              </w:rPr>
              <w:t>230004</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Style w:val="14"/>
                <w:snapToGrid w:val="0"/>
                <w:color w:val="000000"/>
                <w:lang w:val="en-US" w:eastAsia="zh-CN" w:bidi="ar"/>
              </w:rPr>
              <w:t xml:space="preserve">   生活补助</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1.40</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1.40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1.40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1.40</w:t>
            </w:r>
          </w:p>
        </w:tc>
        <w:tc>
          <w:tcPr>
            <w:tcW w:w="65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iCs w:val="0"/>
                <w:snapToGrid w:val="0"/>
                <w:color w:val="000000"/>
                <w:kern w:val="0"/>
                <w:sz w:val="22"/>
                <w:szCs w:val="22"/>
                <w:u w:val="none"/>
                <w:lang w:val="en-US" w:eastAsia="zh-CN" w:bidi="ar"/>
              </w:rPr>
            </w:pPr>
          </w:p>
        </w:tc>
        <w:tc>
          <w:tcPr>
            <w:tcW w:w="4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75"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c>
          <w:tcPr>
            <w:tcW w:w="550"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Arial" w:cs="Arial"/>
                <w:snapToGrid w:val="0"/>
                <w:color w:val="000000"/>
                <w:kern w:val="0"/>
                <w:sz w:val="21"/>
                <w:szCs w:val="21"/>
                <w:lang w:val="en-US" w:eastAsia="zh-CN"/>
              </w:rPr>
            </w:pPr>
          </w:p>
        </w:tc>
        <w:tc>
          <w:tcPr>
            <w:tcW w:w="591"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Arial" w:cs="Arial"/>
                <w:snapToGrid w:val="0"/>
                <w:color w:val="000000"/>
                <w:kern w:val="0"/>
                <w:sz w:val="21"/>
                <w:szCs w:val="21"/>
                <w:lang w:val="en-US" w:eastAsia="zh-CN"/>
              </w:rPr>
            </w:pPr>
          </w:p>
        </w:tc>
      </w:tr>
    </w:tbl>
    <w:p>
      <w:pPr>
        <w:spacing w:line="91" w:lineRule="auto"/>
        <w:rPr>
          <w:rFonts w:ascii="Arial"/>
          <w:sz w:val="2"/>
        </w:rPr>
      </w:pPr>
    </w:p>
    <w:tbl>
      <w:tblPr>
        <w:tblStyle w:val="8"/>
        <w:tblW w:w="8598"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393"/>
        <w:gridCol w:w="360"/>
        <w:gridCol w:w="405"/>
        <w:gridCol w:w="794"/>
        <w:gridCol w:w="2204"/>
        <w:gridCol w:w="1529"/>
        <w:gridCol w:w="492"/>
        <w:gridCol w:w="947"/>
        <w:gridCol w:w="1474"/>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351" w:hRule="atLeast"/>
        </w:trPr>
        <w:tc>
          <w:tcPr>
            <w:tcW w:w="1158" w:type="dxa"/>
            <w:gridSpan w:val="3"/>
            <w:tcBorders>
              <w:top w:val="single" w:color="FFFFFF" w:sz="2" w:space="0"/>
              <w:left w:val="single" w:color="FFFFFF" w:sz="2" w:space="0"/>
              <w:bottom w:val="nil"/>
              <w:right w:val="single" w:color="FFFFFF" w:sz="2" w:space="0"/>
            </w:tcBorders>
            <w:vAlign w:val="top"/>
          </w:tcPr>
          <w:p>
            <w:pPr>
              <w:rPr>
                <w:rFonts w:ascii="Arial"/>
                <w:sz w:val="21"/>
              </w:rPr>
            </w:pPr>
          </w:p>
        </w:tc>
        <w:tc>
          <w:tcPr>
            <w:tcW w:w="2998" w:type="dxa"/>
            <w:gridSpan w:val="2"/>
            <w:tcBorders>
              <w:top w:val="nil"/>
              <w:left w:val="single" w:color="FFFFFF" w:sz="2" w:space="0"/>
              <w:bottom w:val="nil"/>
              <w:right w:val="single" w:color="FFFFFF" w:sz="2" w:space="0"/>
            </w:tcBorders>
            <w:vAlign w:val="top"/>
          </w:tcPr>
          <w:p>
            <w:pPr>
              <w:rPr>
                <w:rFonts w:ascii="Arial"/>
                <w:sz w:val="21"/>
              </w:rPr>
            </w:pPr>
          </w:p>
        </w:tc>
        <w:tc>
          <w:tcPr>
            <w:tcW w:w="4442" w:type="dxa"/>
            <w:gridSpan w:val="4"/>
            <w:tcBorders>
              <w:top w:val="single" w:color="FFFFFF" w:sz="2" w:space="0"/>
              <w:left w:val="single" w:color="FFFFFF" w:sz="2" w:space="0"/>
              <w:bottom w:val="nil"/>
              <w:right w:val="single" w:color="FFFFFF" w:sz="2" w:space="0"/>
            </w:tcBorders>
            <w:vAlign w:val="top"/>
          </w:tcPr>
          <w:p>
            <w:pPr>
              <w:spacing w:before="72" w:line="221" w:lineRule="auto"/>
              <w:ind w:right="88"/>
              <w:jc w:val="right"/>
              <w:rPr>
                <w:rFonts w:ascii="宋体" w:hAnsi="宋体" w:eastAsia="宋体" w:cs="宋体"/>
                <w:spacing w:val="-12"/>
                <w:sz w:val="22"/>
                <w:szCs w:val="22"/>
              </w:rPr>
            </w:pPr>
          </w:p>
          <w:p>
            <w:pPr>
              <w:spacing w:before="72" w:line="221" w:lineRule="auto"/>
              <w:ind w:right="88"/>
              <w:jc w:val="right"/>
              <w:rPr>
                <w:rFonts w:ascii="宋体" w:hAnsi="宋体" w:eastAsia="宋体" w:cs="宋体"/>
                <w:spacing w:val="-12"/>
                <w:sz w:val="22"/>
                <w:szCs w:val="22"/>
              </w:rPr>
            </w:pPr>
          </w:p>
          <w:p>
            <w:pPr>
              <w:spacing w:before="72" w:line="221" w:lineRule="auto"/>
              <w:ind w:right="88"/>
              <w:jc w:val="right"/>
              <w:rPr>
                <w:rFonts w:ascii="宋体" w:hAnsi="宋体" w:eastAsia="宋体" w:cs="宋体"/>
                <w:spacing w:val="-12"/>
                <w:sz w:val="22"/>
                <w:szCs w:val="22"/>
              </w:rPr>
            </w:pPr>
          </w:p>
          <w:p>
            <w:pPr>
              <w:spacing w:before="72" w:line="221" w:lineRule="auto"/>
              <w:ind w:right="88"/>
              <w:jc w:val="right"/>
              <w:rPr>
                <w:rFonts w:ascii="宋体" w:hAnsi="宋体" w:eastAsia="宋体" w:cs="宋体"/>
                <w:spacing w:val="-12"/>
                <w:sz w:val="22"/>
                <w:szCs w:val="22"/>
              </w:rPr>
            </w:pPr>
          </w:p>
          <w:p>
            <w:pPr>
              <w:spacing w:before="72" w:line="221" w:lineRule="auto"/>
              <w:ind w:right="88"/>
              <w:jc w:val="right"/>
              <w:rPr>
                <w:rFonts w:ascii="宋体" w:hAnsi="宋体" w:eastAsia="宋体" w:cs="宋体"/>
                <w:spacing w:val="-12"/>
                <w:sz w:val="22"/>
                <w:szCs w:val="22"/>
              </w:rPr>
            </w:pPr>
          </w:p>
          <w:p>
            <w:pPr>
              <w:spacing w:before="72" w:line="221" w:lineRule="auto"/>
              <w:ind w:right="88"/>
              <w:jc w:val="right"/>
              <w:rPr>
                <w:rFonts w:ascii="宋体" w:hAnsi="宋体" w:eastAsia="宋体" w:cs="宋体"/>
                <w:spacing w:val="-12"/>
                <w:sz w:val="22"/>
                <w:szCs w:val="22"/>
              </w:rPr>
            </w:pPr>
          </w:p>
          <w:p>
            <w:pPr>
              <w:spacing w:before="72" w:line="221" w:lineRule="auto"/>
              <w:ind w:right="88"/>
              <w:jc w:val="right"/>
              <w:rPr>
                <w:rFonts w:ascii="宋体" w:hAnsi="宋体" w:eastAsia="宋体" w:cs="宋体"/>
                <w:spacing w:val="-12"/>
                <w:sz w:val="22"/>
                <w:szCs w:val="22"/>
              </w:rPr>
            </w:pPr>
          </w:p>
          <w:p>
            <w:pPr>
              <w:spacing w:before="72" w:line="221" w:lineRule="auto"/>
              <w:ind w:right="88"/>
              <w:jc w:val="right"/>
              <w:rPr>
                <w:rFonts w:ascii="宋体" w:hAnsi="宋体" w:eastAsia="宋体" w:cs="宋体"/>
                <w:spacing w:val="-12"/>
                <w:sz w:val="22"/>
                <w:szCs w:val="22"/>
              </w:rPr>
            </w:pPr>
          </w:p>
          <w:p>
            <w:pPr>
              <w:spacing w:before="72" w:line="221" w:lineRule="auto"/>
              <w:ind w:right="88"/>
              <w:jc w:val="right"/>
              <w:rPr>
                <w:rFonts w:ascii="宋体" w:hAnsi="宋体" w:eastAsia="宋体" w:cs="宋体"/>
                <w:spacing w:val="-12"/>
                <w:sz w:val="22"/>
                <w:szCs w:val="22"/>
              </w:rPr>
            </w:pPr>
          </w:p>
          <w:p>
            <w:pPr>
              <w:spacing w:before="72" w:line="221" w:lineRule="auto"/>
              <w:ind w:right="88"/>
              <w:jc w:val="right"/>
              <w:rPr>
                <w:rFonts w:ascii="宋体" w:hAnsi="宋体" w:eastAsia="宋体" w:cs="宋体"/>
                <w:spacing w:val="-12"/>
                <w:sz w:val="22"/>
                <w:szCs w:val="22"/>
              </w:rPr>
            </w:pPr>
          </w:p>
          <w:p>
            <w:pPr>
              <w:spacing w:before="72" w:line="221" w:lineRule="auto"/>
              <w:ind w:right="88"/>
              <w:jc w:val="right"/>
              <w:rPr>
                <w:rFonts w:ascii="宋体" w:hAnsi="宋体" w:eastAsia="宋体" w:cs="宋体"/>
                <w:spacing w:val="-12"/>
                <w:sz w:val="22"/>
                <w:szCs w:val="22"/>
              </w:rPr>
            </w:pPr>
          </w:p>
          <w:p>
            <w:pPr>
              <w:spacing w:before="72" w:line="221" w:lineRule="auto"/>
              <w:ind w:right="88"/>
              <w:jc w:val="right"/>
              <w:rPr>
                <w:rFonts w:ascii="宋体" w:hAnsi="宋体" w:eastAsia="宋体" w:cs="宋体"/>
                <w:spacing w:val="-12"/>
                <w:sz w:val="22"/>
                <w:szCs w:val="22"/>
              </w:rPr>
            </w:pPr>
          </w:p>
          <w:p>
            <w:pPr>
              <w:spacing w:before="72" w:line="221" w:lineRule="auto"/>
              <w:ind w:right="88"/>
              <w:jc w:val="right"/>
              <w:rPr>
                <w:rFonts w:ascii="宋体" w:hAnsi="宋体" w:eastAsia="宋体" w:cs="宋体"/>
                <w:spacing w:val="-12"/>
                <w:sz w:val="22"/>
                <w:szCs w:val="22"/>
              </w:rPr>
            </w:pPr>
          </w:p>
          <w:p>
            <w:pPr>
              <w:spacing w:before="72" w:line="221" w:lineRule="auto"/>
              <w:ind w:right="88"/>
              <w:jc w:val="right"/>
              <w:rPr>
                <w:rFonts w:ascii="宋体" w:hAnsi="宋体" w:eastAsia="宋体" w:cs="宋体"/>
                <w:spacing w:val="-12"/>
                <w:sz w:val="22"/>
                <w:szCs w:val="22"/>
              </w:rPr>
            </w:pPr>
          </w:p>
          <w:p>
            <w:pPr>
              <w:spacing w:before="72" w:line="221" w:lineRule="auto"/>
              <w:ind w:right="88"/>
              <w:jc w:val="right"/>
              <w:rPr>
                <w:rFonts w:ascii="宋体" w:hAnsi="宋体" w:eastAsia="宋体" w:cs="宋体"/>
                <w:spacing w:val="-12"/>
                <w:sz w:val="22"/>
                <w:szCs w:val="22"/>
              </w:rPr>
            </w:pPr>
          </w:p>
          <w:p>
            <w:pPr>
              <w:spacing w:before="72" w:line="221" w:lineRule="auto"/>
              <w:ind w:right="88"/>
              <w:jc w:val="right"/>
              <w:rPr>
                <w:rFonts w:ascii="宋体" w:hAnsi="宋体" w:eastAsia="宋体" w:cs="宋体"/>
                <w:spacing w:val="-12"/>
                <w:sz w:val="22"/>
                <w:szCs w:val="22"/>
              </w:rPr>
            </w:pPr>
          </w:p>
          <w:p>
            <w:pPr>
              <w:spacing w:before="72" w:line="221" w:lineRule="auto"/>
              <w:ind w:right="88"/>
              <w:jc w:val="right"/>
              <w:rPr>
                <w:rFonts w:ascii="宋体" w:hAnsi="宋体" w:eastAsia="宋体" w:cs="宋体"/>
                <w:spacing w:val="-12"/>
                <w:sz w:val="22"/>
                <w:szCs w:val="22"/>
              </w:rPr>
            </w:pPr>
          </w:p>
          <w:p>
            <w:pPr>
              <w:spacing w:before="72" w:line="221" w:lineRule="auto"/>
              <w:ind w:right="88"/>
              <w:jc w:val="right"/>
              <w:rPr>
                <w:rFonts w:ascii="宋体" w:hAnsi="宋体" w:eastAsia="宋体" w:cs="宋体"/>
                <w:spacing w:val="-12"/>
                <w:sz w:val="22"/>
                <w:szCs w:val="22"/>
              </w:rPr>
            </w:pPr>
          </w:p>
          <w:p>
            <w:pPr>
              <w:spacing w:before="72" w:line="221" w:lineRule="auto"/>
              <w:ind w:right="88"/>
              <w:jc w:val="right"/>
              <w:rPr>
                <w:rFonts w:ascii="宋体" w:hAnsi="宋体" w:eastAsia="宋体" w:cs="宋体"/>
                <w:spacing w:val="-12"/>
                <w:sz w:val="22"/>
                <w:szCs w:val="22"/>
              </w:rPr>
            </w:pPr>
          </w:p>
          <w:p>
            <w:pPr>
              <w:spacing w:before="72" w:line="221" w:lineRule="auto"/>
              <w:ind w:right="88"/>
              <w:jc w:val="right"/>
              <w:rPr>
                <w:rFonts w:ascii="宋体" w:hAnsi="宋体" w:eastAsia="宋体" w:cs="宋体"/>
                <w:spacing w:val="-12"/>
                <w:sz w:val="22"/>
                <w:szCs w:val="22"/>
              </w:rPr>
            </w:pPr>
          </w:p>
          <w:p>
            <w:pPr>
              <w:spacing w:before="72" w:line="221" w:lineRule="auto"/>
              <w:ind w:right="88"/>
              <w:jc w:val="right"/>
              <w:rPr>
                <w:rFonts w:ascii="宋体" w:hAnsi="宋体" w:eastAsia="宋体" w:cs="宋体"/>
                <w:spacing w:val="-12"/>
                <w:sz w:val="22"/>
                <w:szCs w:val="22"/>
              </w:rPr>
            </w:pPr>
          </w:p>
          <w:p>
            <w:pPr>
              <w:spacing w:before="72" w:line="221" w:lineRule="auto"/>
              <w:ind w:right="88"/>
              <w:jc w:val="right"/>
              <w:rPr>
                <w:rFonts w:ascii="宋体" w:hAnsi="宋体" w:eastAsia="宋体" w:cs="宋体"/>
                <w:sz w:val="22"/>
                <w:szCs w:val="22"/>
              </w:rPr>
            </w:pPr>
            <w:r>
              <w:rPr>
                <w:rFonts w:ascii="宋体" w:hAnsi="宋体" w:eastAsia="宋体" w:cs="宋体"/>
                <w:spacing w:val="-12"/>
                <w:sz w:val="22"/>
                <w:szCs w:val="22"/>
              </w:rPr>
              <w:t>部</w:t>
            </w:r>
            <w:r>
              <w:rPr>
                <w:rFonts w:ascii="宋体" w:hAnsi="宋体" w:eastAsia="宋体" w:cs="宋体"/>
                <w:spacing w:val="-7"/>
                <w:sz w:val="22"/>
                <w:szCs w:val="22"/>
              </w:rPr>
              <w:t>门公开表 3</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8598" w:type="dxa"/>
            <w:gridSpan w:val="9"/>
            <w:tcBorders>
              <w:top w:val="nil"/>
              <w:left w:val="nil"/>
              <w:bottom w:val="nil"/>
              <w:right w:val="nil"/>
            </w:tcBorders>
            <w:vAlign w:val="top"/>
          </w:tcPr>
          <w:p>
            <w:pPr>
              <w:spacing w:before="169" w:line="474" w:lineRule="exact"/>
              <w:ind w:left="2547"/>
              <w:rPr>
                <w:rFonts w:ascii="宋体" w:hAnsi="宋体" w:eastAsia="宋体" w:cs="宋体"/>
                <w:sz w:val="31"/>
                <w:szCs w:val="31"/>
              </w:rPr>
            </w:pPr>
            <w:r>
              <w:rPr>
                <w:rFonts w:ascii="宋体" w:hAnsi="宋体" w:eastAsia="宋体" w:cs="宋体"/>
                <w:spacing w:val="14"/>
                <w:position w:val="1"/>
                <w:sz w:val="31"/>
                <w:szCs w:val="31"/>
                <w14:textOutline w14:w="5793" w14:cap="sq" w14:cmpd="sng">
                  <w14:solidFill>
                    <w14:srgbClr w14:val="000000"/>
                  </w14:solidFill>
                  <w14:prstDash w14:val="solid"/>
                  <w14:bevel/>
                </w14:textOutline>
              </w:rPr>
              <w:t>一</w:t>
            </w:r>
            <w:r>
              <w:rPr>
                <w:rFonts w:ascii="宋体" w:hAnsi="宋体" w:eastAsia="宋体" w:cs="宋体"/>
                <w:spacing w:val="9"/>
                <w:position w:val="1"/>
                <w:sz w:val="31"/>
                <w:szCs w:val="31"/>
                <w14:textOutline w14:w="5793" w14:cap="sq" w14:cmpd="sng">
                  <w14:solidFill>
                    <w14:srgbClr w14:val="000000"/>
                  </w14:solidFill>
                  <w14:prstDash w14:val="solid"/>
                  <w14:bevel/>
                </w14:textOutline>
              </w:rPr>
              <w:t>般公共预算支出预算表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4156" w:type="dxa"/>
            <w:gridSpan w:val="5"/>
            <w:tcBorders>
              <w:top w:val="nil"/>
              <w:left w:val="nil"/>
              <w:bottom w:val="single" w:color="auto" w:sz="4" w:space="0"/>
              <w:right w:val="nil"/>
            </w:tcBorders>
            <w:vAlign w:val="top"/>
          </w:tcPr>
          <w:p>
            <w:pPr>
              <w:spacing w:before="102"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1"/>
                <w:sz w:val="22"/>
                <w:szCs w:val="22"/>
                <w:lang w:val="en-US" w:eastAsia="zh-CN"/>
              </w:rPr>
              <w:t>巴中市巴州区退役军人事务局</w:t>
            </w:r>
          </w:p>
        </w:tc>
        <w:tc>
          <w:tcPr>
            <w:tcW w:w="1529" w:type="dxa"/>
            <w:tcBorders>
              <w:top w:val="nil"/>
              <w:left w:val="nil"/>
              <w:bottom w:val="single" w:color="auto" w:sz="4" w:space="0"/>
              <w:right w:val="nil"/>
            </w:tcBorders>
            <w:vAlign w:val="top"/>
          </w:tcPr>
          <w:p>
            <w:pPr>
              <w:rPr>
                <w:rFonts w:ascii="Arial"/>
                <w:sz w:val="21"/>
              </w:rPr>
            </w:pPr>
          </w:p>
        </w:tc>
        <w:tc>
          <w:tcPr>
            <w:tcW w:w="1439" w:type="dxa"/>
            <w:gridSpan w:val="2"/>
            <w:tcBorders>
              <w:top w:val="nil"/>
              <w:left w:val="nil"/>
              <w:bottom w:val="single" w:color="auto" w:sz="4" w:space="0"/>
              <w:right w:val="nil"/>
            </w:tcBorders>
            <w:vAlign w:val="top"/>
          </w:tcPr>
          <w:p>
            <w:pPr>
              <w:rPr>
                <w:rFonts w:ascii="Arial"/>
                <w:sz w:val="21"/>
              </w:rPr>
            </w:pPr>
          </w:p>
        </w:tc>
        <w:tc>
          <w:tcPr>
            <w:tcW w:w="1474" w:type="dxa"/>
            <w:tcBorders>
              <w:top w:val="nil"/>
              <w:left w:val="nil"/>
              <w:bottom w:val="single" w:color="auto" w:sz="4" w:space="0"/>
              <w:right w:val="nil"/>
            </w:tcBorders>
            <w:vAlign w:val="top"/>
          </w:tcPr>
          <w:p>
            <w:pPr>
              <w:spacing w:before="102" w:line="221" w:lineRule="auto"/>
              <w:ind w:left="24"/>
              <w:rPr>
                <w:rFonts w:ascii="宋体" w:hAnsi="宋体" w:eastAsia="宋体" w:cs="宋体"/>
                <w:sz w:val="22"/>
                <w:szCs w:val="22"/>
              </w:rPr>
            </w:pPr>
            <w:r>
              <w:rPr>
                <w:rFonts w:ascii="宋体" w:hAnsi="宋体" w:eastAsia="宋体" w:cs="宋体"/>
                <w:spacing w:val="-18"/>
                <w:sz w:val="22"/>
                <w:szCs w:val="22"/>
              </w:rPr>
              <w:t>金</w:t>
            </w:r>
            <w:r>
              <w:rPr>
                <w:rFonts w:ascii="宋体" w:hAnsi="宋体" w:eastAsia="宋体" w:cs="宋体"/>
                <w:spacing w:val="-15"/>
                <w:sz w:val="22"/>
                <w:szCs w:val="22"/>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4156" w:type="dxa"/>
            <w:gridSpan w:val="5"/>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2" w:lineRule="auto"/>
              <w:ind w:left="1649"/>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36" w:lineRule="auto"/>
              <w:rPr>
                <w:rFonts w:ascii="Arial"/>
                <w:sz w:val="21"/>
              </w:rPr>
            </w:pPr>
          </w:p>
          <w:p>
            <w:pPr>
              <w:spacing w:before="71" w:line="222" w:lineRule="auto"/>
              <w:ind w:left="553"/>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439" w:type="dxa"/>
            <w:gridSpan w:val="2"/>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81" w:lineRule="auto"/>
              <w:rPr>
                <w:rFonts w:ascii="Arial"/>
                <w:sz w:val="21"/>
              </w:rPr>
            </w:pPr>
          </w:p>
          <w:p>
            <w:pPr>
              <w:spacing w:before="71" w:line="276" w:lineRule="auto"/>
              <w:ind w:left="510" w:right="50" w:hanging="429"/>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当年财政拨款</w:t>
            </w:r>
            <w:r>
              <w:rPr>
                <w:rFonts w:ascii="宋体" w:hAnsi="宋体" w:eastAsia="宋体" w:cs="宋体"/>
                <w:sz w:val="22"/>
                <w:szCs w:val="22"/>
              </w:rPr>
              <w:t xml:space="preserve"> </w:t>
            </w:r>
            <w:r>
              <w:rPr>
                <w:rFonts w:ascii="宋体" w:hAnsi="宋体" w:eastAsia="宋体" w:cs="宋体"/>
                <w:spacing w:val="-7"/>
                <w:sz w:val="22"/>
                <w:szCs w:val="22"/>
                <w14:textOutline w14:w="4013" w14:cap="sq" w14:cmpd="sng">
                  <w14:solidFill>
                    <w14:srgbClr w14:val="000000"/>
                  </w14:solidFill>
                  <w14:prstDash w14:val="solid"/>
                  <w14:bevel/>
                </w14:textOutline>
              </w:rPr>
              <w:t>安</w:t>
            </w:r>
            <w:r>
              <w:rPr>
                <w:rFonts w:ascii="宋体" w:hAnsi="宋体" w:eastAsia="宋体" w:cs="宋体"/>
                <w:spacing w:val="-5"/>
                <w:sz w:val="22"/>
                <w:szCs w:val="22"/>
                <w14:textOutline w14:w="4013" w14:cap="sq" w14:cmpd="sng">
                  <w14:solidFill>
                    <w14:srgbClr w14:val="000000"/>
                  </w14:solidFill>
                  <w14:prstDash w14:val="solid"/>
                  <w14:bevel/>
                </w14:textOutline>
              </w:rPr>
              <w:t>排</w:t>
            </w:r>
          </w:p>
        </w:tc>
        <w:tc>
          <w:tcPr>
            <w:tcW w:w="147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35" w:lineRule="auto"/>
              <w:rPr>
                <w:rFonts w:ascii="Arial"/>
                <w:sz w:val="21"/>
              </w:rPr>
            </w:pPr>
          </w:p>
          <w:p>
            <w:pPr>
              <w:spacing w:before="72" w:line="221" w:lineRule="auto"/>
              <w:ind w:left="84"/>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上年结转安排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78" w:hRule="atLeast"/>
        </w:trPr>
        <w:tc>
          <w:tcPr>
            <w:tcW w:w="1158"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86" w:line="220" w:lineRule="auto"/>
              <w:ind w:left="145"/>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科目</w:t>
            </w:r>
            <w:r>
              <w:rPr>
                <w:rFonts w:ascii="宋体" w:hAnsi="宋体" w:eastAsia="宋体" w:cs="宋体"/>
                <w:spacing w:val="-1"/>
                <w:sz w:val="22"/>
                <w:szCs w:val="22"/>
                <w14:textOutline w14:w="4013" w14:cap="sq" w14:cmpd="sng">
                  <w14:solidFill>
                    <w14:srgbClr w14:val="000000"/>
                  </w14:solidFill>
                  <w14:prstDash w14:val="solid"/>
                  <w14:bevel/>
                </w14:textOutline>
              </w:rPr>
              <w:t>编码</w:t>
            </w:r>
          </w:p>
        </w:tc>
        <w:tc>
          <w:tcPr>
            <w:tcW w:w="79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before="98" w:line="259" w:lineRule="auto"/>
              <w:ind w:left="289" w:right="64" w:hanging="21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单</w:t>
            </w:r>
            <w:r>
              <w:rPr>
                <w:rFonts w:ascii="宋体" w:hAnsi="宋体" w:eastAsia="宋体" w:cs="宋体"/>
                <w:spacing w:val="-2"/>
                <w:sz w:val="22"/>
                <w:szCs w:val="22"/>
                <w14:textOutline w14:w="4013" w14:cap="sq" w14:cmpd="sng">
                  <w14:solidFill>
                    <w14:srgbClr w14:val="000000"/>
                  </w14:solidFill>
                  <w14:prstDash w14:val="solid"/>
                  <w14:bevel/>
                </w14:textOutline>
              </w:rPr>
              <w:t>位代</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码</w:t>
            </w:r>
          </w:p>
        </w:tc>
        <w:tc>
          <w:tcPr>
            <w:tcW w:w="220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before="254" w:line="220" w:lineRule="auto"/>
              <w:ind w:left="228"/>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52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39" w:type="dxa"/>
            <w:gridSpan w:val="2"/>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7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33" w:hRule="atLeast"/>
        </w:trPr>
        <w:tc>
          <w:tcPr>
            <w:tcW w:w="393"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2" w:line="221" w:lineRule="auto"/>
              <w:ind w:left="93"/>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类</w:t>
            </w:r>
          </w:p>
        </w:tc>
        <w:tc>
          <w:tcPr>
            <w:tcW w:w="360"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22" w:lineRule="auto"/>
              <w:ind w:left="75"/>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款</w:t>
            </w:r>
          </w:p>
        </w:tc>
        <w:tc>
          <w:tcPr>
            <w:tcW w:w="40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2" w:line="222" w:lineRule="auto"/>
              <w:ind w:left="99"/>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项</w:t>
            </w:r>
          </w:p>
        </w:tc>
        <w:tc>
          <w:tcPr>
            <w:tcW w:w="79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20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52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39" w:type="dxa"/>
            <w:gridSpan w:val="2"/>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7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21" w:hRule="atLeast"/>
        </w:trPr>
        <w:tc>
          <w:tcPr>
            <w:tcW w:w="393" w:type="dxa"/>
            <w:tcBorders>
              <w:top w:val="single" w:color="auto" w:sz="4" w:space="0"/>
              <w:left w:val="single" w:color="auto" w:sz="4" w:space="0"/>
              <w:bottom w:val="single" w:color="auto" w:sz="4" w:space="0"/>
              <w:right w:val="single" w:color="auto" w:sz="4" w:space="0"/>
            </w:tcBorders>
            <w:vAlign w:val="top"/>
          </w:tcPr>
          <w:p>
            <w:pPr>
              <w:jc w:val="center"/>
              <w:rPr>
                <w:rFonts w:ascii="Arial"/>
                <w:sz w:val="21"/>
              </w:rPr>
            </w:pPr>
          </w:p>
        </w:tc>
        <w:tc>
          <w:tcPr>
            <w:tcW w:w="360" w:type="dxa"/>
            <w:tcBorders>
              <w:top w:val="single" w:color="auto" w:sz="4" w:space="0"/>
              <w:left w:val="single" w:color="auto" w:sz="4" w:space="0"/>
              <w:bottom w:val="single" w:color="auto" w:sz="4" w:space="0"/>
              <w:right w:val="single" w:color="auto" w:sz="4" w:space="0"/>
            </w:tcBorders>
            <w:vAlign w:val="top"/>
          </w:tcPr>
          <w:p>
            <w:pPr>
              <w:jc w:val="center"/>
              <w:rPr>
                <w:rFonts w:ascii="Arial"/>
                <w:sz w:val="21"/>
              </w:rPr>
            </w:pPr>
          </w:p>
        </w:tc>
        <w:tc>
          <w:tcPr>
            <w:tcW w:w="405" w:type="dxa"/>
            <w:tcBorders>
              <w:top w:val="single" w:color="auto" w:sz="4" w:space="0"/>
              <w:left w:val="single" w:color="auto" w:sz="4" w:space="0"/>
              <w:bottom w:val="single" w:color="auto" w:sz="4" w:space="0"/>
              <w:right w:val="single" w:color="auto" w:sz="4" w:space="0"/>
            </w:tcBorders>
            <w:vAlign w:val="top"/>
          </w:tcPr>
          <w:p>
            <w:pPr>
              <w:jc w:val="center"/>
              <w:rPr>
                <w:rFonts w:ascii="Arial"/>
                <w:sz w:val="21"/>
              </w:rPr>
            </w:pPr>
          </w:p>
        </w:tc>
        <w:tc>
          <w:tcPr>
            <w:tcW w:w="794" w:type="dxa"/>
            <w:tcBorders>
              <w:top w:val="single" w:color="auto" w:sz="4" w:space="0"/>
              <w:left w:val="single" w:color="auto" w:sz="4" w:space="0"/>
              <w:bottom w:val="single" w:color="auto" w:sz="4" w:space="0"/>
              <w:right w:val="single" w:color="auto" w:sz="4" w:space="0"/>
            </w:tcBorders>
            <w:vAlign w:val="top"/>
          </w:tcPr>
          <w:p>
            <w:pPr>
              <w:jc w:val="center"/>
              <w:rPr>
                <w:rFonts w:ascii="Arial"/>
                <w:sz w:val="21"/>
              </w:rPr>
            </w:pPr>
          </w:p>
        </w:tc>
        <w:tc>
          <w:tcPr>
            <w:tcW w:w="2204" w:type="dxa"/>
            <w:tcBorders>
              <w:top w:val="single" w:color="auto" w:sz="4" w:space="0"/>
              <w:left w:val="single" w:color="auto" w:sz="4" w:space="0"/>
              <w:bottom w:val="single" w:color="auto" w:sz="4" w:space="0"/>
              <w:right w:val="single" w:color="auto" w:sz="4" w:space="0"/>
            </w:tcBorders>
            <w:vAlign w:val="top"/>
          </w:tcPr>
          <w:p>
            <w:pPr>
              <w:spacing w:before="106" w:line="222" w:lineRule="auto"/>
              <w:ind w:left="669"/>
              <w:jc w:val="center"/>
              <w:rPr>
                <w:rFonts w:ascii="宋体" w:hAnsi="宋体" w:eastAsia="宋体" w:cs="宋体"/>
                <w:b/>
                <w:bCs/>
                <w:sz w:val="22"/>
                <w:szCs w:val="22"/>
              </w:rPr>
            </w:pPr>
            <w:r>
              <w:rPr>
                <w:rFonts w:ascii="宋体" w:hAnsi="宋体" w:eastAsia="宋体" w:cs="宋体"/>
                <w:b/>
                <w:bCs/>
                <w:spacing w:val="-1"/>
                <w:sz w:val="22"/>
                <w:szCs w:val="22"/>
                <w14:textOutline w14:w="4013" w14:cap="sq" w14:cmpd="sng">
                  <w14:solidFill>
                    <w14:srgbClr w14:val="000000"/>
                  </w14:solidFill>
                  <w14:prstDash w14:val="solid"/>
                  <w14:bevel/>
                </w14:textOutline>
              </w:rPr>
              <w:t>合</w:t>
            </w:r>
            <w:r>
              <w:rPr>
                <w:rFonts w:ascii="宋体" w:hAnsi="宋体" w:eastAsia="宋体" w:cs="宋体"/>
                <w:b/>
                <w:bCs/>
                <w:sz w:val="22"/>
                <w:szCs w:val="22"/>
              </w:rPr>
              <w:t xml:space="preserve">    </w:t>
            </w:r>
            <w:r>
              <w:rPr>
                <w:rFonts w:ascii="宋体" w:hAnsi="宋体" w:eastAsia="宋体" w:cs="宋体"/>
                <w:b/>
                <w:bCs/>
                <w:sz w:val="22"/>
                <w:szCs w:val="22"/>
                <w14:textOutline w14:w="4013" w14:cap="sq" w14:cmpd="sng">
                  <w14:solidFill>
                    <w14:srgbClr w14:val="000000"/>
                  </w14:solidFill>
                  <w14:prstDash w14:val="solid"/>
                  <w14:bevel/>
                </w14:textOutline>
              </w:rPr>
              <w:t>计</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bCs/>
                <w:sz w:val="22"/>
                <w:szCs w:val="22"/>
                <w:lang w:val="en-US"/>
              </w:rPr>
            </w:pPr>
            <w:r>
              <w:rPr>
                <w:rFonts w:hint="eastAsia" w:ascii="宋体" w:hAnsi="宋体" w:eastAsia="宋体" w:cs="宋体"/>
                <w:b/>
                <w:bCs/>
                <w:i w:val="0"/>
                <w:iCs w:val="0"/>
                <w:snapToGrid w:val="0"/>
                <w:color w:val="000000"/>
                <w:kern w:val="0"/>
                <w:sz w:val="22"/>
                <w:szCs w:val="22"/>
                <w:u w:val="none"/>
                <w:lang w:val="en-US" w:eastAsia="zh-CN" w:bidi="ar"/>
              </w:rPr>
              <w:t>715.46</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bCs/>
                <w:sz w:val="22"/>
                <w:szCs w:val="22"/>
                <w:lang w:val="en-US"/>
              </w:rPr>
            </w:pPr>
            <w:r>
              <w:rPr>
                <w:rFonts w:hint="eastAsia" w:ascii="宋体" w:hAnsi="宋体" w:eastAsia="宋体" w:cs="宋体"/>
                <w:b/>
                <w:bCs/>
                <w:i w:val="0"/>
                <w:iCs w:val="0"/>
                <w:snapToGrid w:val="0"/>
                <w:color w:val="000000"/>
                <w:kern w:val="0"/>
                <w:sz w:val="22"/>
                <w:szCs w:val="22"/>
                <w:u w:val="none"/>
                <w:lang w:val="en-US" w:eastAsia="zh-CN" w:bidi="ar"/>
              </w:rPr>
              <w:t>712.33</w:t>
            </w:r>
          </w:p>
        </w:tc>
        <w:tc>
          <w:tcPr>
            <w:tcW w:w="14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bCs/>
                <w:sz w:val="22"/>
                <w:szCs w:val="22"/>
                <w:lang w:val="en-US" w:eastAsia="zh-CN"/>
              </w:rPr>
            </w:pPr>
            <w:r>
              <w:rPr>
                <w:rFonts w:hint="eastAsia" w:ascii="宋体" w:hAnsi="宋体" w:eastAsia="宋体" w:cs="宋体"/>
                <w:b/>
                <w:bCs/>
                <w:i w:val="0"/>
                <w:iCs w:val="0"/>
                <w:snapToGrid w:val="0"/>
                <w:color w:val="000000"/>
                <w:kern w:val="0"/>
                <w:sz w:val="22"/>
                <w:szCs w:val="22"/>
                <w:u w:val="none"/>
                <w:lang w:val="en-US" w:eastAsia="zh-CN" w:bidi="ar"/>
              </w:rPr>
              <w:t>3.13</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46" w:hRule="atLeast"/>
        </w:trPr>
        <w:tc>
          <w:tcPr>
            <w:tcW w:w="39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iCs w:val="0"/>
                <w:snapToGrid w:val="0"/>
                <w:color w:val="000000"/>
                <w:kern w:val="0"/>
                <w:sz w:val="22"/>
                <w:szCs w:val="22"/>
                <w:u w:val="none"/>
                <w:lang w:val="en-US" w:eastAsia="zh-CN" w:bidi="ar"/>
              </w:rPr>
            </w:pPr>
          </w:p>
        </w:tc>
        <w:tc>
          <w:tcPr>
            <w:tcW w:w="360"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iCs w:val="0"/>
                <w:snapToGrid w:val="0"/>
                <w:color w:val="000000"/>
                <w:kern w:val="0"/>
                <w:sz w:val="22"/>
                <w:szCs w:val="22"/>
                <w:u w:val="none"/>
                <w:lang w:val="en-US" w:eastAsia="zh-CN" w:bidi="ar"/>
              </w:rPr>
            </w:pPr>
          </w:p>
        </w:tc>
        <w:tc>
          <w:tcPr>
            <w:tcW w:w="40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iCs w:val="0"/>
                <w:snapToGrid w:val="0"/>
                <w:color w:val="000000"/>
                <w:kern w:val="0"/>
                <w:sz w:val="22"/>
                <w:szCs w:val="22"/>
                <w:u w:val="none"/>
                <w:lang w:val="en-US" w:eastAsia="zh-CN" w:bidi="ar"/>
              </w:rPr>
            </w:pPr>
          </w:p>
        </w:tc>
        <w:tc>
          <w:tcPr>
            <w:tcW w:w="79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iCs w:val="0"/>
                <w:snapToGrid w:val="0"/>
                <w:color w:val="000000"/>
                <w:kern w:val="0"/>
                <w:sz w:val="22"/>
                <w:szCs w:val="22"/>
                <w:u w:val="none"/>
                <w:lang w:val="en-US" w:eastAsia="zh-CN" w:bidi="ar"/>
              </w:rPr>
            </w:pP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ascii="Dialog . plain" w:hAnsi="Dialog . plain" w:eastAsia="Dialog . plain" w:cs="Dialog . plain"/>
                <w:i w:val="0"/>
                <w:iCs w:val="0"/>
                <w:snapToGrid w:val="0"/>
                <w:color w:val="000000"/>
                <w:kern w:val="0"/>
                <w:sz w:val="22"/>
                <w:szCs w:val="22"/>
                <w:u w:val="none"/>
                <w:lang w:val="en-US" w:eastAsia="zh-CN" w:bidi="ar"/>
              </w:rPr>
              <w:t>军人事务局本级</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715.46</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712.33</w:t>
            </w:r>
          </w:p>
        </w:tc>
        <w:tc>
          <w:tcPr>
            <w:tcW w:w="14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3.13</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346"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208</w:t>
            </w:r>
          </w:p>
        </w:tc>
        <w:tc>
          <w:tcPr>
            <w:tcW w:w="3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05</w:t>
            </w:r>
          </w:p>
        </w:tc>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05</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230</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eastAsia="Arial" w:cs="Arial"/>
                <w:snapToGrid w:val="0"/>
                <w:color w:val="000000"/>
                <w:kern w:val="0"/>
                <w:sz w:val="21"/>
                <w:szCs w:val="21"/>
                <w:lang w:val="en-US" w:eastAsia="zh-CN"/>
              </w:rPr>
            </w:pPr>
            <w:r>
              <w:rPr>
                <w:rFonts w:ascii="Dialog . plain" w:hAnsi="Dialog . plain" w:eastAsia="Dialog . plain" w:cs="Dialog . plain"/>
                <w:i w:val="0"/>
                <w:iCs w:val="0"/>
                <w:snapToGrid w:val="0"/>
                <w:color w:val="000000"/>
                <w:kern w:val="0"/>
                <w:sz w:val="22"/>
                <w:szCs w:val="22"/>
                <w:u w:val="none"/>
                <w:lang w:val="en-US" w:eastAsia="zh-CN" w:bidi="ar"/>
              </w:rPr>
              <w:t xml:space="preserve"> 机关事业单位基本养老保险缴费支出</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52.76</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52.76</w:t>
            </w:r>
          </w:p>
        </w:tc>
        <w:tc>
          <w:tcPr>
            <w:tcW w:w="1474" w:type="dxa"/>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sz w:val="22"/>
                <w:szCs w:val="22"/>
                <w:lang w:val="en-US" w:eastAsia="zh-CN"/>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346"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208</w:t>
            </w:r>
          </w:p>
        </w:tc>
        <w:tc>
          <w:tcPr>
            <w:tcW w:w="3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Arial" w:hAnsi="Arial" w:eastAsia="Arial" w:cs="Arial"/>
                <w:snapToGrid w:val="0"/>
                <w:color w:val="000000"/>
                <w:kern w:val="0"/>
                <w:sz w:val="21"/>
                <w:szCs w:val="21"/>
                <w:lang w:val="en-US"/>
              </w:rPr>
            </w:pPr>
            <w:r>
              <w:rPr>
                <w:rFonts w:hint="eastAsia" w:ascii="宋体" w:hAnsi="宋体" w:eastAsia="宋体" w:cs="宋体"/>
                <w:i w:val="0"/>
                <w:iCs w:val="0"/>
                <w:snapToGrid w:val="0"/>
                <w:color w:val="000000"/>
                <w:kern w:val="0"/>
                <w:sz w:val="22"/>
                <w:szCs w:val="22"/>
                <w:u w:val="none"/>
                <w:lang w:val="en-US" w:eastAsia="zh-CN" w:bidi="ar"/>
              </w:rPr>
              <w:t>08</w:t>
            </w:r>
          </w:p>
        </w:tc>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Arial" w:hAnsi="Arial" w:eastAsia="宋体" w:cs="Arial"/>
                <w:snapToGrid w:val="0"/>
                <w:color w:val="000000"/>
                <w:kern w:val="0"/>
                <w:sz w:val="21"/>
                <w:szCs w:val="21"/>
                <w:lang w:val="en-US" w:eastAsia="zh-CN"/>
              </w:rPr>
            </w:pPr>
            <w:r>
              <w:rPr>
                <w:rFonts w:hint="eastAsia" w:ascii="宋体" w:hAnsi="宋体" w:eastAsia="宋体" w:cs="宋体"/>
                <w:i w:val="0"/>
                <w:iCs w:val="0"/>
                <w:snapToGrid w:val="0"/>
                <w:color w:val="000000"/>
                <w:kern w:val="0"/>
                <w:sz w:val="22"/>
                <w:szCs w:val="22"/>
                <w:u w:val="none"/>
                <w:lang w:val="en-US" w:eastAsia="zh-CN" w:bidi="ar"/>
              </w:rPr>
              <w:t>07</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Arial" w:hAnsi="Arial" w:eastAsia="Arial" w:cs="Arial"/>
                <w:snapToGrid w:val="0"/>
                <w:color w:val="000000"/>
                <w:kern w:val="0"/>
                <w:sz w:val="21"/>
                <w:szCs w:val="21"/>
                <w:lang w:val="en-US"/>
              </w:rPr>
            </w:pPr>
            <w:r>
              <w:rPr>
                <w:rFonts w:hint="eastAsia" w:ascii="宋体" w:hAnsi="宋体" w:eastAsia="宋体" w:cs="宋体"/>
                <w:i w:val="0"/>
                <w:iCs w:val="0"/>
                <w:snapToGrid w:val="0"/>
                <w:color w:val="000000"/>
                <w:kern w:val="0"/>
                <w:sz w:val="22"/>
                <w:szCs w:val="22"/>
                <w:u w:val="none"/>
                <w:lang w:val="en-US" w:eastAsia="zh-CN" w:bidi="ar"/>
              </w:rPr>
              <w:t>230</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22"/>
                <w:szCs w:val="22"/>
                <w:lang w:val="en-US" w:eastAsia="zh-CN"/>
              </w:rPr>
            </w:pPr>
            <w:r>
              <w:rPr>
                <w:rFonts w:ascii="Dialog . plain" w:hAnsi="Dialog . plain" w:eastAsia="Dialog . plain" w:cs="Dialog . plain"/>
                <w:i w:val="0"/>
                <w:iCs w:val="0"/>
                <w:snapToGrid w:val="0"/>
                <w:color w:val="000000"/>
                <w:kern w:val="0"/>
                <w:sz w:val="22"/>
                <w:szCs w:val="22"/>
                <w:u w:val="none"/>
                <w:lang w:val="en-US" w:eastAsia="zh-CN" w:bidi="ar"/>
              </w:rPr>
              <w:t xml:space="preserve"> 光荣院</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161.46</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161.46</w:t>
            </w:r>
          </w:p>
        </w:tc>
        <w:tc>
          <w:tcPr>
            <w:tcW w:w="1474" w:type="dxa"/>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sz w:val="22"/>
                <w:szCs w:val="22"/>
                <w:lang w:val="en-US" w:eastAsia="zh-CN"/>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346"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208</w:t>
            </w:r>
          </w:p>
        </w:tc>
        <w:tc>
          <w:tcPr>
            <w:tcW w:w="3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08</w:t>
            </w:r>
          </w:p>
        </w:tc>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08</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230</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eastAsia="Arial" w:cs="Arial"/>
                <w:snapToGrid w:val="0"/>
                <w:color w:val="000000"/>
                <w:kern w:val="0"/>
                <w:sz w:val="21"/>
                <w:szCs w:val="21"/>
              </w:rPr>
            </w:pPr>
            <w:r>
              <w:rPr>
                <w:rFonts w:ascii="Dialog . plain" w:hAnsi="Dialog . plain" w:eastAsia="Dialog . plain" w:cs="Dialog . plain"/>
                <w:i w:val="0"/>
                <w:iCs w:val="0"/>
                <w:snapToGrid w:val="0"/>
                <w:color w:val="000000"/>
                <w:kern w:val="0"/>
                <w:sz w:val="22"/>
                <w:szCs w:val="22"/>
                <w:u w:val="none"/>
                <w:lang w:val="en-US" w:eastAsia="zh-CN" w:bidi="ar"/>
              </w:rPr>
              <w:t xml:space="preserve"> 褒扬纪念</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35.48</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35.48</w:t>
            </w:r>
          </w:p>
        </w:tc>
        <w:tc>
          <w:tcPr>
            <w:tcW w:w="147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361"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208</w:t>
            </w:r>
          </w:p>
        </w:tc>
        <w:tc>
          <w:tcPr>
            <w:tcW w:w="3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09</w:t>
            </w:r>
          </w:p>
        </w:tc>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02</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230</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Fonts w:ascii="Dialog . plain" w:hAnsi="Dialog . plain" w:eastAsia="Dialog . plain" w:cs="Dialog . plain"/>
                <w:i w:val="0"/>
                <w:iCs w:val="0"/>
                <w:snapToGrid w:val="0"/>
                <w:color w:val="000000"/>
                <w:kern w:val="0"/>
                <w:sz w:val="22"/>
                <w:szCs w:val="22"/>
                <w:u w:val="none"/>
                <w:lang w:val="en-US" w:eastAsia="zh-CN" w:bidi="ar"/>
              </w:rPr>
              <w:t xml:space="preserve"> 军队移交政府的离退休人员安置</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46.32</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46.32</w:t>
            </w:r>
          </w:p>
        </w:tc>
        <w:tc>
          <w:tcPr>
            <w:tcW w:w="147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643"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208</w:t>
            </w:r>
          </w:p>
        </w:tc>
        <w:tc>
          <w:tcPr>
            <w:tcW w:w="3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09</w:t>
            </w:r>
          </w:p>
        </w:tc>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03</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230</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Fonts w:ascii="Dialog . plain" w:hAnsi="Dialog . plain" w:eastAsia="Dialog . plain" w:cs="Dialog . plain"/>
                <w:i w:val="0"/>
                <w:iCs w:val="0"/>
                <w:snapToGrid w:val="0"/>
                <w:color w:val="000000"/>
                <w:kern w:val="0"/>
                <w:sz w:val="22"/>
                <w:szCs w:val="22"/>
                <w:u w:val="none"/>
                <w:lang w:val="en-US" w:eastAsia="zh-CN" w:bidi="ar"/>
              </w:rPr>
              <w:t xml:space="preserve"> 军队移交政府离退休干部管理机构</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47.10</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47.10</w:t>
            </w:r>
          </w:p>
        </w:tc>
        <w:tc>
          <w:tcPr>
            <w:tcW w:w="147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391"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208</w:t>
            </w:r>
          </w:p>
        </w:tc>
        <w:tc>
          <w:tcPr>
            <w:tcW w:w="3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09</w:t>
            </w:r>
          </w:p>
        </w:tc>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05</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230</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Fonts w:ascii="Dialog . plain" w:hAnsi="Dialog . plain" w:eastAsia="Dialog . plain" w:cs="Dialog . plain"/>
                <w:i w:val="0"/>
                <w:iCs w:val="0"/>
                <w:snapToGrid w:val="0"/>
                <w:color w:val="000000"/>
                <w:kern w:val="0"/>
                <w:sz w:val="22"/>
                <w:szCs w:val="22"/>
                <w:u w:val="none"/>
                <w:lang w:val="en-US" w:eastAsia="zh-CN" w:bidi="ar"/>
              </w:rPr>
              <w:t xml:space="preserve"> 军队转业干部安置</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6.00</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6.00</w:t>
            </w:r>
          </w:p>
        </w:tc>
        <w:tc>
          <w:tcPr>
            <w:tcW w:w="1474" w:type="dxa"/>
            <w:tcBorders>
              <w:top w:val="single" w:color="auto" w:sz="4" w:space="0"/>
              <w:left w:val="single" w:color="auto" w:sz="4" w:space="0"/>
              <w:bottom w:val="single" w:color="auto" w:sz="4" w:space="0"/>
              <w:right w:val="single" w:color="auto" w:sz="4" w:space="0"/>
            </w:tcBorders>
            <w:vAlign w:val="center"/>
          </w:tcPr>
          <w:p>
            <w:pPr>
              <w:jc w:val="right"/>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21"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208</w:t>
            </w:r>
          </w:p>
        </w:tc>
        <w:tc>
          <w:tcPr>
            <w:tcW w:w="3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09</w:t>
            </w:r>
          </w:p>
        </w:tc>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99</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230</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Fonts w:ascii="Dialog . plain" w:hAnsi="Dialog . plain" w:eastAsia="Dialog . plain" w:cs="Dialog . plain"/>
                <w:i w:val="0"/>
                <w:iCs w:val="0"/>
                <w:snapToGrid w:val="0"/>
                <w:color w:val="000000"/>
                <w:kern w:val="0"/>
                <w:sz w:val="22"/>
                <w:szCs w:val="22"/>
                <w:u w:val="none"/>
                <w:lang w:val="en-US" w:eastAsia="zh-CN" w:bidi="ar"/>
              </w:rPr>
              <w:t xml:space="preserve"> 其他退役安置支出</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11.00</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11.00</w:t>
            </w:r>
          </w:p>
        </w:tc>
        <w:tc>
          <w:tcPr>
            <w:tcW w:w="147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21"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208</w:t>
            </w:r>
          </w:p>
        </w:tc>
        <w:tc>
          <w:tcPr>
            <w:tcW w:w="3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28</w:t>
            </w:r>
          </w:p>
        </w:tc>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01</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230</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Fonts w:ascii="Dialog . plain" w:hAnsi="Dialog . plain" w:eastAsia="Dialog . plain" w:cs="Dialog . plain"/>
                <w:i w:val="0"/>
                <w:iCs w:val="0"/>
                <w:snapToGrid w:val="0"/>
                <w:color w:val="000000"/>
                <w:kern w:val="0"/>
                <w:sz w:val="22"/>
                <w:szCs w:val="22"/>
                <w:u w:val="none"/>
                <w:lang w:val="en-US" w:eastAsia="zh-CN" w:bidi="ar"/>
              </w:rPr>
              <w:t xml:space="preserve"> 行政运行</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182.11</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182.11</w:t>
            </w:r>
          </w:p>
        </w:tc>
        <w:tc>
          <w:tcPr>
            <w:tcW w:w="1474" w:type="dxa"/>
            <w:tcBorders>
              <w:top w:val="single" w:color="auto" w:sz="4" w:space="0"/>
              <w:left w:val="single" w:color="auto" w:sz="4" w:space="0"/>
              <w:bottom w:val="single" w:color="auto" w:sz="4" w:space="0"/>
              <w:right w:val="single" w:color="auto" w:sz="4" w:space="0"/>
            </w:tcBorders>
            <w:vAlign w:val="center"/>
          </w:tcPr>
          <w:p>
            <w:pPr>
              <w:jc w:val="right"/>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391"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208</w:t>
            </w:r>
          </w:p>
        </w:tc>
        <w:tc>
          <w:tcPr>
            <w:tcW w:w="3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28</w:t>
            </w:r>
          </w:p>
        </w:tc>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04</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230</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Fonts w:ascii="Dialog . plain" w:hAnsi="Dialog . plain" w:eastAsia="Dialog . plain" w:cs="Dialog . plain"/>
                <w:i w:val="0"/>
                <w:iCs w:val="0"/>
                <w:snapToGrid w:val="0"/>
                <w:color w:val="000000"/>
                <w:kern w:val="0"/>
                <w:sz w:val="22"/>
                <w:szCs w:val="22"/>
                <w:u w:val="none"/>
                <w:lang w:val="en-US" w:eastAsia="zh-CN" w:bidi="ar"/>
              </w:rPr>
              <w:t xml:space="preserve"> 拥军优属</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6.13</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3.00</w:t>
            </w:r>
          </w:p>
        </w:tc>
        <w:tc>
          <w:tcPr>
            <w:tcW w:w="14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3.13</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06"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208</w:t>
            </w:r>
          </w:p>
        </w:tc>
        <w:tc>
          <w:tcPr>
            <w:tcW w:w="3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28</w:t>
            </w:r>
          </w:p>
        </w:tc>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99</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230</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b/>
                <w:i w:val="0"/>
                <w:snapToGrid w:val="0"/>
                <w:color w:val="000000"/>
                <w:kern w:val="0"/>
                <w:sz w:val="22"/>
                <w:szCs w:val="22"/>
                <w:u w:val="none"/>
                <w:lang w:val="en-US" w:eastAsia="zh-CN" w:bidi="ar"/>
              </w:rPr>
            </w:pPr>
            <w:r>
              <w:rPr>
                <w:rFonts w:ascii="Dialog . plain" w:hAnsi="Dialog . plain" w:eastAsia="Dialog . plain" w:cs="Dialog . plain"/>
                <w:i w:val="0"/>
                <w:iCs w:val="0"/>
                <w:snapToGrid w:val="0"/>
                <w:color w:val="000000"/>
                <w:kern w:val="0"/>
                <w:sz w:val="22"/>
                <w:szCs w:val="22"/>
                <w:u w:val="none"/>
                <w:lang w:val="en-US" w:eastAsia="zh-CN" w:bidi="ar"/>
              </w:rPr>
              <w:t xml:space="preserve"> 其他退役军人事务管理支出</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97.32</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97.32</w:t>
            </w:r>
          </w:p>
        </w:tc>
        <w:tc>
          <w:tcPr>
            <w:tcW w:w="147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210</w:t>
            </w:r>
          </w:p>
        </w:tc>
        <w:tc>
          <w:tcPr>
            <w:tcW w:w="3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11</w:t>
            </w:r>
          </w:p>
        </w:tc>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01</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230</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ascii="Dialog . plain" w:hAnsi="Dialog . plain" w:eastAsia="Dialog . plain" w:cs="Dialog . plain"/>
                <w:i w:val="0"/>
                <w:iCs w:val="0"/>
                <w:snapToGrid w:val="0"/>
                <w:color w:val="000000"/>
                <w:kern w:val="0"/>
                <w:sz w:val="22"/>
                <w:szCs w:val="22"/>
                <w:u w:val="none"/>
                <w:lang w:val="en-US" w:eastAsia="zh-CN" w:bidi="ar"/>
              </w:rPr>
              <w:t xml:space="preserve"> 行政单位医疗</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10.29</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10.29</w:t>
            </w:r>
          </w:p>
        </w:tc>
        <w:tc>
          <w:tcPr>
            <w:tcW w:w="1474" w:type="dxa"/>
            <w:tcBorders>
              <w:top w:val="single" w:color="auto" w:sz="4" w:space="0"/>
              <w:left w:val="single" w:color="auto" w:sz="4" w:space="0"/>
              <w:bottom w:val="single" w:color="auto" w:sz="4" w:space="0"/>
              <w:right w:val="single" w:color="auto" w:sz="4" w:space="0"/>
            </w:tcBorders>
            <w:vAlign w:val="center"/>
          </w:tcPr>
          <w:p>
            <w:pPr>
              <w:jc w:val="right"/>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210</w:t>
            </w:r>
          </w:p>
        </w:tc>
        <w:tc>
          <w:tcPr>
            <w:tcW w:w="3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11</w:t>
            </w:r>
          </w:p>
        </w:tc>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02</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230</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22"/>
                <w:szCs w:val="22"/>
                <w:lang w:val="en-US" w:eastAsia="zh-CN"/>
              </w:rPr>
            </w:pPr>
            <w:r>
              <w:rPr>
                <w:rFonts w:ascii="Dialog . plain" w:hAnsi="Dialog . plain" w:eastAsia="Dialog . plain" w:cs="Dialog . plain"/>
                <w:i w:val="0"/>
                <w:iCs w:val="0"/>
                <w:snapToGrid w:val="0"/>
                <w:color w:val="000000"/>
                <w:kern w:val="0"/>
                <w:sz w:val="22"/>
                <w:szCs w:val="22"/>
                <w:u w:val="none"/>
                <w:lang w:val="en-US" w:eastAsia="zh-CN" w:bidi="ar"/>
              </w:rPr>
              <w:t xml:space="preserve"> 事业单位医疗</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16.25</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16.25</w:t>
            </w:r>
          </w:p>
        </w:tc>
        <w:tc>
          <w:tcPr>
            <w:tcW w:w="147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221</w:t>
            </w:r>
          </w:p>
        </w:tc>
        <w:tc>
          <w:tcPr>
            <w:tcW w:w="3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02</w:t>
            </w:r>
          </w:p>
        </w:tc>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01</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230</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Fonts w:ascii="Dialog . plain" w:hAnsi="Dialog . plain" w:eastAsia="Dialog . plain" w:cs="Dialog . plain"/>
                <w:i w:val="0"/>
                <w:iCs w:val="0"/>
                <w:snapToGrid w:val="0"/>
                <w:color w:val="000000"/>
                <w:kern w:val="0"/>
                <w:sz w:val="22"/>
                <w:szCs w:val="22"/>
                <w:u w:val="none"/>
                <w:lang w:val="en-US" w:eastAsia="zh-CN" w:bidi="ar"/>
              </w:rPr>
              <w:t xml:space="preserve"> 住房公积金</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43.24</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43.24</w:t>
            </w:r>
          </w:p>
        </w:tc>
        <w:tc>
          <w:tcPr>
            <w:tcW w:w="1474" w:type="dxa"/>
            <w:tcBorders>
              <w:top w:val="single" w:color="auto" w:sz="4" w:space="0"/>
              <w:left w:val="single" w:color="auto" w:sz="4" w:space="0"/>
              <w:bottom w:val="single" w:color="auto" w:sz="4" w:space="0"/>
              <w:right w:val="single" w:color="auto" w:sz="4" w:space="0"/>
            </w:tcBorders>
            <w:vAlign w:val="center"/>
          </w:tcPr>
          <w:p>
            <w:pPr>
              <w:jc w:val="right"/>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80" w:hRule="atLeast"/>
        </w:trPr>
        <w:tc>
          <w:tcPr>
            <w:tcW w:w="6177" w:type="dxa"/>
            <w:gridSpan w:val="7"/>
            <w:tcBorders>
              <w:top w:val="single" w:color="auto" w:sz="4" w:space="0"/>
              <w:left w:val="single" w:color="FFFFFF" w:sz="2" w:space="0"/>
              <w:bottom w:val="single" w:color="FFFFFF" w:sz="2" w:space="0"/>
              <w:right w:val="single" w:color="FFFFFF" w:sz="2" w:space="0"/>
            </w:tcBorders>
            <w:vAlign w:val="top"/>
          </w:tcPr>
          <w:p>
            <w:pPr>
              <w:rPr>
                <w:rFonts w:ascii="Arial"/>
                <w:sz w:val="21"/>
              </w:rPr>
            </w:pPr>
          </w:p>
        </w:tc>
        <w:tc>
          <w:tcPr>
            <w:tcW w:w="2421" w:type="dxa"/>
            <w:gridSpan w:val="2"/>
            <w:tcBorders>
              <w:top w:val="single" w:color="auto" w:sz="4" w:space="0"/>
              <w:left w:val="single" w:color="FFFFFF" w:sz="2" w:space="0"/>
              <w:bottom w:val="nil"/>
              <w:right w:val="nil"/>
            </w:tcBorders>
            <w:vAlign w:val="top"/>
          </w:tcPr>
          <w:p>
            <w:pPr>
              <w:rPr>
                <w:rFonts w:ascii="Arial"/>
                <w:sz w:val="21"/>
              </w:rPr>
            </w:pPr>
          </w:p>
        </w:tc>
      </w:tr>
    </w:tbl>
    <w:p>
      <w:pPr>
        <w:rPr>
          <w:rFonts w:ascii="Arial"/>
          <w:sz w:val="21"/>
        </w:rPr>
      </w:pPr>
    </w:p>
    <w:p>
      <w:pPr>
        <w:sectPr>
          <w:footerReference r:id="rId12" w:type="default"/>
          <w:pgSz w:w="11906" w:h="16839"/>
          <w:pgMar w:top="1429" w:right="1701" w:bottom="856" w:left="1701" w:header="0" w:footer="573" w:gutter="0"/>
          <w:cols w:space="0" w:num="1"/>
          <w:rtlGutter w:val="0"/>
          <w:docGrid w:linePitch="0" w:charSpace="0"/>
        </w:sectPr>
      </w:pPr>
    </w:p>
    <w:p>
      <w:pPr>
        <w:spacing w:line="91" w:lineRule="auto"/>
        <w:rPr>
          <w:rFonts w:ascii="Arial"/>
          <w:sz w:val="2"/>
        </w:rPr>
      </w:pPr>
    </w:p>
    <w:tbl>
      <w:tblPr>
        <w:tblStyle w:val="8"/>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439"/>
        <w:gridCol w:w="444"/>
        <w:gridCol w:w="1085"/>
        <w:gridCol w:w="2788"/>
        <w:gridCol w:w="1215"/>
        <w:gridCol w:w="1124"/>
        <w:gridCol w:w="1245"/>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376" w:hRule="atLeast"/>
        </w:trPr>
        <w:tc>
          <w:tcPr>
            <w:tcW w:w="883" w:type="dxa"/>
            <w:gridSpan w:val="2"/>
            <w:tcBorders>
              <w:top w:val="single" w:color="FFFFFF" w:sz="2" w:space="0"/>
              <w:left w:val="single" w:color="FFFFFF" w:sz="2" w:space="0"/>
              <w:bottom w:val="nil"/>
              <w:right w:val="single" w:color="FFFFFF" w:sz="2" w:space="0"/>
            </w:tcBorders>
            <w:vAlign w:val="top"/>
          </w:tcPr>
          <w:p>
            <w:pPr>
              <w:rPr>
                <w:rFonts w:ascii="Arial"/>
                <w:sz w:val="21"/>
              </w:rPr>
            </w:pPr>
          </w:p>
        </w:tc>
        <w:tc>
          <w:tcPr>
            <w:tcW w:w="1085" w:type="dxa"/>
            <w:tcBorders>
              <w:top w:val="single" w:color="FFFFFF" w:sz="2" w:space="0"/>
              <w:left w:val="single" w:color="FFFFFF" w:sz="2" w:space="0"/>
              <w:bottom w:val="nil"/>
              <w:right w:val="single" w:color="FFFFFF" w:sz="2" w:space="0"/>
            </w:tcBorders>
            <w:vAlign w:val="top"/>
          </w:tcPr>
          <w:p>
            <w:pPr>
              <w:rPr>
                <w:rFonts w:ascii="Arial"/>
                <w:sz w:val="21"/>
              </w:rPr>
            </w:pPr>
          </w:p>
        </w:tc>
        <w:tc>
          <w:tcPr>
            <w:tcW w:w="2788" w:type="dxa"/>
            <w:tcBorders>
              <w:top w:val="single" w:color="FFFFFF" w:sz="2" w:space="0"/>
              <w:left w:val="single" w:color="FFFFFF" w:sz="2" w:space="0"/>
              <w:bottom w:val="nil"/>
              <w:right w:val="single" w:color="FFFFFF" w:sz="2" w:space="0"/>
            </w:tcBorders>
            <w:vAlign w:val="top"/>
          </w:tcPr>
          <w:p>
            <w:pPr>
              <w:rPr>
                <w:rFonts w:ascii="Arial"/>
                <w:sz w:val="21"/>
              </w:rPr>
            </w:pPr>
          </w:p>
        </w:tc>
        <w:tc>
          <w:tcPr>
            <w:tcW w:w="1215" w:type="dxa"/>
            <w:tcBorders>
              <w:top w:val="single" w:color="FFFFFF" w:sz="2" w:space="0"/>
              <w:left w:val="single" w:color="FFFFFF" w:sz="2" w:space="0"/>
              <w:bottom w:val="nil"/>
              <w:right w:val="single" w:color="FFFFFF" w:sz="2" w:space="0"/>
            </w:tcBorders>
            <w:vAlign w:val="top"/>
          </w:tcPr>
          <w:p>
            <w:pPr>
              <w:rPr>
                <w:rFonts w:ascii="Arial"/>
                <w:sz w:val="21"/>
              </w:rPr>
            </w:pPr>
          </w:p>
        </w:tc>
        <w:tc>
          <w:tcPr>
            <w:tcW w:w="1124" w:type="dxa"/>
            <w:tcBorders>
              <w:top w:val="single" w:color="FFFFFF" w:sz="2" w:space="0"/>
              <w:left w:val="single" w:color="FFFFFF" w:sz="2" w:space="0"/>
              <w:bottom w:val="nil"/>
              <w:right w:val="single" w:color="FFFFFF" w:sz="2" w:space="0"/>
            </w:tcBorders>
            <w:vAlign w:val="top"/>
          </w:tcPr>
          <w:p>
            <w:pPr>
              <w:rPr>
                <w:rFonts w:ascii="Arial"/>
                <w:sz w:val="21"/>
              </w:rPr>
            </w:pPr>
          </w:p>
        </w:tc>
        <w:tc>
          <w:tcPr>
            <w:tcW w:w="1245" w:type="dxa"/>
            <w:tcBorders>
              <w:top w:val="single" w:color="FFFFFF" w:sz="2" w:space="0"/>
              <w:left w:val="single" w:color="FFFFFF" w:sz="2" w:space="0"/>
              <w:bottom w:val="nil"/>
              <w:right w:val="single" w:color="FFFFFF" w:sz="2" w:space="0"/>
            </w:tcBorders>
            <w:vAlign w:val="top"/>
          </w:tcPr>
          <w:p>
            <w:pPr>
              <w:spacing w:before="99" w:line="222" w:lineRule="auto"/>
              <w:ind w:left="607"/>
              <w:rPr>
                <w:rFonts w:ascii="宋体" w:hAnsi="宋体" w:eastAsia="宋体" w:cs="宋体"/>
                <w:sz w:val="22"/>
                <w:szCs w:val="22"/>
              </w:rPr>
            </w:pPr>
            <w:r>
              <w:rPr>
                <w:rFonts w:ascii="宋体" w:hAnsi="宋体" w:eastAsia="宋体" w:cs="宋体"/>
                <w:spacing w:val="-8"/>
                <w:sz w:val="22"/>
                <w:szCs w:val="22"/>
              </w:rPr>
              <w:t>表</w:t>
            </w:r>
            <w:r>
              <w:rPr>
                <w:rFonts w:ascii="宋体" w:hAnsi="宋体" w:eastAsia="宋体" w:cs="宋体"/>
                <w:spacing w:val="-7"/>
                <w:sz w:val="22"/>
                <w:szCs w:val="22"/>
              </w:rPr>
              <w:t xml:space="preserve"> 3-1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4" w:hRule="atLeast"/>
        </w:trPr>
        <w:tc>
          <w:tcPr>
            <w:tcW w:w="8340" w:type="dxa"/>
            <w:gridSpan w:val="7"/>
            <w:tcBorders>
              <w:top w:val="nil"/>
              <w:left w:val="nil"/>
              <w:bottom w:val="nil"/>
              <w:right w:val="nil"/>
            </w:tcBorders>
            <w:vAlign w:val="top"/>
          </w:tcPr>
          <w:p>
            <w:pPr>
              <w:spacing w:before="168" w:line="476" w:lineRule="exact"/>
              <w:ind w:left="2098"/>
              <w:rPr>
                <w:rFonts w:ascii="宋体" w:hAnsi="宋体" w:eastAsia="宋体" w:cs="宋体"/>
                <w:sz w:val="31"/>
                <w:szCs w:val="31"/>
              </w:rPr>
            </w:pPr>
            <w:r>
              <w:rPr>
                <w:rFonts w:ascii="宋体" w:hAnsi="宋体" w:eastAsia="宋体" w:cs="宋体"/>
                <w:spacing w:val="17"/>
                <w:position w:val="1"/>
                <w:sz w:val="31"/>
                <w:szCs w:val="31"/>
                <w14:textOutline w14:w="5793" w14:cap="sq" w14:cmpd="sng">
                  <w14:solidFill>
                    <w14:srgbClr w14:val="000000"/>
                  </w14:solidFill>
                  <w14:prstDash w14:val="solid"/>
                  <w14:bevel/>
                </w14:textOutline>
              </w:rPr>
              <w:t>一</w:t>
            </w:r>
            <w:r>
              <w:rPr>
                <w:rFonts w:ascii="宋体" w:hAnsi="宋体" w:eastAsia="宋体" w:cs="宋体"/>
                <w:spacing w:val="9"/>
                <w:position w:val="1"/>
                <w:sz w:val="31"/>
                <w:szCs w:val="31"/>
                <w14:textOutline w14:w="5793" w14:cap="sq" w14:cmpd="sng">
                  <w14:solidFill>
                    <w14:srgbClr w14:val="000000"/>
                  </w14:solidFill>
                  <w14:prstDash w14:val="solid"/>
                  <w14:bevel/>
                </w14:textOutline>
              </w:rPr>
              <w:t>般公共预算基本支出预算表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4756" w:type="dxa"/>
            <w:gridSpan w:val="4"/>
            <w:tcBorders>
              <w:top w:val="nil"/>
              <w:left w:val="nil"/>
              <w:bottom w:val="single" w:color="auto" w:sz="4" w:space="0"/>
              <w:right w:val="nil"/>
            </w:tcBorders>
            <w:vAlign w:val="top"/>
          </w:tcPr>
          <w:p>
            <w:pPr>
              <w:spacing w:before="218" w:line="221" w:lineRule="auto"/>
              <w:ind w:left="45"/>
              <w:rPr>
                <w:rFonts w:hint="eastAsia" w:ascii="宋体" w:hAnsi="宋体" w:eastAsia="宋体" w:cs="宋体"/>
                <w:sz w:val="22"/>
                <w:szCs w:val="22"/>
                <w:lang w:val="en-US" w:eastAsia="zh-CN"/>
              </w:rPr>
            </w:pPr>
            <w:r>
              <w:rPr>
                <w:rFonts w:ascii="宋体" w:hAnsi="宋体" w:eastAsia="宋体" w:cs="宋体"/>
                <w:spacing w:val="-4"/>
                <w:sz w:val="22"/>
                <w:szCs w:val="22"/>
              </w:rPr>
              <w:t>部</w:t>
            </w:r>
            <w:r>
              <w:rPr>
                <w:rFonts w:ascii="宋体" w:hAnsi="宋体" w:eastAsia="宋体" w:cs="宋体"/>
                <w:spacing w:val="-3"/>
                <w:sz w:val="22"/>
                <w:szCs w:val="22"/>
              </w:rPr>
              <w:t>门</w:t>
            </w:r>
            <w:r>
              <w:rPr>
                <w:rFonts w:hint="eastAsia" w:ascii="宋体" w:hAnsi="宋体" w:eastAsia="宋体" w:cs="宋体"/>
                <w:spacing w:val="-3"/>
                <w:sz w:val="22"/>
                <w:szCs w:val="22"/>
                <w:lang w:eastAsia="zh-CN"/>
              </w:rPr>
              <w:t>：</w:t>
            </w:r>
            <w:r>
              <w:rPr>
                <w:rFonts w:hint="eastAsia" w:ascii="宋体" w:hAnsi="宋体" w:eastAsia="宋体" w:cs="宋体"/>
                <w:spacing w:val="-3"/>
                <w:sz w:val="22"/>
                <w:szCs w:val="22"/>
              </w:rPr>
              <w:t>巴中市巴州区</w:t>
            </w:r>
            <w:r>
              <w:rPr>
                <w:rFonts w:hint="eastAsia" w:ascii="宋体" w:hAnsi="宋体" w:eastAsia="宋体" w:cs="宋体"/>
                <w:spacing w:val="-1"/>
                <w:sz w:val="22"/>
                <w:szCs w:val="22"/>
                <w:lang w:val="en-US" w:eastAsia="zh-CN"/>
              </w:rPr>
              <w:t>退役军人事务局</w:t>
            </w:r>
          </w:p>
        </w:tc>
        <w:tc>
          <w:tcPr>
            <w:tcW w:w="1215" w:type="dxa"/>
            <w:tcBorders>
              <w:top w:val="nil"/>
              <w:left w:val="nil"/>
              <w:bottom w:val="single" w:color="auto" w:sz="4" w:space="0"/>
              <w:right w:val="nil"/>
            </w:tcBorders>
            <w:vAlign w:val="top"/>
          </w:tcPr>
          <w:p>
            <w:pPr>
              <w:rPr>
                <w:rFonts w:ascii="Arial"/>
                <w:sz w:val="21"/>
              </w:rPr>
            </w:pPr>
          </w:p>
        </w:tc>
        <w:tc>
          <w:tcPr>
            <w:tcW w:w="1124" w:type="dxa"/>
            <w:tcBorders>
              <w:top w:val="nil"/>
              <w:left w:val="nil"/>
              <w:bottom w:val="single" w:color="auto" w:sz="4" w:space="0"/>
              <w:right w:val="nil"/>
            </w:tcBorders>
            <w:vAlign w:val="top"/>
          </w:tcPr>
          <w:p>
            <w:pPr>
              <w:rPr>
                <w:rFonts w:ascii="Arial"/>
                <w:sz w:val="21"/>
              </w:rPr>
            </w:pPr>
          </w:p>
        </w:tc>
        <w:tc>
          <w:tcPr>
            <w:tcW w:w="1245" w:type="dxa"/>
            <w:tcBorders>
              <w:top w:val="nil"/>
              <w:left w:val="nil"/>
              <w:bottom w:val="single" w:color="auto" w:sz="4" w:space="0"/>
              <w:right w:val="nil"/>
            </w:tcBorders>
            <w:vAlign w:val="top"/>
          </w:tcPr>
          <w:p>
            <w:pPr>
              <w:spacing w:before="61" w:line="242" w:lineRule="auto"/>
              <w:ind w:left="778" w:right="32" w:hanging="663"/>
              <w:rPr>
                <w:rFonts w:ascii="宋体" w:hAnsi="宋体" w:eastAsia="宋体" w:cs="宋体"/>
                <w:sz w:val="22"/>
                <w:szCs w:val="22"/>
              </w:rPr>
            </w:pPr>
            <w:r>
              <w:rPr>
                <w:rFonts w:ascii="宋体" w:hAnsi="宋体" w:eastAsia="宋体" w:cs="宋体"/>
                <w:spacing w:val="-2"/>
                <w:sz w:val="22"/>
                <w:szCs w:val="22"/>
              </w:rPr>
              <w:t>金额单位：</w:t>
            </w:r>
            <w:r>
              <w:rPr>
                <w:rFonts w:ascii="宋体" w:hAnsi="宋体" w:eastAsia="宋体" w:cs="宋体"/>
                <w:sz w:val="22"/>
                <w:szCs w:val="22"/>
              </w:rPr>
              <w:t xml:space="preserve"> </w:t>
            </w:r>
            <w:r>
              <w:rPr>
                <w:rFonts w:ascii="宋体" w:hAnsi="宋体" w:eastAsia="宋体" w:cs="宋体"/>
                <w:spacing w:val="-7"/>
                <w:sz w:val="22"/>
                <w:szCs w:val="22"/>
              </w:rPr>
              <w:t>万</w:t>
            </w:r>
            <w:r>
              <w:rPr>
                <w:rFonts w:ascii="宋体" w:hAnsi="宋体" w:eastAsia="宋体" w:cs="宋体"/>
                <w:spacing w:val="-6"/>
                <w:sz w:val="22"/>
                <w:szCs w:val="22"/>
              </w:rPr>
              <w:t>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8" w:hRule="atLeast"/>
        </w:trPr>
        <w:tc>
          <w:tcPr>
            <w:tcW w:w="4756" w:type="dxa"/>
            <w:gridSpan w:val="4"/>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2" w:lineRule="auto"/>
              <w:ind w:left="1958"/>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3584"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0" w:lineRule="auto"/>
              <w:ind w:left="1346"/>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基本</w:t>
            </w:r>
            <w:r>
              <w:rPr>
                <w:rFonts w:ascii="宋体" w:hAnsi="宋体" w:eastAsia="宋体" w:cs="宋体"/>
                <w:spacing w:val="-1"/>
                <w:sz w:val="22"/>
                <w:szCs w:val="22"/>
                <w14:textOutline w14:w="4013" w14:cap="sq" w14:cmpd="sng">
                  <w14:solidFill>
                    <w14:srgbClr w14:val="000000"/>
                  </w14:solidFill>
                  <w14:prstDash w14:val="solid"/>
                  <w14:bevel/>
                </w14:textOutline>
              </w:rPr>
              <w:t>支出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883" w:type="dxa"/>
            <w:gridSpan w:val="2"/>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43" w:lineRule="auto"/>
              <w:ind w:left="345" w:right="97" w:hanging="219"/>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科</w:t>
            </w:r>
            <w:r>
              <w:rPr>
                <w:rFonts w:ascii="宋体" w:hAnsi="宋体" w:eastAsia="宋体" w:cs="宋体"/>
                <w:spacing w:val="-2"/>
                <w:sz w:val="22"/>
                <w:szCs w:val="22"/>
                <w14:textOutline w14:w="4013" w14:cap="sq" w14:cmpd="sng">
                  <w14:solidFill>
                    <w14:srgbClr w14:val="000000"/>
                  </w14:solidFill>
                  <w14:prstDash w14:val="solid"/>
                  <w14:bevel/>
                </w14:textOutline>
              </w:rPr>
              <w:t>目编</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码</w:t>
            </w:r>
          </w:p>
        </w:tc>
        <w:tc>
          <w:tcPr>
            <w:tcW w:w="108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01" w:lineRule="auto"/>
              <w:rPr>
                <w:rFonts w:ascii="Arial"/>
                <w:sz w:val="21"/>
              </w:rPr>
            </w:pPr>
          </w:p>
          <w:p>
            <w:pPr>
              <w:spacing w:before="72" w:line="221" w:lineRule="auto"/>
              <w:ind w:left="106"/>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单位代</w:t>
            </w:r>
            <w:r>
              <w:rPr>
                <w:rFonts w:ascii="宋体" w:hAnsi="宋体" w:eastAsia="宋体" w:cs="宋体"/>
                <w:spacing w:val="-1"/>
                <w:sz w:val="22"/>
                <w:szCs w:val="22"/>
                <w14:textOutline w14:w="4013" w14:cap="sq" w14:cmpd="sng">
                  <w14:solidFill>
                    <w14:srgbClr w14:val="000000"/>
                  </w14:solidFill>
                  <w14:prstDash w14:val="solid"/>
                  <w14:bevel/>
                </w14:textOutline>
              </w:rPr>
              <w:t>码</w:t>
            </w:r>
          </w:p>
        </w:tc>
        <w:tc>
          <w:tcPr>
            <w:tcW w:w="2788"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02" w:lineRule="auto"/>
              <w:rPr>
                <w:rFonts w:ascii="Arial"/>
                <w:sz w:val="21"/>
              </w:rPr>
            </w:pPr>
          </w:p>
          <w:p>
            <w:pPr>
              <w:spacing w:before="71" w:line="220" w:lineRule="auto"/>
              <w:ind w:left="521"/>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21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02" w:lineRule="auto"/>
              <w:rPr>
                <w:rFonts w:ascii="Arial"/>
                <w:sz w:val="21"/>
              </w:rPr>
            </w:pPr>
          </w:p>
          <w:p>
            <w:pPr>
              <w:spacing w:before="71" w:line="222" w:lineRule="auto"/>
              <w:ind w:left="394"/>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12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01" w:lineRule="auto"/>
              <w:rPr>
                <w:rFonts w:ascii="Arial"/>
                <w:sz w:val="21"/>
              </w:rPr>
            </w:pPr>
          </w:p>
          <w:p>
            <w:pPr>
              <w:spacing w:before="72" w:line="222" w:lineRule="auto"/>
              <w:ind w:left="130"/>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人员经</w:t>
            </w:r>
            <w:r>
              <w:rPr>
                <w:rFonts w:ascii="宋体" w:hAnsi="宋体" w:eastAsia="宋体" w:cs="宋体"/>
                <w:spacing w:val="-1"/>
                <w:sz w:val="22"/>
                <w:szCs w:val="22"/>
                <w14:textOutline w14:w="4013" w14:cap="sq" w14:cmpd="sng">
                  <w14:solidFill>
                    <w14:srgbClr w14:val="000000"/>
                  </w14:solidFill>
                  <w14:prstDash w14:val="solid"/>
                  <w14:bevel/>
                </w14:textOutline>
              </w:rPr>
              <w:t>费</w:t>
            </w:r>
          </w:p>
        </w:tc>
        <w:tc>
          <w:tcPr>
            <w:tcW w:w="124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01" w:lineRule="auto"/>
              <w:rPr>
                <w:rFonts w:ascii="Arial"/>
                <w:sz w:val="21"/>
              </w:rPr>
            </w:pPr>
          </w:p>
          <w:p>
            <w:pPr>
              <w:spacing w:before="72" w:line="222" w:lineRule="auto"/>
              <w:ind w:left="185"/>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公</w:t>
            </w:r>
            <w:r>
              <w:rPr>
                <w:rFonts w:ascii="宋体" w:hAnsi="宋体" w:eastAsia="宋体" w:cs="宋体"/>
                <w:spacing w:val="-3"/>
                <w:sz w:val="22"/>
                <w:szCs w:val="22"/>
                <w14:textOutline w14:w="4013" w14:cap="sq" w14:cmpd="sng">
                  <w14:solidFill>
                    <w14:srgbClr w14:val="000000"/>
                  </w14:solidFill>
                  <w14:prstDash w14:val="solid"/>
                  <w14:bevel/>
                </w14:textOutline>
              </w:rPr>
              <w:t>用经费</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8" w:hRule="atLeast"/>
        </w:trPr>
        <w:tc>
          <w:tcPr>
            <w:tcW w:w="439"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1" w:lineRule="auto"/>
              <w:ind w:left="124"/>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类</w:t>
            </w:r>
          </w:p>
        </w:tc>
        <w:tc>
          <w:tcPr>
            <w:tcW w:w="444"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2" w:line="222" w:lineRule="auto"/>
              <w:ind w:left="115"/>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款</w:t>
            </w:r>
          </w:p>
        </w:tc>
        <w:tc>
          <w:tcPr>
            <w:tcW w:w="108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788"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1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4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sz w:val="21"/>
              </w:rPr>
            </w:pPr>
          </w:p>
        </w:tc>
        <w:tc>
          <w:tcPr>
            <w:tcW w:w="444"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sz w:val="21"/>
              </w:rPr>
            </w:pPr>
          </w:p>
        </w:tc>
        <w:tc>
          <w:tcPr>
            <w:tcW w:w="1085"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sz w:val="21"/>
              </w:rPr>
            </w:pPr>
          </w:p>
        </w:tc>
        <w:tc>
          <w:tcPr>
            <w:tcW w:w="2788" w:type="dxa"/>
            <w:tcBorders>
              <w:top w:val="single" w:color="auto" w:sz="4" w:space="0"/>
              <w:left w:val="single" w:color="auto" w:sz="4" w:space="0"/>
              <w:bottom w:val="single" w:color="auto" w:sz="4" w:space="0"/>
              <w:right w:val="single" w:color="auto" w:sz="4" w:space="0"/>
            </w:tcBorders>
            <w:vAlign w:val="top"/>
          </w:tcPr>
          <w:p>
            <w:pPr>
              <w:spacing w:before="136" w:line="222" w:lineRule="auto"/>
              <w:ind w:left="960"/>
              <w:jc w:val="center"/>
              <w:rPr>
                <w:rFonts w:hint="eastAsia" w:ascii="宋体" w:hAnsi="宋体" w:eastAsia="宋体" w:cs="宋体"/>
                <w:sz w:val="22"/>
                <w:szCs w:val="22"/>
              </w:rPr>
            </w:pPr>
            <w:r>
              <w:rPr>
                <w:rFonts w:hint="eastAsia" w:ascii="宋体" w:hAnsi="宋体" w:eastAsia="宋体" w:cs="宋体"/>
                <w:spacing w:val="1"/>
                <w:sz w:val="22"/>
                <w:szCs w:val="22"/>
                <w14:textOutline w14:w="4013" w14:cap="sq" w14:cmpd="sng">
                  <w14:solidFill>
                    <w14:srgbClr w14:val="000000"/>
                  </w14:solidFill>
                  <w14:prstDash w14:val="solid"/>
                  <w14:bevel/>
                </w14:textOutline>
              </w:rPr>
              <w:t>合</w:t>
            </w:r>
            <w:r>
              <w:rPr>
                <w:rFonts w:hint="eastAsia" w:ascii="宋体" w:hAnsi="宋体" w:eastAsia="宋体" w:cs="宋体"/>
                <w:sz w:val="22"/>
                <w:szCs w:val="22"/>
              </w:rPr>
              <w:t xml:space="preserve">    </w:t>
            </w:r>
            <w:r>
              <w:rPr>
                <w:rFonts w:hint="eastAsia" w:ascii="宋体" w:hAnsi="宋体" w:eastAsia="宋体" w:cs="宋体"/>
                <w:sz w:val="22"/>
                <w:szCs w:val="22"/>
                <w14:textOutline w14:w="4013" w14:cap="sq" w14:cmpd="sng">
                  <w14:solidFill>
                    <w14:srgbClr w14:val="000000"/>
                  </w14:solidFill>
                  <w14:prstDash w14:val="solid"/>
                  <w14:bevel/>
                </w14:textOutline>
              </w:rPr>
              <w:t>计</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z w:val="22"/>
                <w:szCs w:val="22"/>
                <w:lang w:val="en-US"/>
              </w:rPr>
            </w:pPr>
            <w:r>
              <w:rPr>
                <w:rFonts w:hint="eastAsia" w:ascii="宋体" w:hAnsi="宋体" w:eastAsia="宋体" w:cs="宋体"/>
                <w:b/>
                <w:bCs/>
                <w:i w:val="0"/>
                <w:iCs w:val="0"/>
                <w:snapToGrid w:val="0"/>
                <w:color w:val="000000"/>
                <w:kern w:val="0"/>
                <w:sz w:val="22"/>
                <w:szCs w:val="22"/>
                <w:u w:val="none"/>
                <w:lang w:val="en-US" w:eastAsia="zh-CN" w:bidi="ar"/>
              </w:rPr>
              <w:t>651.33</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z w:val="22"/>
                <w:szCs w:val="22"/>
                <w:lang w:val="en-US"/>
              </w:rPr>
            </w:pPr>
            <w:r>
              <w:rPr>
                <w:rFonts w:hint="eastAsia" w:ascii="宋体" w:hAnsi="宋体" w:eastAsia="宋体" w:cs="宋体"/>
                <w:b/>
                <w:bCs/>
                <w:i w:val="0"/>
                <w:iCs w:val="0"/>
                <w:snapToGrid w:val="0"/>
                <w:color w:val="000000"/>
                <w:kern w:val="0"/>
                <w:sz w:val="22"/>
                <w:szCs w:val="22"/>
                <w:u w:val="none"/>
                <w:lang w:val="en-US" w:eastAsia="zh-CN" w:bidi="ar"/>
              </w:rPr>
              <w:t>602.65</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z w:val="22"/>
                <w:szCs w:val="22"/>
                <w:lang w:val="en-US"/>
              </w:rPr>
            </w:pPr>
            <w:r>
              <w:rPr>
                <w:rFonts w:hint="eastAsia" w:ascii="宋体" w:hAnsi="宋体" w:eastAsia="宋体" w:cs="宋体"/>
                <w:b/>
                <w:bCs/>
                <w:i w:val="0"/>
                <w:iCs w:val="0"/>
                <w:snapToGrid w:val="0"/>
                <w:color w:val="000000"/>
                <w:kern w:val="0"/>
                <w:sz w:val="22"/>
                <w:szCs w:val="22"/>
                <w:u w:val="none"/>
                <w:lang w:val="en-US" w:eastAsia="zh-CN" w:bidi="ar"/>
              </w:rPr>
              <w:t>48.68</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kern w:val="0"/>
                <w:sz w:val="21"/>
                <w:szCs w:val="21"/>
              </w:rPr>
            </w:pPr>
          </w:p>
        </w:tc>
        <w:tc>
          <w:tcPr>
            <w:tcW w:w="4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kern w:val="0"/>
                <w:sz w:val="21"/>
                <w:szCs w:val="21"/>
              </w:rPr>
            </w:pP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230001</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巴中市巴州区退役军人事务局</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334.51</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300.57</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33.94</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kern w:val="0"/>
                <w:sz w:val="21"/>
                <w:szCs w:val="21"/>
              </w:rPr>
            </w:pPr>
          </w:p>
        </w:tc>
        <w:tc>
          <w:tcPr>
            <w:tcW w:w="4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kern w:val="0"/>
                <w:sz w:val="21"/>
                <w:szCs w:val="21"/>
              </w:rPr>
            </w:pP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301</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 xml:space="preserve"> 工资福利支出</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300.54</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300.54</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301</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rPr>
            </w:pPr>
            <w:r>
              <w:rPr>
                <w:rFonts w:hint="eastAsia" w:ascii="宋体" w:hAnsi="宋体" w:eastAsia="宋体" w:cs="宋体"/>
                <w:i w:val="0"/>
                <w:iCs w:val="0"/>
                <w:snapToGrid w:val="0"/>
                <w:color w:val="000000"/>
                <w:kern w:val="0"/>
                <w:sz w:val="22"/>
                <w:szCs w:val="22"/>
                <w:u w:val="none"/>
                <w:lang w:val="en-US" w:eastAsia="zh-CN" w:bidi="ar"/>
              </w:rPr>
              <w:t>01</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21"/>
                <w:szCs w:val="21"/>
                <w:lang w:val="en-US"/>
              </w:rPr>
            </w:pPr>
            <w:r>
              <w:rPr>
                <w:rFonts w:hint="eastAsia" w:ascii="宋体" w:hAnsi="宋体" w:eastAsia="宋体" w:cs="宋体"/>
                <w:i w:val="0"/>
                <w:iCs w:val="0"/>
                <w:snapToGrid w:val="0"/>
                <w:color w:val="000000"/>
                <w:kern w:val="0"/>
                <w:sz w:val="22"/>
                <w:szCs w:val="22"/>
                <w:u w:val="none"/>
                <w:lang w:val="en-US" w:eastAsia="zh-CN" w:bidi="ar"/>
              </w:rPr>
              <w:t>30101</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 xml:space="preserve">  基本工资</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87.11</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87.11</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02</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30102</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 xml:space="preserve">  津贴补贴</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29.42</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29.42</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03</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30103</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 xml:space="preserve">  奖金</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83.75</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83.75</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301</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07</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30107</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 xml:space="preserve">  绩效工资</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24.47</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24.47</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643"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08</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30108</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 xml:space="preserve">  机关事业单位基本养老保险缴费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33.01</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33.01</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301</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10</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30110</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 xml:space="preserve">  职工基本医疗保险缴费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13.54</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13.54</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11</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30111</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 xml:space="preserve">  公务员医疗补助缴费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1.56</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1.56</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30112</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 xml:space="preserve">  其他社会保障缴费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0.71</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0.71</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643"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13</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30113</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 xml:space="preserve">  住房公积金</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26.97</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26.97</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i w:val="0"/>
                <w:snapToGrid w:val="0"/>
                <w:color w:val="000000"/>
                <w:kern w:val="0"/>
                <w:sz w:val="22"/>
                <w:szCs w:val="22"/>
                <w:u w:val="none"/>
                <w:lang w:val="en-US" w:eastAsia="zh-CN" w:bidi="ar"/>
              </w:rPr>
            </w:pPr>
          </w:p>
        </w:tc>
        <w:tc>
          <w:tcPr>
            <w:tcW w:w="4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i w:val="0"/>
                <w:snapToGrid w:val="0"/>
                <w:color w:val="000000"/>
                <w:kern w:val="0"/>
                <w:sz w:val="22"/>
                <w:szCs w:val="22"/>
                <w:u w:val="none"/>
                <w:lang w:val="en-US" w:eastAsia="zh-CN" w:bidi="ar"/>
              </w:rPr>
            </w:pP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 xml:space="preserve"> 商品和服务支出</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33.94</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snapToGrid w:val="0"/>
                <w:color w:val="000000"/>
                <w:kern w:val="0"/>
                <w:sz w:val="22"/>
                <w:szCs w:val="22"/>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33.94</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01</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30201</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 xml:space="preserve">  办公费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7.00</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snapToGrid w:val="0"/>
                <w:color w:val="000000"/>
                <w:kern w:val="0"/>
                <w:sz w:val="22"/>
                <w:szCs w:val="22"/>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7.00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06</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30206</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 xml:space="preserve">  电费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0.50</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snapToGrid w:val="0"/>
                <w:color w:val="000000"/>
                <w:kern w:val="0"/>
                <w:sz w:val="22"/>
                <w:szCs w:val="22"/>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0.50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302</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09</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30209</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 xml:space="preserve">  物业管理费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3.00</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snapToGrid w:val="0"/>
                <w:color w:val="000000"/>
                <w:kern w:val="0"/>
                <w:sz w:val="22"/>
                <w:szCs w:val="22"/>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302</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11</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30211</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差旅费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11.00</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snapToGrid w:val="0"/>
                <w:color w:val="000000"/>
                <w:kern w:val="0"/>
                <w:sz w:val="22"/>
                <w:szCs w:val="22"/>
                <w:lang w:val="en-US"/>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11.00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302</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13</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30213</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 xml:space="preserve">  维修（护）费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0.50</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snapToGrid w:val="0"/>
                <w:color w:val="000000"/>
                <w:kern w:val="0"/>
                <w:sz w:val="22"/>
                <w:szCs w:val="22"/>
                <w:lang w:val="en-US"/>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0.50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rPr>
            </w:pPr>
            <w:r>
              <w:rPr>
                <w:rFonts w:hint="eastAsia" w:ascii="宋体" w:hAnsi="宋体" w:eastAsia="宋体" w:cs="宋体"/>
                <w:i w:val="0"/>
                <w:iCs w:val="0"/>
                <w:snapToGrid w:val="0"/>
                <w:color w:val="000000"/>
                <w:kern w:val="0"/>
                <w:sz w:val="22"/>
                <w:szCs w:val="22"/>
                <w:u w:val="none"/>
                <w:lang w:val="en-US" w:eastAsia="zh-CN" w:bidi="ar"/>
              </w:rPr>
              <w:t>302</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rPr>
            </w:pPr>
            <w:r>
              <w:rPr>
                <w:rFonts w:hint="eastAsia" w:ascii="宋体" w:hAnsi="宋体" w:eastAsia="宋体" w:cs="宋体"/>
                <w:i w:val="0"/>
                <w:iCs w:val="0"/>
                <w:snapToGrid w:val="0"/>
                <w:color w:val="000000"/>
                <w:kern w:val="0"/>
                <w:sz w:val="22"/>
                <w:szCs w:val="22"/>
                <w:u w:val="none"/>
                <w:lang w:val="en-US" w:eastAsia="zh-CN" w:bidi="ar"/>
              </w:rPr>
              <w:t>16</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21"/>
                <w:szCs w:val="21"/>
                <w:lang w:val="en-US"/>
              </w:rPr>
            </w:pPr>
            <w:r>
              <w:rPr>
                <w:rFonts w:hint="eastAsia" w:ascii="宋体" w:hAnsi="宋体" w:eastAsia="宋体" w:cs="宋体"/>
                <w:i w:val="0"/>
                <w:iCs w:val="0"/>
                <w:snapToGrid w:val="0"/>
                <w:color w:val="000000"/>
                <w:kern w:val="0"/>
                <w:sz w:val="22"/>
                <w:szCs w:val="22"/>
                <w:u w:val="none"/>
                <w:lang w:val="en-US" w:eastAsia="zh-CN" w:bidi="ar"/>
              </w:rPr>
              <w:t>30216</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 xml:space="preserve">  培训费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0.30</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snapToGrid w:val="0"/>
                <w:color w:val="000000"/>
                <w:kern w:val="0"/>
                <w:sz w:val="22"/>
                <w:szCs w:val="22"/>
                <w:lang w:val="en-US" w:eastAsia="zh-CN"/>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0.30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17</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30217</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 xml:space="preserve">  公务接待费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0.20</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snapToGrid w:val="0"/>
                <w:color w:val="000000"/>
                <w:kern w:val="0"/>
                <w:sz w:val="22"/>
                <w:szCs w:val="22"/>
                <w:lang w:val="en-US" w:eastAsia="zh-CN"/>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0.20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302</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28</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30228</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 xml:space="preserve">  工会经费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bCs/>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2.82</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bCs/>
                <w:snapToGrid w:val="0"/>
                <w:color w:val="000000"/>
                <w:kern w:val="0"/>
                <w:sz w:val="22"/>
                <w:szCs w:val="22"/>
                <w:lang w:val="en-US" w:eastAsia="zh-CN"/>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bCs/>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2.82</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39</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30239</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 xml:space="preserve">  其他交通费用</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7.62</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snapToGrid w:val="0"/>
                <w:color w:val="000000"/>
                <w:kern w:val="0"/>
                <w:sz w:val="22"/>
                <w:szCs w:val="22"/>
                <w:lang w:val="en-US" w:eastAsia="zh-CN"/>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7.62</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99</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30299</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 xml:space="preserve">  其他商品和服务支出</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1.00</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snapToGrid w:val="0"/>
                <w:color w:val="000000"/>
                <w:kern w:val="0"/>
                <w:sz w:val="22"/>
                <w:szCs w:val="22"/>
                <w:lang w:val="en-US" w:eastAsia="zh-CN"/>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kern w:val="0"/>
                <w:sz w:val="21"/>
                <w:szCs w:val="21"/>
              </w:rPr>
            </w:pPr>
          </w:p>
        </w:tc>
        <w:tc>
          <w:tcPr>
            <w:tcW w:w="4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kern w:val="0"/>
                <w:sz w:val="21"/>
                <w:szCs w:val="21"/>
              </w:rPr>
            </w:pP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303</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 xml:space="preserve"> 对个人和家庭的补助</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0.04</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0.04</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snapToGrid w:val="0"/>
                <w:color w:val="000000"/>
                <w:kern w:val="0"/>
                <w:sz w:val="22"/>
                <w:szCs w:val="22"/>
                <w:lang w:val="en-US"/>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303</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09</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30309</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 xml:space="preserve">  奖励金</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bCs/>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0.04</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0.04</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kern w:val="0"/>
                <w:sz w:val="21"/>
                <w:szCs w:val="21"/>
                <w:lang w:val="en-US"/>
              </w:rPr>
            </w:pPr>
          </w:p>
        </w:tc>
        <w:tc>
          <w:tcPr>
            <w:tcW w:w="4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kern w:val="0"/>
                <w:sz w:val="21"/>
                <w:szCs w:val="21"/>
                <w:lang w:val="en-US"/>
              </w:rPr>
            </w:pP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21"/>
                <w:szCs w:val="21"/>
                <w:lang w:val="en-US"/>
              </w:rPr>
            </w:pPr>
            <w:r>
              <w:rPr>
                <w:rFonts w:hint="eastAsia" w:ascii="宋体" w:hAnsi="宋体" w:eastAsia="宋体" w:cs="宋体"/>
                <w:i w:val="0"/>
                <w:iCs w:val="0"/>
                <w:snapToGrid w:val="0"/>
                <w:color w:val="000000"/>
                <w:kern w:val="0"/>
                <w:sz w:val="22"/>
                <w:szCs w:val="22"/>
                <w:u w:val="none"/>
                <w:lang w:val="en-US" w:eastAsia="zh-CN" w:bidi="ar"/>
              </w:rPr>
              <w:t>230002</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巴中市巴州区军队离休退休干部管理所</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101.87</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98.46</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3.41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i w:val="0"/>
                <w:snapToGrid w:val="0"/>
                <w:color w:val="000000"/>
                <w:kern w:val="0"/>
                <w:sz w:val="22"/>
                <w:szCs w:val="22"/>
                <w:u w:val="none"/>
                <w:lang w:val="en-US" w:eastAsia="zh-CN" w:bidi="ar"/>
              </w:rPr>
            </w:pPr>
          </w:p>
        </w:tc>
        <w:tc>
          <w:tcPr>
            <w:tcW w:w="4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i w:val="0"/>
                <w:snapToGrid w:val="0"/>
                <w:color w:val="000000"/>
                <w:kern w:val="0"/>
                <w:sz w:val="22"/>
                <w:szCs w:val="22"/>
                <w:u w:val="none"/>
                <w:lang w:val="en-US" w:eastAsia="zh-CN" w:bidi="ar"/>
              </w:rPr>
            </w:pP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 xml:space="preserve"> 工资福利支出</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43.02</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43.02</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snapToGrid w:val="0"/>
                <w:color w:val="000000"/>
                <w:kern w:val="0"/>
                <w:sz w:val="22"/>
                <w:szCs w:val="22"/>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301</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01</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30101</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 xml:space="preserve">  基本工资</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bCs/>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12.64</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bCs/>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12.64</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bCs/>
                <w:snapToGrid w:val="0"/>
                <w:color w:val="000000"/>
                <w:kern w:val="0"/>
                <w:sz w:val="22"/>
                <w:szCs w:val="22"/>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02</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30102</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 xml:space="preserve">  津贴补贴</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0.28</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0.28</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03</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30103</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 xml:space="preserve">  奖金</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11.09</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11.09</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301</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07</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30107</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 xml:space="preserve">  绩效工资</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7.38</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7.38</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snapToGrid w:val="0"/>
                <w:color w:val="000000"/>
                <w:kern w:val="0"/>
                <w:sz w:val="22"/>
                <w:szCs w:val="22"/>
                <w:lang w:val="en-US"/>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301</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08</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30108</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 xml:space="preserve">  机关事业单位基本养老保险缴费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bCs/>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4.58</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4.58</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rPr>
            </w:pPr>
            <w:r>
              <w:rPr>
                <w:rFonts w:hint="eastAsia" w:ascii="宋体" w:hAnsi="宋体" w:eastAsia="宋体" w:cs="宋体"/>
                <w:i w:val="0"/>
                <w:iCs w:val="0"/>
                <w:snapToGrid w:val="0"/>
                <w:color w:val="000000"/>
                <w:kern w:val="0"/>
                <w:sz w:val="22"/>
                <w:szCs w:val="22"/>
                <w:u w:val="none"/>
                <w:lang w:val="en-US" w:eastAsia="zh-CN" w:bidi="ar"/>
              </w:rPr>
              <w:t>301</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rPr>
            </w:pPr>
            <w:r>
              <w:rPr>
                <w:rFonts w:hint="eastAsia" w:ascii="宋体" w:hAnsi="宋体" w:eastAsia="宋体" w:cs="宋体"/>
                <w:i w:val="0"/>
                <w:iCs w:val="0"/>
                <w:snapToGrid w:val="0"/>
                <w:color w:val="000000"/>
                <w:kern w:val="0"/>
                <w:sz w:val="22"/>
                <w:szCs w:val="22"/>
                <w:u w:val="none"/>
                <w:lang w:val="en-US" w:eastAsia="zh-CN" w:bidi="ar"/>
              </w:rPr>
              <w:t>10</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21"/>
                <w:szCs w:val="21"/>
                <w:lang w:val="en-US"/>
              </w:rPr>
            </w:pPr>
            <w:r>
              <w:rPr>
                <w:rFonts w:hint="eastAsia" w:ascii="宋体" w:hAnsi="宋体" w:eastAsia="宋体" w:cs="宋体"/>
                <w:i w:val="0"/>
                <w:iCs w:val="0"/>
                <w:snapToGrid w:val="0"/>
                <w:color w:val="000000"/>
                <w:kern w:val="0"/>
                <w:sz w:val="22"/>
                <w:szCs w:val="22"/>
                <w:u w:val="none"/>
                <w:lang w:val="en-US" w:eastAsia="zh-CN" w:bidi="ar"/>
              </w:rPr>
              <w:t>30110</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 xml:space="preserve">  职工基本医疗保险缴费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3.10</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3.10</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30112</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 xml:space="preserve">  其他社会保障缴费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0.19</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0.19</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snapToGrid w:val="0"/>
                <w:color w:val="000000"/>
                <w:kern w:val="0"/>
                <w:sz w:val="22"/>
                <w:szCs w:val="22"/>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301</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13</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30113</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 xml:space="preserve">  住房公积金</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bCs/>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3.77</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bCs/>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3.77</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bCs/>
                <w:snapToGrid w:val="0"/>
                <w:color w:val="000000"/>
                <w:kern w:val="0"/>
                <w:sz w:val="22"/>
                <w:szCs w:val="22"/>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i w:val="0"/>
                <w:snapToGrid w:val="0"/>
                <w:color w:val="000000"/>
                <w:kern w:val="0"/>
                <w:sz w:val="22"/>
                <w:szCs w:val="22"/>
                <w:u w:val="none"/>
                <w:lang w:val="en-US" w:eastAsia="zh-CN" w:bidi="ar"/>
              </w:rPr>
            </w:pPr>
          </w:p>
        </w:tc>
        <w:tc>
          <w:tcPr>
            <w:tcW w:w="4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i w:val="0"/>
                <w:snapToGrid w:val="0"/>
                <w:color w:val="000000"/>
                <w:kern w:val="0"/>
                <w:sz w:val="22"/>
                <w:szCs w:val="22"/>
                <w:u w:val="none"/>
                <w:lang w:val="en-US" w:eastAsia="zh-CN" w:bidi="ar"/>
              </w:rPr>
            </w:pP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302</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snapToGrid w:val="0"/>
                <w:color w:val="000000"/>
                <w:kern w:val="0"/>
                <w:sz w:val="17"/>
                <w:szCs w:val="17"/>
              </w:rPr>
            </w:pPr>
            <w:r>
              <w:rPr>
                <w:rFonts w:hint="eastAsia" w:ascii="宋体" w:hAnsi="宋体" w:eastAsia="宋体" w:cs="宋体"/>
                <w:i w:val="0"/>
                <w:iCs w:val="0"/>
                <w:snapToGrid w:val="0"/>
                <w:color w:val="000000"/>
                <w:kern w:val="0"/>
                <w:sz w:val="22"/>
                <w:szCs w:val="22"/>
                <w:u w:val="none"/>
                <w:lang w:val="en-US" w:eastAsia="zh-CN" w:bidi="ar"/>
              </w:rPr>
              <w:t xml:space="preserve"> 商品和服务支出</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3.41</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snapToGrid w:val="0"/>
                <w:color w:val="000000"/>
                <w:kern w:val="0"/>
                <w:sz w:val="22"/>
                <w:szCs w:val="22"/>
                <w:lang w:val="en-US" w:eastAsia="zh-CN"/>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3.41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01</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30201</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办公费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0.80</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snapToGrid w:val="0"/>
                <w:color w:val="000000"/>
                <w:kern w:val="0"/>
                <w:sz w:val="22"/>
                <w:szCs w:val="22"/>
                <w:lang w:val="en-US" w:eastAsia="zh-CN"/>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0.80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11</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30211</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差旅费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1.50</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snapToGrid w:val="0"/>
                <w:color w:val="000000"/>
                <w:kern w:val="0"/>
                <w:sz w:val="22"/>
                <w:szCs w:val="22"/>
                <w:lang w:val="en-US" w:eastAsia="zh-CN"/>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13</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30213</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维修（护）费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0.10</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snapToGrid w:val="0"/>
                <w:color w:val="000000"/>
                <w:kern w:val="0"/>
                <w:sz w:val="22"/>
                <w:szCs w:val="22"/>
                <w:lang w:val="en-US" w:eastAsia="zh-CN"/>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0.10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16</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30216</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培训费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0.10</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snapToGrid w:val="0"/>
                <w:color w:val="000000"/>
                <w:kern w:val="0"/>
                <w:sz w:val="22"/>
                <w:szCs w:val="22"/>
                <w:lang w:val="en-US" w:eastAsia="zh-CN"/>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0.10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28</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30228</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工会经费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0.41</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snapToGrid w:val="0"/>
                <w:color w:val="000000"/>
                <w:kern w:val="0"/>
                <w:sz w:val="22"/>
                <w:szCs w:val="22"/>
                <w:lang w:val="en-US" w:eastAsia="zh-CN"/>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0.41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99</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30299</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其他商品和服务支出</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0.50</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snapToGrid w:val="0"/>
                <w:color w:val="000000"/>
                <w:kern w:val="0"/>
                <w:sz w:val="22"/>
                <w:szCs w:val="22"/>
                <w:lang w:val="en-US" w:eastAsia="zh-CN"/>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0.50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i w:val="0"/>
                <w:snapToGrid w:val="0"/>
                <w:color w:val="000000"/>
                <w:kern w:val="0"/>
                <w:sz w:val="22"/>
                <w:szCs w:val="22"/>
                <w:u w:val="none"/>
                <w:lang w:val="en-US" w:eastAsia="zh-CN" w:bidi="ar"/>
              </w:rPr>
            </w:pPr>
          </w:p>
        </w:tc>
        <w:tc>
          <w:tcPr>
            <w:tcW w:w="4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i w:val="0"/>
                <w:snapToGrid w:val="0"/>
                <w:color w:val="000000"/>
                <w:kern w:val="0"/>
                <w:sz w:val="22"/>
                <w:szCs w:val="22"/>
                <w:u w:val="none"/>
                <w:lang w:val="en-US" w:eastAsia="zh-CN" w:bidi="ar"/>
              </w:rPr>
            </w:pP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303</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对个人和家庭的补助</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59.35</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59.35</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303</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05</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30305</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生活补助</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9.12</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9.12</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303</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99</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30399</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其他对个人和家庭的补助</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46.32</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46.32</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i w:val="0"/>
                <w:snapToGrid w:val="0"/>
                <w:color w:val="000000"/>
                <w:kern w:val="0"/>
                <w:sz w:val="22"/>
                <w:szCs w:val="22"/>
                <w:u w:val="none"/>
                <w:lang w:val="en-US" w:eastAsia="zh-CN" w:bidi="ar"/>
              </w:rPr>
            </w:pPr>
          </w:p>
        </w:tc>
        <w:tc>
          <w:tcPr>
            <w:tcW w:w="4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i w:val="0"/>
                <w:snapToGrid w:val="0"/>
                <w:color w:val="000000"/>
                <w:kern w:val="0"/>
                <w:sz w:val="22"/>
                <w:szCs w:val="22"/>
                <w:u w:val="none"/>
                <w:lang w:val="en-US" w:eastAsia="zh-CN" w:bidi="ar"/>
              </w:rPr>
            </w:pP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230003</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巴中市巴州区光荣院</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182.07</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173.01</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9.06</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i w:val="0"/>
                <w:snapToGrid w:val="0"/>
                <w:color w:val="000000"/>
                <w:kern w:val="0"/>
                <w:sz w:val="22"/>
                <w:szCs w:val="22"/>
                <w:u w:val="none"/>
                <w:lang w:val="en-US" w:eastAsia="zh-CN" w:bidi="ar"/>
              </w:rPr>
            </w:pPr>
          </w:p>
        </w:tc>
        <w:tc>
          <w:tcPr>
            <w:tcW w:w="4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i w:val="0"/>
                <w:snapToGrid w:val="0"/>
                <w:color w:val="000000"/>
                <w:kern w:val="0"/>
                <w:sz w:val="22"/>
                <w:szCs w:val="22"/>
                <w:u w:val="none"/>
                <w:lang w:val="en-US" w:eastAsia="zh-CN" w:bidi="ar"/>
              </w:rPr>
            </w:pP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工资福利支出</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111.62</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111.62</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01</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30101</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基本工资</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32.64</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32.64</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02</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30102</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津贴补贴</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0.99</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0.99</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03</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30103</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奖金</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29.52</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29.52</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07</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30107</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绩效工资</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19.38</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19.38</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08</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30108</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机关事业单位基本养老保险缴费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11.99</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11.99</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30110</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职工基本医疗保险缴费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6.71</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6.71</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30112</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其他社会保障缴费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0.49</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0.49</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13</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30113</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住房公积金</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9.90</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9.90</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i w:val="0"/>
                <w:snapToGrid w:val="0"/>
                <w:color w:val="000000"/>
                <w:kern w:val="0"/>
                <w:sz w:val="22"/>
                <w:szCs w:val="22"/>
                <w:u w:val="none"/>
                <w:lang w:val="en-US" w:eastAsia="zh-CN" w:bidi="ar"/>
              </w:rPr>
            </w:pPr>
          </w:p>
        </w:tc>
        <w:tc>
          <w:tcPr>
            <w:tcW w:w="4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i w:val="0"/>
                <w:snapToGrid w:val="0"/>
                <w:color w:val="000000"/>
                <w:kern w:val="0"/>
                <w:sz w:val="22"/>
                <w:szCs w:val="22"/>
                <w:u w:val="none"/>
                <w:lang w:val="en-US" w:eastAsia="zh-CN" w:bidi="ar"/>
              </w:rPr>
            </w:pP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商品和服务支出</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9.06</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snapToGrid w:val="0"/>
                <w:color w:val="000000"/>
                <w:kern w:val="0"/>
                <w:sz w:val="22"/>
                <w:szCs w:val="22"/>
                <w:lang w:val="en-US" w:eastAsia="zh-CN"/>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9.06</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01</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30201</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办公费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1.00</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snapToGrid w:val="0"/>
                <w:color w:val="000000"/>
                <w:kern w:val="0"/>
                <w:sz w:val="22"/>
                <w:szCs w:val="22"/>
                <w:lang w:val="en-US" w:eastAsia="zh-CN"/>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06</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30206</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电费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0.50</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snapToGrid w:val="0"/>
                <w:color w:val="000000"/>
                <w:kern w:val="0"/>
                <w:sz w:val="22"/>
                <w:szCs w:val="22"/>
                <w:lang w:val="en-US" w:eastAsia="zh-CN"/>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0.50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11</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30211</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差旅费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4.80</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snapToGrid w:val="0"/>
                <w:color w:val="000000"/>
                <w:kern w:val="0"/>
                <w:sz w:val="22"/>
                <w:szCs w:val="22"/>
                <w:lang w:val="en-US" w:eastAsia="zh-CN"/>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4.80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13</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30213</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维修（护）费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0.50</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snapToGrid w:val="0"/>
                <w:color w:val="000000"/>
                <w:kern w:val="0"/>
                <w:sz w:val="22"/>
                <w:szCs w:val="22"/>
                <w:lang w:val="en-US" w:eastAsia="zh-CN"/>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0.50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16</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30216</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培训费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0.20</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snapToGrid w:val="0"/>
                <w:color w:val="000000"/>
                <w:kern w:val="0"/>
                <w:sz w:val="22"/>
                <w:szCs w:val="22"/>
                <w:lang w:val="en-US" w:eastAsia="zh-CN"/>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0.20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28</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30228</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工会经费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1.06</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snapToGrid w:val="0"/>
                <w:color w:val="000000"/>
                <w:kern w:val="0"/>
                <w:sz w:val="22"/>
                <w:szCs w:val="22"/>
                <w:lang w:val="en-US" w:eastAsia="zh-CN"/>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1.06</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99</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30299</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其他商品和服务支出</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1.00</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snapToGrid w:val="0"/>
                <w:color w:val="000000"/>
                <w:kern w:val="0"/>
                <w:sz w:val="22"/>
                <w:szCs w:val="22"/>
                <w:lang w:val="en-US" w:eastAsia="zh-CN"/>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i w:val="0"/>
                <w:snapToGrid w:val="0"/>
                <w:color w:val="000000"/>
                <w:kern w:val="0"/>
                <w:sz w:val="22"/>
                <w:szCs w:val="22"/>
                <w:u w:val="none"/>
                <w:lang w:val="en-US" w:eastAsia="zh-CN" w:bidi="ar"/>
              </w:rPr>
            </w:pPr>
          </w:p>
        </w:tc>
        <w:tc>
          <w:tcPr>
            <w:tcW w:w="4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i w:val="0"/>
                <w:snapToGrid w:val="0"/>
                <w:color w:val="000000"/>
                <w:kern w:val="0"/>
                <w:sz w:val="22"/>
                <w:szCs w:val="22"/>
                <w:u w:val="none"/>
                <w:lang w:val="en-US" w:eastAsia="zh-CN" w:bidi="ar"/>
              </w:rPr>
            </w:pP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303</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对个人和家庭的补助</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61.39</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61.39</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303</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05</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30305</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生活补助</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6.85</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6.85</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303</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09</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30309</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奖励金</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2.94</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2.94</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303</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99</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30399</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其他对个人和家庭的补助</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51.60</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51.60</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i w:val="0"/>
                <w:snapToGrid w:val="0"/>
                <w:color w:val="000000"/>
                <w:kern w:val="0"/>
                <w:sz w:val="22"/>
                <w:szCs w:val="22"/>
                <w:u w:val="none"/>
                <w:lang w:val="en-US" w:eastAsia="zh-CN" w:bidi="ar"/>
              </w:rPr>
            </w:pPr>
          </w:p>
        </w:tc>
        <w:tc>
          <w:tcPr>
            <w:tcW w:w="4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i w:val="0"/>
                <w:snapToGrid w:val="0"/>
                <w:color w:val="000000"/>
                <w:kern w:val="0"/>
                <w:sz w:val="22"/>
                <w:szCs w:val="22"/>
                <w:u w:val="none"/>
                <w:lang w:val="en-US" w:eastAsia="zh-CN" w:bidi="ar"/>
              </w:rPr>
            </w:pP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230004</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巴中市巴州区烈士纪念设施保护中心</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32.88</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30.60</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2.28</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i w:val="0"/>
                <w:snapToGrid w:val="0"/>
                <w:color w:val="000000"/>
                <w:kern w:val="0"/>
                <w:sz w:val="22"/>
                <w:szCs w:val="22"/>
                <w:u w:val="none"/>
                <w:lang w:val="en-US" w:eastAsia="zh-CN" w:bidi="ar"/>
              </w:rPr>
            </w:pPr>
          </w:p>
        </w:tc>
        <w:tc>
          <w:tcPr>
            <w:tcW w:w="4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i w:val="0"/>
                <w:snapToGrid w:val="0"/>
                <w:color w:val="000000"/>
                <w:kern w:val="0"/>
                <w:sz w:val="22"/>
                <w:szCs w:val="22"/>
                <w:u w:val="none"/>
                <w:lang w:val="en-US" w:eastAsia="zh-CN" w:bidi="ar"/>
              </w:rPr>
            </w:pP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工资福利支出</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29.20</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29.20</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01</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30101</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基本工资</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8.94</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8.94</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02</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30102</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津贴补贴</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0.19</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0.19</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03</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30103</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奖金</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7.59</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7.59</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07</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30107</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绩效工资</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4.95</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4.95</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08</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30108</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机关事业单位基本养老保险缴费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3.17</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3.17</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30110</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职工基本医疗保险缴费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1.63</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1.63</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30112</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其他社会保障缴费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0.13</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0.13</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13</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30113</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住房公积金</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2.60</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2.60</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i w:val="0"/>
                <w:snapToGrid w:val="0"/>
                <w:color w:val="000000"/>
                <w:kern w:val="0"/>
                <w:sz w:val="22"/>
                <w:szCs w:val="22"/>
                <w:u w:val="none"/>
                <w:lang w:val="en-US" w:eastAsia="zh-CN" w:bidi="ar"/>
              </w:rPr>
            </w:pPr>
          </w:p>
        </w:tc>
        <w:tc>
          <w:tcPr>
            <w:tcW w:w="4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i w:val="0"/>
                <w:snapToGrid w:val="0"/>
                <w:color w:val="000000"/>
                <w:kern w:val="0"/>
                <w:sz w:val="22"/>
                <w:szCs w:val="22"/>
                <w:u w:val="none"/>
                <w:lang w:val="en-US" w:eastAsia="zh-CN" w:bidi="ar"/>
              </w:rPr>
            </w:pP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商品和服务支出</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2.28</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snapToGrid w:val="0"/>
                <w:color w:val="000000"/>
                <w:kern w:val="0"/>
                <w:sz w:val="22"/>
                <w:szCs w:val="22"/>
                <w:lang w:val="en-US" w:eastAsia="zh-CN"/>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2.28</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01</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30201</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办公费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0.80</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snapToGrid w:val="0"/>
                <w:color w:val="000000"/>
                <w:kern w:val="0"/>
                <w:sz w:val="22"/>
                <w:szCs w:val="22"/>
                <w:lang w:val="en-US" w:eastAsia="zh-CN"/>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0.80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05</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30205</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水费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0.10</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snapToGrid w:val="0"/>
                <w:color w:val="000000"/>
                <w:kern w:val="0"/>
                <w:sz w:val="22"/>
                <w:szCs w:val="22"/>
                <w:lang w:val="en-US" w:eastAsia="zh-CN"/>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0.10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06</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30206</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电费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0.10</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snapToGrid w:val="0"/>
                <w:color w:val="000000"/>
                <w:kern w:val="0"/>
                <w:sz w:val="22"/>
                <w:szCs w:val="22"/>
                <w:lang w:val="en-US" w:eastAsia="zh-CN"/>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0.10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11</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30211</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差旅费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0.50</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snapToGrid w:val="0"/>
                <w:color w:val="000000"/>
                <w:kern w:val="0"/>
                <w:sz w:val="22"/>
                <w:szCs w:val="22"/>
                <w:lang w:val="en-US" w:eastAsia="zh-CN"/>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0.50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16</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30216</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培训费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0.10</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snapToGrid w:val="0"/>
                <w:color w:val="000000"/>
                <w:kern w:val="0"/>
                <w:sz w:val="22"/>
                <w:szCs w:val="22"/>
                <w:lang w:val="en-US" w:eastAsia="zh-CN"/>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0.10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26</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30226</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劳务费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0.10</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snapToGrid w:val="0"/>
                <w:color w:val="000000"/>
                <w:kern w:val="0"/>
                <w:sz w:val="22"/>
                <w:szCs w:val="22"/>
                <w:lang w:val="en-US" w:eastAsia="zh-CN"/>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0.10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28</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30228</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工会经费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0.28</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snapToGrid w:val="0"/>
                <w:color w:val="000000"/>
                <w:kern w:val="0"/>
                <w:sz w:val="22"/>
                <w:szCs w:val="22"/>
                <w:lang w:val="en-US" w:eastAsia="zh-CN"/>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0.28</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99</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30299</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其他商品和服务支出</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0.30</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snapToGrid w:val="0"/>
                <w:color w:val="000000"/>
                <w:kern w:val="0"/>
                <w:sz w:val="22"/>
                <w:szCs w:val="22"/>
                <w:lang w:val="en-US" w:eastAsia="zh-CN"/>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0.30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i w:val="0"/>
                <w:snapToGrid w:val="0"/>
                <w:color w:val="000000"/>
                <w:kern w:val="0"/>
                <w:sz w:val="22"/>
                <w:szCs w:val="22"/>
                <w:u w:val="none"/>
                <w:lang w:val="en-US" w:eastAsia="zh-CN" w:bidi="ar"/>
              </w:rPr>
            </w:pPr>
          </w:p>
        </w:tc>
        <w:tc>
          <w:tcPr>
            <w:tcW w:w="4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i w:val="0"/>
                <w:snapToGrid w:val="0"/>
                <w:color w:val="000000"/>
                <w:kern w:val="0"/>
                <w:sz w:val="22"/>
                <w:szCs w:val="22"/>
                <w:u w:val="none"/>
                <w:lang w:val="en-US" w:eastAsia="zh-CN" w:bidi="ar"/>
              </w:rPr>
            </w:pP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303</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对个人和家庭的补助</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1.40</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1.40</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791"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303</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05</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30305</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生活补助</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1.40</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1.40</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i w:val="0"/>
                <w:snapToGrid w:val="0"/>
                <w:color w:val="000000"/>
                <w:kern w:val="0"/>
                <w:sz w:val="22"/>
                <w:szCs w:val="22"/>
                <w:u w:val="none"/>
                <w:lang w:val="en-US" w:eastAsia="zh-CN" w:bidi="ar"/>
              </w:rPr>
            </w:pPr>
          </w:p>
        </w:tc>
      </w:tr>
    </w:tbl>
    <w:p>
      <w:pPr>
        <w:rPr>
          <w:rFonts w:ascii="Arial"/>
          <w:sz w:val="21"/>
        </w:rPr>
      </w:pPr>
    </w:p>
    <w:p>
      <w:pPr>
        <w:sectPr>
          <w:footerReference r:id="rId13" w:type="default"/>
          <w:pgSz w:w="11906" w:h="16839"/>
          <w:pgMar w:top="1431" w:right="567" w:bottom="855" w:left="1780" w:header="0" w:footer="575" w:gutter="0"/>
          <w:cols w:space="720" w:num="1"/>
          <w:rtlGutter w:val="0"/>
          <w:docGrid w:linePitch="0" w:charSpace="0"/>
        </w:sectPr>
      </w:pPr>
    </w:p>
    <w:p>
      <w:pPr>
        <w:spacing w:line="91" w:lineRule="auto"/>
        <w:rPr>
          <w:rFonts w:ascii="Arial"/>
          <w:sz w:val="2"/>
        </w:rPr>
      </w:pPr>
    </w:p>
    <w:p>
      <w:pPr>
        <w:rPr>
          <w:rFonts w:ascii="Arial"/>
          <w:sz w:val="21"/>
        </w:rPr>
      </w:pPr>
    </w:p>
    <w:p>
      <w:pPr>
        <w:spacing w:line="91" w:lineRule="auto"/>
        <w:rPr>
          <w:rFonts w:ascii="Arial"/>
          <w:sz w:val="2"/>
        </w:rPr>
      </w:pPr>
    </w:p>
    <w:tbl>
      <w:tblPr>
        <w:tblStyle w:val="8"/>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725"/>
        <w:gridCol w:w="503"/>
        <w:gridCol w:w="501"/>
        <w:gridCol w:w="1241"/>
        <w:gridCol w:w="3834"/>
        <w:gridCol w:w="1536"/>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1272" w:hRule="atLeast"/>
        </w:trPr>
        <w:tc>
          <w:tcPr>
            <w:tcW w:w="8340" w:type="dxa"/>
            <w:gridSpan w:val="6"/>
            <w:tcBorders>
              <w:top w:val="nil"/>
              <w:left w:val="nil"/>
              <w:bottom w:val="nil"/>
              <w:right w:val="nil"/>
            </w:tcBorders>
            <w:vAlign w:val="top"/>
          </w:tcPr>
          <w:p>
            <w:pPr>
              <w:spacing w:line="303" w:lineRule="auto"/>
              <w:rPr>
                <w:rFonts w:ascii="Arial"/>
                <w:sz w:val="21"/>
              </w:rPr>
            </w:pPr>
          </w:p>
          <w:p>
            <w:pPr>
              <w:spacing w:before="72" w:line="221" w:lineRule="auto"/>
              <w:ind w:right="113"/>
              <w:jc w:val="right"/>
              <w:rPr>
                <w:rFonts w:ascii="宋体" w:hAnsi="宋体" w:eastAsia="宋体" w:cs="宋体"/>
                <w:sz w:val="22"/>
                <w:szCs w:val="22"/>
              </w:rPr>
            </w:pPr>
            <w:r>
              <w:rPr>
                <w:rFonts w:ascii="宋体" w:hAnsi="宋体" w:eastAsia="宋体" w:cs="宋体"/>
                <w:spacing w:val="-7"/>
                <w:sz w:val="22"/>
                <w:szCs w:val="22"/>
              </w:rPr>
              <w:t>部</w:t>
            </w:r>
            <w:r>
              <w:rPr>
                <w:rFonts w:ascii="宋体" w:hAnsi="宋体" w:eastAsia="宋体" w:cs="宋体"/>
                <w:spacing w:val="-6"/>
                <w:sz w:val="22"/>
                <w:szCs w:val="22"/>
              </w:rPr>
              <w:t>门公开表 3-2</w:t>
            </w:r>
          </w:p>
          <w:p>
            <w:pPr>
              <w:spacing w:before="156" w:line="475" w:lineRule="exact"/>
              <w:ind w:left="2098"/>
              <w:rPr>
                <w:rFonts w:ascii="宋体" w:hAnsi="宋体" w:eastAsia="宋体" w:cs="宋体"/>
                <w:sz w:val="31"/>
                <w:szCs w:val="31"/>
              </w:rPr>
            </w:pPr>
            <w:r>
              <w:rPr>
                <w:rFonts w:ascii="宋体" w:hAnsi="宋体" w:eastAsia="宋体" w:cs="宋体"/>
                <w:spacing w:val="17"/>
                <w:position w:val="1"/>
                <w:sz w:val="31"/>
                <w:szCs w:val="31"/>
                <w14:textOutline w14:w="5793" w14:cap="sq" w14:cmpd="sng">
                  <w14:solidFill>
                    <w14:srgbClr w14:val="000000"/>
                  </w14:solidFill>
                  <w14:prstDash w14:val="solid"/>
                  <w14:bevel/>
                </w14:textOutline>
              </w:rPr>
              <w:t>一</w:t>
            </w:r>
            <w:r>
              <w:rPr>
                <w:rFonts w:ascii="宋体" w:hAnsi="宋体" w:eastAsia="宋体" w:cs="宋体"/>
                <w:spacing w:val="9"/>
                <w:position w:val="1"/>
                <w:sz w:val="31"/>
                <w:szCs w:val="31"/>
                <w14:textOutline w14:w="5793" w14:cap="sq" w14:cmpd="sng">
                  <w14:solidFill>
                    <w14:srgbClr w14:val="000000"/>
                  </w14:solidFill>
                  <w14:prstDash w14:val="solid"/>
                  <w14:bevel/>
                </w14:textOutline>
              </w:rPr>
              <w:t>般公共预算项目支出预算表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6804" w:type="dxa"/>
            <w:gridSpan w:val="5"/>
            <w:tcBorders>
              <w:top w:val="nil"/>
              <w:left w:val="nil"/>
              <w:bottom w:val="single" w:color="auto" w:sz="4" w:space="0"/>
              <w:right w:val="nil"/>
            </w:tcBorders>
            <w:vAlign w:val="top"/>
          </w:tcPr>
          <w:p>
            <w:pPr>
              <w:spacing w:before="101"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1"/>
                <w:sz w:val="22"/>
                <w:szCs w:val="22"/>
                <w:lang w:val="en-US" w:eastAsia="zh-CN"/>
              </w:rPr>
              <w:t>巴中市巴州区退役军人事务局</w:t>
            </w:r>
          </w:p>
        </w:tc>
        <w:tc>
          <w:tcPr>
            <w:tcW w:w="1536" w:type="dxa"/>
            <w:tcBorders>
              <w:top w:val="nil"/>
              <w:left w:val="nil"/>
              <w:bottom w:val="single" w:color="auto" w:sz="4" w:space="0"/>
              <w:right w:val="nil"/>
            </w:tcBorders>
            <w:vAlign w:val="top"/>
          </w:tcPr>
          <w:p>
            <w:pPr>
              <w:spacing w:before="101" w:line="221" w:lineRule="auto"/>
              <w:ind w:left="25"/>
              <w:rPr>
                <w:rFonts w:ascii="宋体" w:hAnsi="宋体" w:eastAsia="宋体" w:cs="宋体"/>
                <w:sz w:val="22"/>
                <w:szCs w:val="22"/>
              </w:rPr>
            </w:pPr>
            <w:r>
              <w:rPr>
                <w:rFonts w:ascii="宋体" w:hAnsi="宋体" w:eastAsia="宋体" w:cs="宋体"/>
                <w:spacing w:val="-7"/>
                <w:sz w:val="22"/>
                <w:szCs w:val="22"/>
              </w:rPr>
              <w:t>金额单位：万</w:t>
            </w:r>
            <w:r>
              <w:rPr>
                <w:rFonts w:ascii="宋体" w:hAnsi="宋体" w:eastAsia="宋体" w:cs="宋体"/>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729"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0" w:lineRule="auto"/>
              <w:ind w:left="431"/>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科目</w:t>
            </w:r>
            <w:r>
              <w:rPr>
                <w:rFonts w:ascii="宋体" w:hAnsi="宋体" w:eastAsia="宋体" w:cs="宋体"/>
                <w:spacing w:val="-1"/>
                <w:sz w:val="22"/>
                <w:szCs w:val="22"/>
                <w14:textOutline w14:w="4013" w14:cap="sq" w14:cmpd="sng">
                  <w14:solidFill>
                    <w14:srgbClr w14:val="000000"/>
                  </w14:solidFill>
                  <w14:prstDash w14:val="solid"/>
                  <w14:bevel/>
                </w14:textOutline>
              </w:rPr>
              <w:t>编码</w:t>
            </w:r>
          </w:p>
        </w:tc>
        <w:tc>
          <w:tcPr>
            <w:tcW w:w="1241"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1" w:lineRule="auto"/>
              <w:rPr>
                <w:rFonts w:ascii="Arial"/>
                <w:sz w:val="21"/>
              </w:rPr>
            </w:pPr>
          </w:p>
          <w:p>
            <w:pPr>
              <w:spacing w:before="72" w:line="221" w:lineRule="auto"/>
              <w:ind w:left="187"/>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单位代</w:t>
            </w:r>
            <w:r>
              <w:rPr>
                <w:rFonts w:ascii="宋体" w:hAnsi="宋体" w:eastAsia="宋体" w:cs="宋体"/>
                <w:spacing w:val="-1"/>
                <w:sz w:val="22"/>
                <w:szCs w:val="22"/>
                <w14:textOutline w14:w="4013" w14:cap="sq" w14:cmpd="sng">
                  <w14:solidFill>
                    <w14:srgbClr w14:val="000000"/>
                  </w14:solidFill>
                  <w14:prstDash w14:val="solid"/>
                  <w14:bevel/>
                </w14:textOutline>
              </w:rPr>
              <w:t>码</w:t>
            </w:r>
          </w:p>
        </w:tc>
        <w:tc>
          <w:tcPr>
            <w:tcW w:w="383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1" w:lineRule="auto"/>
              <w:rPr>
                <w:rFonts w:ascii="Arial"/>
                <w:sz w:val="21"/>
              </w:rPr>
            </w:pPr>
          </w:p>
          <w:p>
            <w:pPr>
              <w:spacing w:before="72" w:line="220" w:lineRule="auto"/>
              <w:ind w:left="1046"/>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536"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1" w:lineRule="auto"/>
              <w:rPr>
                <w:rFonts w:ascii="Arial"/>
                <w:sz w:val="21"/>
              </w:rPr>
            </w:pPr>
          </w:p>
          <w:p>
            <w:pPr>
              <w:spacing w:before="72" w:line="221" w:lineRule="auto"/>
              <w:ind w:left="555"/>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金</w:t>
            </w:r>
            <w:r>
              <w:rPr>
                <w:rFonts w:ascii="宋体" w:hAnsi="宋体" w:eastAsia="宋体" w:cs="宋体"/>
                <w:spacing w:val="-4"/>
                <w:sz w:val="22"/>
                <w:szCs w:val="22"/>
                <w14:textOutline w14:w="4013" w14:cap="sq" w14:cmpd="sng">
                  <w14:solidFill>
                    <w14:srgbClr w14:val="000000"/>
                  </w14:solidFill>
                  <w14:prstDash w14:val="solid"/>
                  <w14:bevel/>
                </w14:textOutline>
              </w:rPr>
              <w:t>额</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72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1" w:lineRule="auto"/>
              <w:ind w:left="258"/>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类</w:t>
            </w:r>
          </w:p>
        </w:tc>
        <w:tc>
          <w:tcPr>
            <w:tcW w:w="503"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2" w:lineRule="auto"/>
              <w:ind w:left="146"/>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款</w:t>
            </w:r>
          </w:p>
        </w:tc>
        <w:tc>
          <w:tcPr>
            <w:tcW w:w="501"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2" w:lineRule="auto"/>
              <w:ind w:left="147"/>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项</w:t>
            </w:r>
          </w:p>
        </w:tc>
        <w:tc>
          <w:tcPr>
            <w:tcW w:w="1241"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83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536"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jc w:val="center"/>
              <w:rPr>
                <w:rFonts w:ascii="Arial"/>
                <w:sz w:val="21"/>
              </w:rPr>
            </w:pPr>
          </w:p>
        </w:tc>
        <w:tc>
          <w:tcPr>
            <w:tcW w:w="503" w:type="dxa"/>
            <w:tcBorders>
              <w:top w:val="single" w:color="auto" w:sz="4" w:space="0"/>
              <w:left w:val="single" w:color="auto" w:sz="4" w:space="0"/>
              <w:bottom w:val="single" w:color="auto" w:sz="4" w:space="0"/>
              <w:right w:val="single" w:color="auto" w:sz="4" w:space="0"/>
            </w:tcBorders>
            <w:vAlign w:val="top"/>
          </w:tcPr>
          <w:p>
            <w:pPr>
              <w:jc w:val="center"/>
              <w:rPr>
                <w:rFonts w:ascii="Arial"/>
                <w:sz w:val="21"/>
              </w:rPr>
            </w:pPr>
          </w:p>
        </w:tc>
        <w:tc>
          <w:tcPr>
            <w:tcW w:w="501" w:type="dxa"/>
            <w:tcBorders>
              <w:top w:val="single" w:color="auto" w:sz="4" w:space="0"/>
              <w:left w:val="single" w:color="auto" w:sz="4" w:space="0"/>
              <w:bottom w:val="single" w:color="auto" w:sz="4" w:space="0"/>
              <w:right w:val="single" w:color="auto" w:sz="4" w:space="0"/>
            </w:tcBorders>
            <w:vAlign w:val="top"/>
          </w:tcPr>
          <w:p>
            <w:pPr>
              <w:jc w:val="center"/>
              <w:rPr>
                <w:rFonts w:ascii="Arial"/>
                <w:sz w:val="21"/>
              </w:rPr>
            </w:pPr>
          </w:p>
        </w:tc>
        <w:tc>
          <w:tcPr>
            <w:tcW w:w="1241" w:type="dxa"/>
            <w:tcBorders>
              <w:top w:val="single" w:color="auto" w:sz="4" w:space="0"/>
              <w:left w:val="single" w:color="auto" w:sz="4" w:space="0"/>
              <w:bottom w:val="single" w:color="auto" w:sz="4" w:space="0"/>
              <w:right w:val="single" w:color="auto" w:sz="4" w:space="0"/>
            </w:tcBorders>
            <w:vAlign w:val="top"/>
          </w:tcPr>
          <w:p>
            <w:pPr>
              <w:jc w:val="center"/>
              <w:rPr>
                <w:rFonts w:ascii="Arial"/>
                <w:sz w:val="21"/>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7" w:line="222" w:lineRule="auto"/>
              <w:ind w:left="1484"/>
              <w:jc w:val="center"/>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z w:val="22"/>
                <w:szCs w:val="22"/>
                <w:lang w:val="en-US"/>
              </w:rPr>
            </w:pPr>
            <w:r>
              <w:rPr>
                <w:rFonts w:hint="eastAsia" w:ascii="宋体" w:hAnsi="宋体" w:eastAsia="宋体" w:cs="宋体"/>
                <w:b/>
                <w:i w:val="0"/>
                <w:snapToGrid w:val="0"/>
                <w:color w:val="000000"/>
                <w:kern w:val="0"/>
                <w:sz w:val="22"/>
                <w:szCs w:val="22"/>
                <w:u w:val="none"/>
                <w:lang w:val="en-US" w:eastAsia="zh-CN" w:bidi="ar"/>
              </w:rPr>
              <w:t>64.13</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03"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1"/>
                <w:szCs w:val="21"/>
              </w:rPr>
            </w:pPr>
          </w:p>
        </w:tc>
        <w:tc>
          <w:tcPr>
            <w:tcW w:w="50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1"/>
                <w:szCs w:val="21"/>
              </w:rPr>
            </w:pPr>
          </w:p>
        </w:tc>
        <w:tc>
          <w:tcPr>
            <w:tcW w:w="50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1"/>
                <w:szCs w:val="21"/>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1"/>
                <w:szCs w:val="21"/>
              </w:rPr>
            </w:pP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eastAsia="Arial" w:cs="Arial"/>
                <w:b/>
                <w:bCs/>
                <w:snapToGrid w:val="0"/>
                <w:color w:val="000000"/>
                <w:kern w:val="0"/>
                <w:sz w:val="21"/>
                <w:szCs w:val="21"/>
                <w:lang w:val="en-US" w:eastAsia="zh-CN"/>
              </w:rPr>
            </w:pPr>
            <w:r>
              <w:rPr>
                <w:rFonts w:ascii="Dialog . plain" w:hAnsi="Dialog . plain" w:eastAsia="Dialog . plain" w:cs="Dialog . plain"/>
                <w:i w:val="0"/>
                <w:iCs w:val="0"/>
                <w:snapToGrid w:val="0"/>
                <w:color w:val="000000"/>
                <w:kern w:val="0"/>
                <w:sz w:val="22"/>
                <w:szCs w:val="22"/>
                <w:u w:val="none"/>
                <w:lang w:val="en-US" w:eastAsia="zh-CN" w:bidi="ar"/>
              </w:rPr>
              <w:t>巴中市巴州区退役军人事务局</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43.13</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04"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1"/>
                <w:szCs w:val="21"/>
              </w:rPr>
            </w:pPr>
          </w:p>
        </w:tc>
        <w:tc>
          <w:tcPr>
            <w:tcW w:w="5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Arial" w:cs="Arial"/>
                <w:snapToGrid w:val="0"/>
                <w:color w:val="000000"/>
                <w:kern w:val="0"/>
                <w:sz w:val="21"/>
                <w:szCs w:val="21"/>
                <w:lang w:val="en-US"/>
              </w:rPr>
            </w:pPr>
          </w:p>
        </w:tc>
        <w:tc>
          <w:tcPr>
            <w:tcW w:w="5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宋体" w:cs="Arial"/>
                <w:snapToGrid w:val="0"/>
                <w:color w:val="000000"/>
                <w:kern w:val="0"/>
                <w:sz w:val="21"/>
                <w:szCs w:val="21"/>
                <w:lang w:val="en-US" w:eastAsia="zh-CN"/>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Arial" w:cs="Arial"/>
                <w:snapToGrid w:val="0"/>
                <w:color w:val="000000"/>
                <w:kern w:val="0"/>
                <w:sz w:val="21"/>
                <w:szCs w:val="21"/>
                <w:lang w:val="en-US"/>
              </w:rPr>
            </w:pP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22"/>
                <w:szCs w:val="22"/>
                <w:lang w:val="en-US" w:eastAsia="zh-CN"/>
              </w:rPr>
            </w:pPr>
            <w:r>
              <w:rPr>
                <w:rFonts w:ascii="Dialog . plain" w:hAnsi="Dialog . plain" w:eastAsia="Dialog . plain" w:cs="Dialog . plain"/>
                <w:i w:val="0"/>
                <w:iCs w:val="0"/>
                <w:snapToGrid w:val="0"/>
                <w:color w:val="000000"/>
                <w:kern w:val="0"/>
                <w:sz w:val="22"/>
                <w:szCs w:val="22"/>
                <w:u w:val="none"/>
                <w:lang w:val="en-US" w:eastAsia="zh-CN" w:bidi="ar"/>
              </w:rPr>
              <w:t xml:space="preserve"> 军队转业干部安置</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78" w:hRule="atLeast"/>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208</w:t>
            </w:r>
          </w:p>
        </w:tc>
        <w:tc>
          <w:tcPr>
            <w:tcW w:w="5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09</w:t>
            </w:r>
          </w:p>
        </w:tc>
        <w:tc>
          <w:tcPr>
            <w:tcW w:w="5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05</w:t>
            </w:r>
          </w:p>
        </w:tc>
        <w:tc>
          <w:tcPr>
            <w:tcW w:w="1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230001</w:t>
            </w: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ascii="Dialog . plain" w:hAnsi="Dialog . plain" w:eastAsia="Dialog . plain" w:cs="Dialog . plain"/>
                <w:i w:val="0"/>
                <w:iCs w:val="0"/>
                <w:snapToGrid w:val="0"/>
                <w:color w:val="000000"/>
                <w:kern w:val="0"/>
                <w:sz w:val="22"/>
                <w:szCs w:val="22"/>
                <w:u w:val="none"/>
                <w:lang w:val="en-US" w:eastAsia="zh-CN" w:bidi="ar"/>
              </w:rPr>
              <w:t xml:space="preserve">  军转干部管理服务经费</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53" w:hRule="atLeast"/>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Arial" w:hAnsi="Arial" w:eastAsia="宋体" w:cs="Arial"/>
                <w:snapToGrid w:val="0"/>
                <w:color w:val="000000"/>
                <w:kern w:val="0"/>
                <w:sz w:val="21"/>
                <w:szCs w:val="21"/>
                <w:lang w:val="en-US" w:eastAsia="zh-CN"/>
              </w:rPr>
            </w:pPr>
            <w:r>
              <w:rPr>
                <w:rFonts w:hint="eastAsia" w:ascii="宋体" w:hAnsi="宋体" w:eastAsia="宋体" w:cs="宋体"/>
                <w:i w:val="0"/>
                <w:iCs w:val="0"/>
                <w:snapToGrid w:val="0"/>
                <w:color w:val="000000"/>
                <w:kern w:val="0"/>
                <w:sz w:val="22"/>
                <w:szCs w:val="22"/>
                <w:u w:val="none"/>
                <w:lang w:val="en-US" w:eastAsia="zh-CN" w:bidi="ar"/>
              </w:rPr>
              <w:t>208</w:t>
            </w:r>
          </w:p>
        </w:tc>
        <w:tc>
          <w:tcPr>
            <w:tcW w:w="5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Arial" w:hAnsi="Arial" w:eastAsia="宋体" w:cs="Arial"/>
                <w:snapToGrid w:val="0"/>
                <w:color w:val="000000"/>
                <w:kern w:val="0"/>
                <w:sz w:val="21"/>
                <w:szCs w:val="21"/>
                <w:lang w:val="en-US" w:eastAsia="zh-CN"/>
              </w:rPr>
            </w:pPr>
            <w:r>
              <w:rPr>
                <w:rFonts w:hint="eastAsia" w:ascii="宋体" w:hAnsi="宋体" w:eastAsia="宋体" w:cs="宋体"/>
                <w:i w:val="0"/>
                <w:iCs w:val="0"/>
                <w:snapToGrid w:val="0"/>
                <w:color w:val="000000"/>
                <w:kern w:val="0"/>
                <w:sz w:val="22"/>
                <w:szCs w:val="22"/>
                <w:u w:val="none"/>
                <w:lang w:val="en-US" w:eastAsia="zh-CN" w:bidi="ar"/>
              </w:rPr>
              <w:t>09</w:t>
            </w:r>
          </w:p>
        </w:tc>
        <w:tc>
          <w:tcPr>
            <w:tcW w:w="5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Arial" w:hAnsi="Arial" w:eastAsia="宋体" w:cs="Arial"/>
                <w:snapToGrid w:val="0"/>
                <w:color w:val="000000"/>
                <w:kern w:val="0"/>
                <w:sz w:val="21"/>
                <w:szCs w:val="21"/>
                <w:lang w:val="en-US" w:eastAsia="zh-CN"/>
              </w:rPr>
            </w:pPr>
            <w:r>
              <w:rPr>
                <w:rFonts w:hint="eastAsia" w:ascii="宋体" w:hAnsi="宋体" w:eastAsia="宋体" w:cs="宋体"/>
                <w:i w:val="0"/>
                <w:iCs w:val="0"/>
                <w:snapToGrid w:val="0"/>
                <w:color w:val="000000"/>
                <w:kern w:val="0"/>
                <w:sz w:val="22"/>
                <w:szCs w:val="22"/>
                <w:u w:val="none"/>
                <w:lang w:val="en-US" w:eastAsia="zh-CN" w:bidi="ar"/>
              </w:rPr>
              <w:t>05</w:t>
            </w:r>
          </w:p>
        </w:tc>
        <w:tc>
          <w:tcPr>
            <w:tcW w:w="1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Arial" w:hAnsi="Arial" w:eastAsia="Arial" w:cs="Arial"/>
                <w:snapToGrid w:val="0"/>
                <w:color w:val="000000"/>
                <w:kern w:val="0"/>
                <w:sz w:val="21"/>
                <w:szCs w:val="21"/>
                <w:lang w:val="en-US"/>
              </w:rPr>
            </w:pPr>
            <w:r>
              <w:rPr>
                <w:rFonts w:hint="eastAsia" w:ascii="宋体" w:hAnsi="宋体" w:eastAsia="宋体" w:cs="宋体"/>
                <w:i w:val="0"/>
                <w:iCs w:val="0"/>
                <w:snapToGrid w:val="0"/>
                <w:color w:val="000000"/>
                <w:kern w:val="0"/>
                <w:sz w:val="22"/>
                <w:szCs w:val="22"/>
                <w:u w:val="none"/>
                <w:lang w:val="en-US" w:eastAsia="zh-CN" w:bidi="ar"/>
              </w:rPr>
              <w:t>230001</w:t>
            </w: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eastAsia="Arial" w:cs="Arial"/>
                <w:snapToGrid w:val="0"/>
                <w:color w:val="000000"/>
                <w:kern w:val="0"/>
                <w:sz w:val="21"/>
                <w:szCs w:val="21"/>
              </w:rPr>
            </w:pPr>
            <w:r>
              <w:rPr>
                <w:rFonts w:ascii="Dialog . plain" w:hAnsi="Dialog . plain" w:eastAsia="Dialog . plain" w:cs="Dialog . plain"/>
                <w:i w:val="0"/>
                <w:iCs w:val="0"/>
                <w:snapToGrid w:val="0"/>
                <w:color w:val="000000"/>
                <w:kern w:val="0"/>
                <w:sz w:val="22"/>
                <w:szCs w:val="22"/>
                <w:u w:val="none"/>
                <w:lang w:val="en-US" w:eastAsia="zh-CN" w:bidi="ar"/>
              </w:rPr>
              <w:t xml:space="preserve">  企业军转干部管理经费</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3.00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29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napToGrid w:val="0"/>
                <w:color w:val="000000"/>
                <w:kern w:val="0"/>
                <w:sz w:val="22"/>
                <w:szCs w:val="22"/>
              </w:rPr>
            </w:pPr>
          </w:p>
        </w:tc>
        <w:tc>
          <w:tcPr>
            <w:tcW w:w="5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napToGrid w:val="0"/>
                <w:color w:val="000000"/>
                <w:kern w:val="0"/>
                <w:sz w:val="22"/>
                <w:szCs w:val="22"/>
                <w:lang w:val="en-US"/>
              </w:rPr>
            </w:pPr>
          </w:p>
        </w:tc>
        <w:tc>
          <w:tcPr>
            <w:tcW w:w="5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napToGrid w:val="0"/>
                <w:color w:val="000000"/>
                <w:kern w:val="0"/>
                <w:sz w:val="22"/>
                <w:szCs w:val="22"/>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kern w:val="0"/>
                <w:sz w:val="22"/>
                <w:szCs w:val="22"/>
                <w:lang w:val="en-US" w:eastAsia="zh-CN"/>
              </w:rPr>
            </w:pP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Fonts w:ascii="Dialog . plain" w:hAnsi="Dialog . plain" w:eastAsia="Dialog . plain" w:cs="Dialog . plain"/>
                <w:i w:val="0"/>
                <w:iCs w:val="0"/>
                <w:snapToGrid w:val="0"/>
                <w:color w:val="000000"/>
                <w:kern w:val="0"/>
                <w:sz w:val="22"/>
                <w:szCs w:val="22"/>
                <w:u w:val="none"/>
                <w:lang w:val="en-US" w:eastAsia="zh-CN" w:bidi="ar"/>
              </w:rPr>
              <w:t xml:space="preserve"> 其他退役安置支出</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11.00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208</w:t>
            </w:r>
          </w:p>
        </w:tc>
        <w:tc>
          <w:tcPr>
            <w:tcW w:w="5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09</w:t>
            </w:r>
          </w:p>
        </w:tc>
        <w:tc>
          <w:tcPr>
            <w:tcW w:w="5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99</w:t>
            </w:r>
          </w:p>
        </w:tc>
        <w:tc>
          <w:tcPr>
            <w:tcW w:w="1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230001</w:t>
            </w: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Fonts w:ascii="Dialog . plain" w:hAnsi="Dialog . plain" w:eastAsia="Dialog . plain" w:cs="Dialog . plain"/>
                <w:i w:val="0"/>
                <w:iCs w:val="0"/>
                <w:snapToGrid w:val="0"/>
                <w:color w:val="000000"/>
                <w:kern w:val="0"/>
                <w:sz w:val="22"/>
                <w:szCs w:val="22"/>
                <w:u w:val="none"/>
                <w:lang w:val="en-US" w:eastAsia="zh-CN" w:bidi="ar"/>
              </w:rPr>
              <w:t xml:space="preserve">  退役安置</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5.00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208</w:t>
            </w:r>
          </w:p>
        </w:tc>
        <w:tc>
          <w:tcPr>
            <w:tcW w:w="5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09</w:t>
            </w:r>
          </w:p>
        </w:tc>
        <w:tc>
          <w:tcPr>
            <w:tcW w:w="5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99</w:t>
            </w:r>
          </w:p>
        </w:tc>
        <w:tc>
          <w:tcPr>
            <w:tcW w:w="1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230001</w:t>
            </w: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Fonts w:ascii="Dialog . plain" w:hAnsi="Dialog . plain" w:eastAsia="Dialog . plain" w:cs="Dialog . plain"/>
                <w:i w:val="0"/>
                <w:iCs w:val="0"/>
                <w:snapToGrid w:val="0"/>
                <w:color w:val="000000"/>
                <w:kern w:val="0"/>
                <w:sz w:val="22"/>
                <w:szCs w:val="22"/>
                <w:u w:val="none"/>
                <w:lang w:val="en-US" w:eastAsia="zh-CN" w:bidi="ar"/>
              </w:rPr>
              <w:t xml:space="preserve">  退役士兵安置及管理经费</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6.00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353"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kern w:val="0"/>
                <w:sz w:val="22"/>
                <w:szCs w:val="22"/>
                <w:lang w:val="en-US" w:eastAsia="zh-CN"/>
              </w:rPr>
            </w:pPr>
          </w:p>
        </w:tc>
        <w:tc>
          <w:tcPr>
            <w:tcW w:w="5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napToGrid w:val="0"/>
                <w:color w:val="000000"/>
                <w:kern w:val="0"/>
                <w:sz w:val="22"/>
                <w:szCs w:val="22"/>
                <w:lang w:val="en-US" w:eastAsia="zh-CN"/>
              </w:rPr>
            </w:pPr>
          </w:p>
        </w:tc>
        <w:tc>
          <w:tcPr>
            <w:tcW w:w="5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kern w:val="0"/>
                <w:sz w:val="22"/>
                <w:szCs w:val="22"/>
                <w:lang w:val="en-US" w:eastAsia="zh-CN"/>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i w:val="0"/>
                <w:snapToGrid w:val="0"/>
                <w:color w:val="000000"/>
                <w:kern w:val="0"/>
                <w:sz w:val="22"/>
                <w:szCs w:val="22"/>
                <w:u w:val="none"/>
                <w:lang w:val="en-US" w:eastAsia="zh-CN" w:bidi="ar"/>
              </w:rPr>
            </w:pP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b/>
                <w:i w:val="0"/>
                <w:snapToGrid w:val="0"/>
                <w:color w:val="000000"/>
                <w:kern w:val="0"/>
                <w:sz w:val="22"/>
                <w:szCs w:val="22"/>
                <w:u w:val="none"/>
                <w:lang w:val="en-US" w:eastAsia="zh-CN" w:bidi="ar"/>
              </w:rPr>
            </w:pPr>
            <w:r>
              <w:rPr>
                <w:rFonts w:ascii="Dialog . plain" w:hAnsi="Dialog . plain" w:eastAsia="Dialog . plain" w:cs="Dialog . plain"/>
                <w:i w:val="0"/>
                <w:iCs w:val="0"/>
                <w:snapToGrid w:val="0"/>
                <w:color w:val="000000"/>
                <w:kern w:val="0"/>
                <w:sz w:val="22"/>
                <w:szCs w:val="22"/>
                <w:u w:val="none"/>
                <w:lang w:val="en-US" w:eastAsia="zh-CN" w:bidi="ar"/>
              </w:rPr>
              <w:t xml:space="preserve"> 拥军优属</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6.13</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208</w:t>
            </w:r>
          </w:p>
        </w:tc>
        <w:tc>
          <w:tcPr>
            <w:tcW w:w="5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28</w:t>
            </w:r>
          </w:p>
        </w:tc>
        <w:tc>
          <w:tcPr>
            <w:tcW w:w="5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04</w:t>
            </w:r>
          </w:p>
        </w:tc>
        <w:tc>
          <w:tcPr>
            <w:tcW w:w="1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230001</w:t>
            </w: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ascii="Dialog . plain" w:hAnsi="Dialog . plain" w:eastAsia="Dialog . plain" w:cs="Dialog . plain"/>
                <w:i w:val="0"/>
                <w:iCs w:val="0"/>
                <w:snapToGrid w:val="0"/>
                <w:color w:val="000000"/>
                <w:kern w:val="0"/>
                <w:sz w:val="22"/>
                <w:szCs w:val="22"/>
                <w:u w:val="none"/>
                <w:lang w:val="en-US" w:eastAsia="zh-CN" w:bidi="ar"/>
              </w:rPr>
              <w:t xml:space="preserve">  双拥创建经费</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6.13</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34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i w:val="0"/>
                <w:snapToGrid w:val="0"/>
                <w:color w:val="000000"/>
                <w:kern w:val="0"/>
                <w:sz w:val="22"/>
                <w:szCs w:val="22"/>
                <w:u w:val="none"/>
                <w:lang w:val="en-US" w:eastAsia="zh-CN" w:bidi="ar"/>
              </w:rPr>
            </w:pPr>
          </w:p>
        </w:tc>
        <w:tc>
          <w:tcPr>
            <w:tcW w:w="5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i w:val="0"/>
                <w:snapToGrid w:val="0"/>
                <w:color w:val="000000"/>
                <w:kern w:val="0"/>
                <w:sz w:val="22"/>
                <w:szCs w:val="22"/>
                <w:u w:val="none"/>
                <w:lang w:val="en-US" w:eastAsia="zh-CN" w:bidi="ar"/>
              </w:rPr>
            </w:pPr>
          </w:p>
        </w:tc>
        <w:tc>
          <w:tcPr>
            <w:tcW w:w="5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i w:val="0"/>
                <w:snapToGrid w:val="0"/>
                <w:color w:val="000000"/>
                <w:kern w:val="0"/>
                <w:sz w:val="22"/>
                <w:szCs w:val="22"/>
                <w:u w:val="none"/>
                <w:lang w:val="en-US" w:eastAsia="zh-CN" w:bidi="ar"/>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i w:val="0"/>
                <w:snapToGrid w:val="0"/>
                <w:color w:val="000000"/>
                <w:kern w:val="0"/>
                <w:sz w:val="22"/>
                <w:szCs w:val="22"/>
                <w:u w:val="none"/>
                <w:lang w:val="en-US" w:eastAsia="zh-CN" w:bidi="ar"/>
              </w:rPr>
            </w:pP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ascii="Dialog . plain" w:hAnsi="Dialog . plain" w:eastAsia="Dialog . plain" w:cs="Dialog . plain"/>
                <w:i w:val="0"/>
                <w:iCs w:val="0"/>
                <w:snapToGrid w:val="0"/>
                <w:color w:val="000000"/>
                <w:kern w:val="0"/>
                <w:sz w:val="22"/>
                <w:szCs w:val="22"/>
                <w:u w:val="none"/>
                <w:lang w:val="en-US" w:eastAsia="zh-CN" w:bidi="ar"/>
              </w:rPr>
              <w:t xml:space="preserve"> 其他退役军人事务管理支出</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20.00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208</w:t>
            </w:r>
          </w:p>
        </w:tc>
        <w:tc>
          <w:tcPr>
            <w:tcW w:w="5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28</w:t>
            </w:r>
          </w:p>
        </w:tc>
        <w:tc>
          <w:tcPr>
            <w:tcW w:w="5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99</w:t>
            </w:r>
          </w:p>
        </w:tc>
        <w:tc>
          <w:tcPr>
            <w:tcW w:w="1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230001</w:t>
            </w: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Fonts w:ascii="Dialog . plain" w:hAnsi="Dialog . plain" w:eastAsia="Dialog . plain" w:cs="Dialog . plain"/>
                <w:i w:val="0"/>
                <w:iCs w:val="0"/>
                <w:snapToGrid w:val="0"/>
                <w:color w:val="000000"/>
                <w:kern w:val="0"/>
                <w:sz w:val="22"/>
                <w:szCs w:val="22"/>
                <w:u w:val="none"/>
                <w:lang w:val="en-US" w:eastAsia="zh-CN" w:bidi="ar"/>
              </w:rPr>
              <w:t xml:space="preserve">  烈士纪念活动经费</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10.00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208</w:t>
            </w:r>
          </w:p>
        </w:tc>
        <w:tc>
          <w:tcPr>
            <w:tcW w:w="5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28</w:t>
            </w:r>
          </w:p>
        </w:tc>
        <w:tc>
          <w:tcPr>
            <w:tcW w:w="5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99</w:t>
            </w:r>
          </w:p>
        </w:tc>
        <w:tc>
          <w:tcPr>
            <w:tcW w:w="1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230001</w:t>
            </w: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b/>
                <w:bCs/>
                <w:snapToGrid w:val="0"/>
                <w:color w:val="000000"/>
                <w:kern w:val="0"/>
                <w:sz w:val="22"/>
                <w:szCs w:val="22"/>
              </w:rPr>
            </w:pPr>
            <w:r>
              <w:rPr>
                <w:rFonts w:ascii="Dialog . plain" w:hAnsi="Dialog . plain" w:eastAsia="Dialog . plain" w:cs="Dialog . plain"/>
                <w:i w:val="0"/>
                <w:iCs w:val="0"/>
                <w:snapToGrid w:val="0"/>
                <w:color w:val="000000"/>
                <w:kern w:val="0"/>
                <w:sz w:val="22"/>
                <w:szCs w:val="22"/>
                <w:u w:val="none"/>
                <w:lang w:val="en-US" w:eastAsia="zh-CN" w:bidi="ar"/>
              </w:rPr>
              <w:t xml:space="preserve">  -优抚事业管理经费</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bCs/>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5.00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208</w:t>
            </w:r>
          </w:p>
        </w:tc>
        <w:tc>
          <w:tcPr>
            <w:tcW w:w="5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28</w:t>
            </w:r>
          </w:p>
        </w:tc>
        <w:tc>
          <w:tcPr>
            <w:tcW w:w="5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99</w:t>
            </w:r>
          </w:p>
        </w:tc>
        <w:tc>
          <w:tcPr>
            <w:tcW w:w="1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230001</w:t>
            </w: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Fonts w:ascii="Dialog . plain" w:hAnsi="Dialog . plain" w:eastAsia="Dialog . plain" w:cs="Dialog . plain"/>
                <w:i w:val="0"/>
                <w:iCs w:val="0"/>
                <w:snapToGrid w:val="0"/>
                <w:color w:val="000000"/>
                <w:kern w:val="0"/>
                <w:sz w:val="22"/>
                <w:szCs w:val="22"/>
                <w:u w:val="none"/>
                <w:lang w:val="en-US" w:eastAsia="zh-CN" w:bidi="ar"/>
              </w:rPr>
              <w:t xml:space="preserve">  退役军人人事档案管理经费</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5.00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napToGrid w:val="0"/>
                <w:color w:val="000000"/>
                <w:kern w:val="0"/>
                <w:sz w:val="22"/>
                <w:szCs w:val="22"/>
                <w:lang w:val="en-US" w:eastAsia="zh-CN"/>
              </w:rPr>
            </w:pPr>
          </w:p>
        </w:tc>
        <w:tc>
          <w:tcPr>
            <w:tcW w:w="5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napToGrid w:val="0"/>
                <w:color w:val="000000"/>
                <w:kern w:val="0"/>
                <w:sz w:val="22"/>
                <w:szCs w:val="22"/>
                <w:lang w:val="en-US" w:eastAsia="zh-CN"/>
              </w:rPr>
            </w:pPr>
          </w:p>
        </w:tc>
        <w:tc>
          <w:tcPr>
            <w:tcW w:w="5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napToGrid w:val="0"/>
                <w:color w:val="000000"/>
                <w:kern w:val="0"/>
                <w:sz w:val="22"/>
                <w:szCs w:val="22"/>
                <w:lang w:val="en-US" w:eastAsia="zh-CN"/>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napToGrid w:val="0"/>
                <w:color w:val="000000"/>
                <w:kern w:val="0"/>
                <w:sz w:val="22"/>
                <w:szCs w:val="22"/>
                <w:lang w:val="en-US"/>
              </w:rPr>
            </w:pP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Fonts w:ascii="Dialog . plain" w:hAnsi="Dialog . plain" w:eastAsia="Dialog . plain" w:cs="Dialog . plain"/>
                <w:i w:val="0"/>
                <w:iCs w:val="0"/>
                <w:snapToGrid w:val="0"/>
                <w:color w:val="000000"/>
                <w:kern w:val="0"/>
                <w:sz w:val="22"/>
                <w:szCs w:val="22"/>
                <w:u w:val="none"/>
                <w:lang w:val="en-US" w:eastAsia="zh-CN" w:bidi="ar"/>
              </w:rPr>
              <w:t>巴中市巴州区军队离休退休干部管理所</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3.00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1"/>
                <w:szCs w:val="21"/>
              </w:rPr>
            </w:pPr>
          </w:p>
        </w:tc>
        <w:tc>
          <w:tcPr>
            <w:tcW w:w="50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1"/>
                <w:szCs w:val="21"/>
              </w:rPr>
            </w:pPr>
          </w:p>
        </w:tc>
        <w:tc>
          <w:tcPr>
            <w:tcW w:w="50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1"/>
                <w:szCs w:val="21"/>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1"/>
                <w:szCs w:val="21"/>
              </w:rPr>
            </w:pP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b/>
                <w:bCs/>
                <w:snapToGrid w:val="0"/>
                <w:color w:val="000000"/>
                <w:kern w:val="0"/>
                <w:sz w:val="22"/>
                <w:szCs w:val="22"/>
              </w:rPr>
            </w:pPr>
            <w:r>
              <w:rPr>
                <w:rFonts w:ascii="Dialog . plain" w:hAnsi="Dialog . plain" w:eastAsia="Dialog . plain" w:cs="Dialog . plain"/>
                <w:i w:val="0"/>
                <w:iCs w:val="0"/>
                <w:snapToGrid w:val="0"/>
                <w:color w:val="000000"/>
                <w:kern w:val="0"/>
                <w:sz w:val="22"/>
                <w:szCs w:val="22"/>
                <w:u w:val="none"/>
                <w:lang w:val="en-US" w:eastAsia="zh-CN" w:bidi="ar"/>
              </w:rPr>
              <w:t xml:space="preserve"> 军队移交政府离退休干部管理机构</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3.00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208</w:t>
            </w:r>
          </w:p>
        </w:tc>
        <w:tc>
          <w:tcPr>
            <w:tcW w:w="5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09</w:t>
            </w:r>
          </w:p>
        </w:tc>
        <w:tc>
          <w:tcPr>
            <w:tcW w:w="5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03</w:t>
            </w:r>
          </w:p>
        </w:tc>
        <w:tc>
          <w:tcPr>
            <w:tcW w:w="1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230002</w:t>
            </w: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Fonts w:ascii="Dialog . plain" w:hAnsi="Dialog . plain" w:eastAsia="Dialog . plain" w:cs="Dialog . plain"/>
                <w:i w:val="0"/>
                <w:iCs w:val="0"/>
                <w:snapToGrid w:val="0"/>
                <w:color w:val="000000"/>
                <w:kern w:val="0"/>
                <w:sz w:val="22"/>
                <w:szCs w:val="22"/>
                <w:u w:val="none"/>
                <w:lang w:val="en-US" w:eastAsia="zh-CN" w:bidi="ar"/>
              </w:rPr>
              <w:t xml:space="preserve">  移交政府的军队离退休干部服务管理机构经费</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3.00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52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kern w:val="0"/>
                <w:sz w:val="22"/>
                <w:szCs w:val="22"/>
                <w:lang w:val="en-US" w:eastAsia="zh-CN"/>
              </w:rPr>
            </w:pPr>
          </w:p>
        </w:tc>
        <w:tc>
          <w:tcPr>
            <w:tcW w:w="5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kern w:val="0"/>
                <w:sz w:val="22"/>
                <w:szCs w:val="22"/>
                <w:lang w:val="en-US" w:eastAsia="zh-CN"/>
              </w:rPr>
            </w:pPr>
          </w:p>
        </w:tc>
        <w:tc>
          <w:tcPr>
            <w:tcW w:w="5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kern w:val="0"/>
                <w:sz w:val="22"/>
                <w:szCs w:val="22"/>
                <w:lang w:val="en-US" w:eastAsia="zh-CN"/>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i w:val="0"/>
                <w:snapToGrid w:val="0"/>
                <w:color w:val="000000"/>
                <w:kern w:val="0"/>
                <w:sz w:val="22"/>
                <w:szCs w:val="22"/>
                <w:u w:val="none"/>
                <w:lang w:val="en-US" w:eastAsia="zh-CN" w:bidi="ar"/>
              </w:rPr>
            </w:pP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ascii="Dialog . plain" w:hAnsi="Dialog . plain" w:eastAsia="Dialog . plain" w:cs="Dialog . plain"/>
                <w:i w:val="0"/>
                <w:iCs w:val="0"/>
                <w:snapToGrid w:val="0"/>
                <w:color w:val="000000"/>
                <w:kern w:val="0"/>
                <w:sz w:val="22"/>
                <w:szCs w:val="22"/>
                <w:u w:val="none"/>
                <w:lang w:val="en-US" w:eastAsia="zh-CN" w:bidi="ar"/>
              </w:rPr>
              <w:t>巴中市巴州区光荣院</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1"/>
                <w:szCs w:val="21"/>
              </w:rPr>
            </w:pPr>
          </w:p>
        </w:tc>
        <w:tc>
          <w:tcPr>
            <w:tcW w:w="50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1"/>
                <w:szCs w:val="21"/>
              </w:rPr>
            </w:pPr>
          </w:p>
        </w:tc>
        <w:tc>
          <w:tcPr>
            <w:tcW w:w="50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1"/>
                <w:szCs w:val="21"/>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1"/>
                <w:szCs w:val="21"/>
              </w:rPr>
            </w:pP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Fonts w:ascii="Dialog . plain" w:hAnsi="Dialog . plain" w:eastAsia="Dialog . plain" w:cs="Dialog . plain"/>
                <w:i w:val="0"/>
                <w:iCs w:val="0"/>
                <w:snapToGrid w:val="0"/>
                <w:color w:val="000000"/>
                <w:kern w:val="0"/>
                <w:sz w:val="22"/>
                <w:szCs w:val="22"/>
                <w:u w:val="none"/>
                <w:lang w:val="en-US" w:eastAsia="zh-CN" w:bidi="ar"/>
              </w:rPr>
              <w:t xml:space="preserve"> 光荣院</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8.00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208</w:t>
            </w:r>
          </w:p>
        </w:tc>
        <w:tc>
          <w:tcPr>
            <w:tcW w:w="5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08</w:t>
            </w:r>
          </w:p>
        </w:tc>
        <w:tc>
          <w:tcPr>
            <w:tcW w:w="5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07</w:t>
            </w:r>
          </w:p>
        </w:tc>
        <w:tc>
          <w:tcPr>
            <w:tcW w:w="1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230003</w:t>
            </w: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b/>
                <w:bCs/>
                <w:snapToGrid w:val="0"/>
                <w:color w:val="000000"/>
                <w:kern w:val="0"/>
                <w:sz w:val="22"/>
                <w:szCs w:val="22"/>
              </w:rPr>
            </w:pPr>
            <w:r>
              <w:rPr>
                <w:rFonts w:ascii="Dialog . plain" w:hAnsi="Dialog . plain" w:eastAsia="Dialog . plain" w:cs="Dialog . plain"/>
                <w:i w:val="0"/>
                <w:iCs w:val="0"/>
                <w:snapToGrid w:val="0"/>
                <w:color w:val="000000"/>
                <w:kern w:val="0"/>
                <w:sz w:val="22"/>
                <w:szCs w:val="22"/>
                <w:u w:val="none"/>
                <w:lang w:val="en-US" w:eastAsia="zh-CN" w:bidi="ar"/>
              </w:rPr>
              <w:t xml:space="preserve">  休养人员护理经费</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bCs/>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4.00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208</w:t>
            </w:r>
          </w:p>
        </w:tc>
        <w:tc>
          <w:tcPr>
            <w:tcW w:w="5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08</w:t>
            </w:r>
          </w:p>
        </w:tc>
        <w:tc>
          <w:tcPr>
            <w:tcW w:w="5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07</w:t>
            </w:r>
          </w:p>
        </w:tc>
        <w:tc>
          <w:tcPr>
            <w:tcW w:w="1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230003</w:t>
            </w: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snapToGrid w:val="0"/>
                <w:color w:val="000000"/>
                <w:kern w:val="0"/>
                <w:sz w:val="22"/>
                <w:szCs w:val="22"/>
                <w:u w:val="none"/>
                <w:lang w:val="en-US" w:eastAsia="zh-CN" w:bidi="ar"/>
              </w:rPr>
            </w:pPr>
            <w:r>
              <w:rPr>
                <w:rFonts w:ascii="Dialog . plain" w:hAnsi="Dialog . plain" w:eastAsia="Dialog . plain" w:cs="Dialog . plain"/>
                <w:i w:val="0"/>
                <w:iCs w:val="0"/>
                <w:snapToGrid w:val="0"/>
                <w:color w:val="000000"/>
                <w:kern w:val="0"/>
                <w:sz w:val="22"/>
                <w:szCs w:val="22"/>
                <w:u w:val="none"/>
                <w:lang w:val="en-US" w:eastAsia="zh-CN" w:bidi="ar"/>
              </w:rPr>
              <w:t xml:space="preserve">  供养人员管理经费</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iCs w:val="0"/>
                <w:snapToGrid w:val="0"/>
                <w:color w:val="000000"/>
                <w:kern w:val="0"/>
                <w:sz w:val="22"/>
                <w:szCs w:val="22"/>
                <w:u w:val="none"/>
                <w:lang w:val="en-US" w:eastAsia="zh-CN" w:bidi="ar"/>
              </w:rPr>
            </w:pPr>
          </w:p>
        </w:tc>
        <w:tc>
          <w:tcPr>
            <w:tcW w:w="50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iCs w:val="0"/>
                <w:snapToGrid w:val="0"/>
                <w:color w:val="000000"/>
                <w:kern w:val="0"/>
                <w:sz w:val="22"/>
                <w:szCs w:val="22"/>
                <w:u w:val="none"/>
                <w:lang w:val="en-US" w:eastAsia="zh-CN" w:bidi="ar"/>
              </w:rPr>
            </w:pPr>
          </w:p>
        </w:tc>
        <w:tc>
          <w:tcPr>
            <w:tcW w:w="501"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iCs w:val="0"/>
                <w:snapToGrid w:val="0"/>
                <w:color w:val="000000"/>
                <w:kern w:val="0"/>
                <w:sz w:val="22"/>
                <w:szCs w:val="22"/>
                <w:u w:val="none"/>
                <w:lang w:val="en-US" w:eastAsia="zh-CN" w:bidi="ar"/>
              </w:rPr>
            </w:pPr>
          </w:p>
        </w:tc>
        <w:tc>
          <w:tcPr>
            <w:tcW w:w="1241"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iCs w:val="0"/>
                <w:snapToGrid w:val="0"/>
                <w:color w:val="000000"/>
                <w:kern w:val="0"/>
                <w:sz w:val="22"/>
                <w:szCs w:val="22"/>
                <w:u w:val="none"/>
                <w:lang w:val="en-US" w:eastAsia="zh-CN" w:bidi="ar"/>
              </w:rPr>
            </w:pP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Dialog . plain" w:hAnsi="Dialog . plain" w:eastAsia="Dialog . plain" w:cs="Dialog . plain"/>
                <w:i w:val="0"/>
                <w:iCs w:val="0"/>
                <w:snapToGrid w:val="0"/>
                <w:color w:val="000000"/>
                <w:kern w:val="0"/>
                <w:sz w:val="22"/>
                <w:szCs w:val="22"/>
                <w:u w:val="none"/>
                <w:lang w:val="en-US" w:eastAsia="zh-CN" w:bidi="ar"/>
              </w:rPr>
            </w:pPr>
            <w:r>
              <w:rPr>
                <w:rFonts w:ascii="Dialog . plain" w:hAnsi="Dialog . plain" w:eastAsia="Dialog . plain" w:cs="Dialog . plain"/>
                <w:i w:val="0"/>
                <w:iCs w:val="0"/>
                <w:snapToGrid w:val="0"/>
                <w:color w:val="000000"/>
                <w:kern w:val="0"/>
                <w:sz w:val="22"/>
                <w:szCs w:val="22"/>
                <w:u w:val="none"/>
                <w:lang w:val="en-US" w:eastAsia="zh-CN" w:bidi="ar"/>
              </w:rPr>
              <w:t>巴中市巴州区烈士纪念设施保护中心</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366"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iCs w:val="0"/>
                <w:snapToGrid w:val="0"/>
                <w:color w:val="000000"/>
                <w:kern w:val="0"/>
                <w:sz w:val="22"/>
                <w:szCs w:val="22"/>
                <w:u w:val="none"/>
                <w:lang w:val="en-US" w:eastAsia="zh-CN" w:bidi="ar"/>
              </w:rPr>
            </w:pPr>
          </w:p>
        </w:tc>
        <w:tc>
          <w:tcPr>
            <w:tcW w:w="50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iCs w:val="0"/>
                <w:snapToGrid w:val="0"/>
                <w:color w:val="000000"/>
                <w:kern w:val="0"/>
                <w:sz w:val="22"/>
                <w:szCs w:val="22"/>
                <w:u w:val="none"/>
                <w:lang w:val="en-US" w:eastAsia="zh-CN" w:bidi="ar"/>
              </w:rPr>
            </w:pPr>
          </w:p>
        </w:tc>
        <w:tc>
          <w:tcPr>
            <w:tcW w:w="501"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iCs w:val="0"/>
                <w:snapToGrid w:val="0"/>
                <w:color w:val="000000"/>
                <w:kern w:val="0"/>
                <w:sz w:val="22"/>
                <w:szCs w:val="22"/>
                <w:u w:val="none"/>
                <w:lang w:val="en-US" w:eastAsia="zh-CN" w:bidi="ar"/>
              </w:rPr>
            </w:pPr>
          </w:p>
        </w:tc>
        <w:tc>
          <w:tcPr>
            <w:tcW w:w="1241"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iCs w:val="0"/>
                <w:snapToGrid w:val="0"/>
                <w:color w:val="000000"/>
                <w:kern w:val="0"/>
                <w:sz w:val="22"/>
                <w:szCs w:val="22"/>
                <w:u w:val="none"/>
                <w:lang w:val="en-US" w:eastAsia="zh-CN" w:bidi="ar"/>
              </w:rPr>
            </w:pP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Dialog . plain" w:hAnsi="Dialog . plain" w:eastAsia="Dialog . plain" w:cs="Dialog . plain"/>
                <w:i w:val="0"/>
                <w:iCs w:val="0"/>
                <w:snapToGrid w:val="0"/>
                <w:color w:val="000000"/>
                <w:kern w:val="0"/>
                <w:sz w:val="22"/>
                <w:szCs w:val="22"/>
                <w:u w:val="none"/>
                <w:lang w:val="en-US" w:eastAsia="zh-CN" w:bidi="ar"/>
              </w:rPr>
            </w:pPr>
            <w:r>
              <w:rPr>
                <w:rFonts w:ascii="Dialog . plain" w:hAnsi="Dialog . plain" w:eastAsia="Dialog . plain" w:cs="Dialog . plain"/>
                <w:i w:val="0"/>
                <w:iCs w:val="0"/>
                <w:snapToGrid w:val="0"/>
                <w:color w:val="000000"/>
                <w:kern w:val="0"/>
                <w:sz w:val="22"/>
                <w:szCs w:val="22"/>
                <w:u w:val="none"/>
                <w:lang w:val="en-US" w:eastAsia="zh-CN" w:bidi="ar"/>
              </w:rPr>
              <w:t xml:space="preserve"> 褒扬纪念</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208</w:t>
            </w:r>
          </w:p>
        </w:tc>
        <w:tc>
          <w:tcPr>
            <w:tcW w:w="5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08</w:t>
            </w:r>
          </w:p>
        </w:tc>
        <w:tc>
          <w:tcPr>
            <w:tcW w:w="5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08</w:t>
            </w:r>
          </w:p>
        </w:tc>
        <w:tc>
          <w:tcPr>
            <w:tcW w:w="1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230004</w:t>
            </w: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Dialog . plain" w:hAnsi="Dialog . plain" w:eastAsia="Dialog . plain" w:cs="Dialog . plain"/>
                <w:i w:val="0"/>
                <w:iCs w:val="0"/>
                <w:snapToGrid w:val="0"/>
                <w:color w:val="000000"/>
                <w:kern w:val="0"/>
                <w:sz w:val="22"/>
                <w:szCs w:val="22"/>
                <w:u w:val="none"/>
                <w:lang w:val="en-US" w:eastAsia="zh-CN" w:bidi="ar"/>
              </w:rPr>
            </w:pPr>
            <w:r>
              <w:rPr>
                <w:rFonts w:ascii="Dialog . plain" w:hAnsi="Dialog . plain" w:eastAsia="Dialog . plain" w:cs="Dialog . plain"/>
                <w:i w:val="0"/>
                <w:iCs w:val="0"/>
                <w:snapToGrid w:val="0"/>
                <w:color w:val="000000"/>
                <w:kern w:val="0"/>
                <w:sz w:val="22"/>
                <w:szCs w:val="22"/>
                <w:u w:val="none"/>
                <w:lang w:val="en-US" w:eastAsia="zh-CN" w:bidi="ar"/>
              </w:rPr>
              <w:t xml:space="preserve">  烈士陵园管理</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208</w:t>
            </w:r>
          </w:p>
        </w:tc>
        <w:tc>
          <w:tcPr>
            <w:tcW w:w="5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08</w:t>
            </w:r>
          </w:p>
        </w:tc>
        <w:tc>
          <w:tcPr>
            <w:tcW w:w="5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08</w:t>
            </w:r>
          </w:p>
        </w:tc>
        <w:tc>
          <w:tcPr>
            <w:tcW w:w="1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230004</w:t>
            </w: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Dialog . plain" w:hAnsi="Dialog . plain" w:eastAsia="Dialog . plain" w:cs="Dialog . plain"/>
                <w:i w:val="0"/>
                <w:iCs w:val="0"/>
                <w:snapToGrid w:val="0"/>
                <w:color w:val="000000"/>
                <w:kern w:val="0"/>
                <w:sz w:val="22"/>
                <w:szCs w:val="22"/>
                <w:u w:val="none"/>
                <w:lang w:val="en-US" w:eastAsia="zh-CN" w:bidi="ar"/>
              </w:rPr>
            </w:pPr>
            <w:r>
              <w:rPr>
                <w:rFonts w:ascii="Dialog . plain" w:hAnsi="Dialog . plain" w:eastAsia="Dialog . plain" w:cs="Dialog . plain"/>
                <w:i w:val="0"/>
                <w:iCs w:val="0"/>
                <w:snapToGrid w:val="0"/>
                <w:color w:val="000000"/>
                <w:kern w:val="0"/>
                <w:sz w:val="22"/>
                <w:szCs w:val="22"/>
                <w:u w:val="none"/>
                <w:lang w:val="en-US" w:eastAsia="zh-CN" w:bidi="ar"/>
              </w:rPr>
              <w:t xml:space="preserve">  烈士老红军文物及近代民俗文物收集经费</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2.00</w:t>
            </w:r>
          </w:p>
        </w:tc>
      </w:tr>
    </w:tbl>
    <w:p>
      <w:pPr>
        <w:rPr>
          <w:rFonts w:ascii="Arial"/>
          <w:sz w:val="21"/>
        </w:rPr>
      </w:pPr>
    </w:p>
    <w:p>
      <w:pPr>
        <w:spacing w:line="91" w:lineRule="auto"/>
        <w:rPr>
          <w:rFonts w:ascii="Arial"/>
          <w:sz w:val="2"/>
        </w:rPr>
      </w:pPr>
    </w:p>
    <w:p>
      <w:pPr>
        <w:spacing w:line="91" w:lineRule="auto"/>
        <w:rPr>
          <w:rFonts w:ascii="Arial"/>
          <w:sz w:val="2"/>
        </w:rPr>
      </w:pPr>
    </w:p>
    <w:tbl>
      <w:tblPr>
        <w:tblStyle w:val="8"/>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732"/>
        <w:gridCol w:w="2240"/>
        <w:gridCol w:w="743"/>
        <w:gridCol w:w="884"/>
        <w:gridCol w:w="855"/>
        <w:gridCol w:w="1004"/>
        <w:gridCol w:w="982"/>
        <w:gridCol w:w="900"/>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382" w:hRule="atLeast"/>
        </w:trPr>
        <w:tc>
          <w:tcPr>
            <w:tcW w:w="8340" w:type="dxa"/>
            <w:gridSpan w:val="8"/>
            <w:tcBorders>
              <w:top w:val="single" w:color="FFFFFF" w:sz="2" w:space="0"/>
              <w:left w:val="single" w:color="FFFFFF" w:sz="2" w:space="0"/>
              <w:bottom w:val="nil"/>
              <w:right w:val="single" w:color="FFFFFF" w:sz="2" w:space="0"/>
            </w:tcBorders>
            <w:vAlign w:val="top"/>
          </w:tcPr>
          <w:p>
            <w:pPr>
              <w:spacing w:before="70" w:line="213" w:lineRule="auto"/>
              <w:ind w:right="341"/>
              <w:jc w:val="both"/>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z w:val="22"/>
                <w:szCs w:val="22"/>
              </w:rPr>
            </w:pPr>
            <w:r>
              <w:rPr>
                <w:rFonts w:ascii="宋体" w:hAnsi="宋体" w:eastAsia="宋体" w:cs="宋体"/>
                <w:spacing w:val="1"/>
                <w:sz w:val="20"/>
                <w:szCs w:val="20"/>
              </w:rPr>
              <w:t>部门公开</w:t>
            </w:r>
            <w:r>
              <w:rPr>
                <w:rFonts w:ascii="宋体" w:hAnsi="宋体" w:eastAsia="宋体" w:cs="宋体"/>
                <w:sz w:val="20"/>
                <w:szCs w:val="20"/>
              </w:rPr>
              <w:t xml:space="preserve">表 </w:t>
            </w:r>
            <w:r>
              <w:rPr>
                <w:rFonts w:ascii="宋体" w:hAnsi="宋体" w:eastAsia="宋体" w:cs="宋体"/>
                <w:sz w:val="22"/>
                <w:szCs w:val="22"/>
              </w:rPr>
              <w:t>3-3</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20" w:hRule="atLeast"/>
        </w:trPr>
        <w:tc>
          <w:tcPr>
            <w:tcW w:w="8340" w:type="dxa"/>
            <w:gridSpan w:val="8"/>
            <w:tcBorders>
              <w:top w:val="nil"/>
              <w:left w:val="nil"/>
              <w:bottom w:val="nil"/>
              <w:right w:val="nil"/>
            </w:tcBorders>
            <w:vAlign w:val="top"/>
          </w:tcPr>
          <w:p>
            <w:pPr>
              <w:spacing w:before="103" w:line="417" w:lineRule="exact"/>
              <w:ind w:left="1455"/>
              <w:rPr>
                <w:rFonts w:ascii="宋体" w:hAnsi="宋体" w:eastAsia="宋体" w:cs="宋体"/>
                <w:sz w:val="31"/>
                <w:szCs w:val="31"/>
              </w:rPr>
            </w:pPr>
            <w:r>
              <w:rPr>
                <w:rFonts w:ascii="宋体" w:hAnsi="宋体" w:eastAsia="宋体" w:cs="宋体"/>
                <w:spacing w:val="12"/>
                <w:position w:val="-1"/>
                <w:sz w:val="31"/>
                <w:szCs w:val="31"/>
                <w14:textOutline w14:w="5793" w14:cap="sq" w14:cmpd="sng">
                  <w14:solidFill>
                    <w14:srgbClr w14:val="000000"/>
                  </w14:solidFill>
                  <w14:prstDash w14:val="solid"/>
                  <w14:bevel/>
                </w14:textOutline>
              </w:rPr>
              <w:t>一</w:t>
            </w:r>
            <w:r>
              <w:rPr>
                <w:rFonts w:ascii="宋体" w:hAnsi="宋体" w:eastAsia="宋体" w:cs="宋体"/>
                <w:spacing w:val="10"/>
                <w:position w:val="-1"/>
                <w:sz w:val="31"/>
                <w:szCs w:val="31"/>
                <w14:textOutline w14:w="5793" w14:cap="sq" w14:cmpd="sng">
                  <w14:solidFill>
                    <w14:srgbClr w14:val="000000"/>
                  </w14:solidFill>
                  <w14:prstDash w14:val="solid"/>
                  <w14:bevel/>
                </w14:textOutline>
              </w:rPr>
              <w:t>般公共预算“三公”经费支出预算表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69" w:hRule="atLeast"/>
        </w:trPr>
        <w:tc>
          <w:tcPr>
            <w:tcW w:w="2972" w:type="dxa"/>
            <w:gridSpan w:val="2"/>
            <w:tcBorders>
              <w:top w:val="nil"/>
              <w:left w:val="nil"/>
              <w:bottom w:val="single" w:color="auto" w:sz="4" w:space="0"/>
              <w:right w:val="nil"/>
            </w:tcBorders>
            <w:vAlign w:val="top"/>
          </w:tcPr>
          <w:p>
            <w:pPr>
              <w:spacing w:before="99"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1"/>
                <w:sz w:val="22"/>
                <w:szCs w:val="22"/>
                <w:lang w:val="en-US" w:eastAsia="zh-CN"/>
              </w:rPr>
              <w:t>巴中市巴州区退役军人事务局</w:t>
            </w:r>
          </w:p>
        </w:tc>
        <w:tc>
          <w:tcPr>
            <w:tcW w:w="5368" w:type="dxa"/>
            <w:gridSpan w:val="6"/>
            <w:tcBorders>
              <w:top w:val="nil"/>
              <w:left w:val="nil"/>
              <w:bottom w:val="single" w:color="auto" w:sz="4" w:space="0"/>
              <w:right w:val="nil"/>
            </w:tcBorders>
            <w:vAlign w:val="top"/>
          </w:tcPr>
          <w:p>
            <w:pPr>
              <w:spacing w:before="99" w:line="221" w:lineRule="auto"/>
              <w:ind w:left="3216"/>
              <w:rPr>
                <w:rFonts w:ascii="宋体" w:hAnsi="宋体" w:eastAsia="宋体" w:cs="宋体"/>
                <w:sz w:val="22"/>
                <w:szCs w:val="22"/>
              </w:rPr>
            </w:pPr>
            <w:r>
              <w:rPr>
                <w:rFonts w:ascii="宋体" w:hAnsi="宋体" w:eastAsia="宋体" w:cs="宋体"/>
                <w:spacing w:val="-2"/>
                <w:sz w:val="22"/>
                <w:szCs w:val="22"/>
              </w:rPr>
              <w:t>金额单</w:t>
            </w:r>
            <w:r>
              <w:rPr>
                <w:rFonts w:ascii="宋体" w:hAnsi="宋体" w:eastAsia="宋体" w:cs="宋体"/>
                <w:spacing w:val="-1"/>
                <w:sz w:val="22"/>
                <w:szCs w:val="22"/>
              </w:rPr>
              <w:t>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23" w:hRule="atLeast"/>
        </w:trPr>
        <w:tc>
          <w:tcPr>
            <w:tcW w:w="732"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61" w:lineRule="auto"/>
              <w:rPr>
                <w:rFonts w:ascii="Arial"/>
                <w:sz w:val="21"/>
              </w:rPr>
            </w:pPr>
          </w:p>
          <w:p>
            <w:pPr>
              <w:spacing w:line="261" w:lineRule="auto"/>
              <w:rPr>
                <w:rFonts w:ascii="Arial"/>
                <w:sz w:val="21"/>
              </w:rPr>
            </w:pPr>
          </w:p>
          <w:p>
            <w:pPr>
              <w:spacing w:before="72" w:line="277" w:lineRule="auto"/>
              <w:ind w:left="262" w:right="30" w:hanging="21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单</w:t>
            </w:r>
            <w:r>
              <w:rPr>
                <w:rFonts w:ascii="宋体" w:hAnsi="宋体" w:eastAsia="宋体" w:cs="宋体"/>
                <w:spacing w:val="-2"/>
                <w:sz w:val="22"/>
                <w:szCs w:val="22"/>
                <w14:textOutline w14:w="4013" w14:cap="sq" w14:cmpd="sng">
                  <w14:solidFill>
                    <w14:srgbClr w14:val="000000"/>
                  </w14:solidFill>
                  <w14:prstDash w14:val="solid"/>
                  <w14:bevel/>
                </w14:textOutline>
              </w:rPr>
              <w:t>位编</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码</w:t>
            </w:r>
          </w:p>
        </w:tc>
        <w:tc>
          <w:tcPr>
            <w:tcW w:w="2240"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8" w:lineRule="auto"/>
              <w:rPr>
                <w:rFonts w:ascii="Arial"/>
                <w:sz w:val="21"/>
              </w:rPr>
            </w:pPr>
          </w:p>
          <w:p>
            <w:pPr>
              <w:keepNext w:val="0"/>
              <w:keepLines w:val="0"/>
              <w:widowControl/>
              <w:suppressLineNumbers w:val="0"/>
              <w:jc w:val="center"/>
              <w:textAlignment w:val="center"/>
              <w:rPr>
                <w:rFonts w:ascii="Arial"/>
                <w:sz w:val="21"/>
              </w:rPr>
            </w:pPr>
          </w:p>
          <w:p>
            <w:pPr>
              <w:spacing w:before="71" w:line="220" w:lineRule="auto"/>
              <w:ind w:left="245"/>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5368" w:type="dxa"/>
            <w:gridSpan w:val="6"/>
            <w:tcBorders>
              <w:top w:val="single" w:color="auto" w:sz="4" w:space="0"/>
              <w:left w:val="single" w:color="auto" w:sz="4" w:space="0"/>
              <w:bottom w:val="single" w:color="auto" w:sz="4" w:space="0"/>
              <w:right w:val="single" w:color="auto" w:sz="4" w:space="0"/>
            </w:tcBorders>
            <w:shd w:val="clear" w:color="auto" w:fill="EFF2F7"/>
            <w:vAlign w:val="top"/>
          </w:tcPr>
          <w:p>
            <w:pPr>
              <w:spacing w:before="106" w:line="221" w:lineRule="auto"/>
              <w:ind w:left="1601"/>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当年财政拨</w:t>
            </w:r>
            <w:r>
              <w:rPr>
                <w:rFonts w:ascii="宋体" w:hAnsi="宋体" w:eastAsia="宋体" w:cs="宋体"/>
                <w:spacing w:val="-1"/>
                <w:sz w:val="22"/>
                <w:szCs w:val="22"/>
                <w14:textOutline w14:w="4013" w14:cap="sq" w14:cmpd="sng">
                  <w14:solidFill>
                    <w14:srgbClr w14:val="000000"/>
                  </w14:solidFill>
                  <w14:prstDash w14:val="solid"/>
                  <w14:bevel/>
                </w14:textOutline>
              </w:rPr>
              <w:t>款预算安排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68" w:hRule="atLeast"/>
        </w:trPr>
        <w:tc>
          <w:tcPr>
            <w:tcW w:w="732"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240"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43"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64" w:lineRule="auto"/>
              <w:rPr>
                <w:rFonts w:ascii="Arial"/>
                <w:sz w:val="21"/>
              </w:rPr>
            </w:pPr>
          </w:p>
          <w:p>
            <w:pPr>
              <w:spacing w:before="71" w:line="222" w:lineRule="auto"/>
              <w:ind w:left="157"/>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88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before="225" w:line="262" w:lineRule="auto"/>
              <w:ind w:left="42" w:firstLine="91"/>
              <w:rPr>
                <w:rFonts w:ascii="宋体" w:hAnsi="宋体" w:eastAsia="宋体" w:cs="宋体"/>
                <w:sz w:val="22"/>
                <w:szCs w:val="22"/>
              </w:rPr>
            </w:pPr>
            <w:r>
              <w:rPr>
                <w:rFonts w:ascii="宋体" w:hAnsi="宋体" w:eastAsia="宋体" w:cs="宋体"/>
                <w:spacing w:val="-9"/>
                <w:sz w:val="22"/>
                <w:szCs w:val="22"/>
                <w14:textOutline w14:w="4004" w14:cap="sq" w14:cmpd="sng">
                  <w14:solidFill>
                    <w14:srgbClr w14:val="000000"/>
                  </w14:solidFill>
                  <w14:prstDash w14:val="solid"/>
                  <w14:bevel/>
                </w14:textOutline>
              </w:rPr>
              <w:t>因</w:t>
            </w:r>
            <w:r>
              <w:rPr>
                <w:rFonts w:ascii="宋体" w:hAnsi="宋体" w:eastAsia="宋体" w:cs="宋体"/>
                <w:spacing w:val="-8"/>
                <w:sz w:val="22"/>
                <w:szCs w:val="22"/>
                <w14:textOutline w14:w="4004" w14:cap="sq" w14:cmpd="sng">
                  <w14:solidFill>
                    <w14:srgbClr w14:val="000000"/>
                  </w14:solidFill>
                  <w14:prstDash w14:val="solid"/>
                  <w14:bevel/>
                </w14:textOutline>
              </w:rPr>
              <w:t>公出</w:t>
            </w:r>
            <w:r>
              <w:rPr>
                <w:rFonts w:ascii="宋体" w:hAnsi="宋体" w:eastAsia="宋体" w:cs="宋体"/>
                <w:sz w:val="22"/>
                <w:szCs w:val="22"/>
              </w:rPr>
              <w:t xml:space="preserve"> </w:t>
            </w:r>
            <w:r>
              <w:rPr>
                <w:rFonts w:ascii="宋体" w:hAnsi="宋体" w:eastAsia="宋体" w:cs="宋体"/>
                <w:spacing w:val="-12"/>
                <w:sz w:val="22"/>
                <w:szCs w:val="22"/>
                <w14:textOutline w14:w="4004" w14:cap="sq" w14:cmpd="sng">
                  <w14:solidFill>
                    <w14:srgbClr w14:val="000000"/>
                  </w14:solidFill>
                  <w14:prstDash w14:val="solid"/>
                  <w14:bevel/>
                </w14:textOutline>
              </w:rPr>
              <w:t>国</w:t>
            </w:r>
            <w:r>
              <w:rPr>
                <w:rFonts w:ascii="宋体" w:hAnsi="宋体" w:eastAsia="宋体" w:cs="宋体"/>
                <w:spacing w:val="-8"/>
                <w:sz w:val="22"/>
                <w:szCs w:val="22"/>
              </w:rPr>
              <w:t xml:space="preserve"> </w:t>
            </w:r>
            <w:r>
              <w:rPr>
                <w:rFonts w:ascii="宋体" w:hAnsi="宋体" w:eastAsia="宋体" w:cs="宋体"/>
                <w:spacing w:val="-8"/>
                <w:sz w:val="22"/>
                <w:szCs w:val="22"/>
                <w14:textOutline w14:w="4004" w14:cap="sq" w14:cmpd="sng">
                  <w14:solidFill>
                    <w14:srgbClr w14:val="000000"/>
                  </w14:solidFill>
                  <w14:prstDash w14:val="solid"/>
                  <w14:bevel/>
                </w14:textOutline>
              </w:rPr>
              <w:t>(境)</w:t>
            </w:r>
          </w:p>
          <w:p>
            <w:pPr>
              <w:spacing w:line="221" w:lineRule="auto"/>
              <w:ind w:left="239"/>
              <w:rPr>
                <w:rFonts w:ascii="宋体" w:hAnsi="宋体" w:eastAsia="宋体" w:cs="宋体"/>
                <w:sz w:val="22"/>
                <w:szCs w:val="22"/>
              </w:rPr>
            </w:pPr>
            <w:r>
              <w:rPr>
                <w:rFonts w:ascii="宋体" w:hAnsi="宋体" w:eastAsia="宋体" w:cs="宋体"/>
                <w:spacing w:val="-10"/>
                <w:sz w:val="22"/>
                <w:szCs w:val="22"/>
                <w14:textOutline w14:w="4013" w14:cap="sq" w14:cmpd="sng">
                  <w14:solidFill>
                    <w14:srgbClr w14:val="000000"/>
                  </w14:solidFill>
                  <w14:prstDash w14:val="solid"/>
                  <w14:bevel/>
                </w14:textOutline>
              </w:rPr>
              <w:t>费</w:t>
            </w:r>
            <w:r>
              <w:rPr>
                <w:rFonts w:ascii="宋体" w:hAnsi="宋体" w:eastAsia="宋体" w:cs="宋体"/>
                <w:spacing w:val="-9"/>
                <w:sz w:val="22"/>
                <w:szCs w:val="22"/>
                <w14:textOutline w14:w="4013" w14:cap="sq" w14:cmpd="sng">
                  <w14:solidFill>
                    <w14:srgbClr w14:val="000000"/>
                  </w14:solidFill>
                  <w14:prstDash w14:val="solid"/>
                  <w14:bevel/>
                </w14:textOutline>
              </w:rPr>
              <w:t>用</w:t>
            </w:r>
          </w:p>
        </w:tc>
        <w:tc>
          <w:tcPr>
            <w:tcW w:w="2841"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30" w:line="221" w:lineRule="auto"/>
              <w:ind w:left="334"/>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公务用车购置及运</w:t>
            </w:r>
            <w:r>
              <w:rPr>
                <w:rFonts w:ascii="宋体" w:hAnsi="宋体" w:eastAsia="宋体" w:cs="宋体"/>
                <w:sz w:val="22"/>
                <w:szCs w:val="22"/>
                <w14:textOutline w14:w="4013" w14:cap="sq" w14:cmpd="sng">
                  <w14:solidFill>
                    <w14:srgbClr w14:val="000000"/>
                  </w14:solidFill>
                  <w14:prstDash w14:val="solid"/>
                  <w14:bevel/>
                </w14:textOutline>
              </w:rPr>
              <w:t>行费</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09" w:lineRule="auto"/>
              <w:rPr>
                <w:rFonts w:ascii="Arial"/>
                <w:sz w:val="21"/>
              </w:rPr>
            </w:pPr>
          </w:p>
          <w:p>
            <w:pPr>
              <w:spacing w:before="72" w:line="275" w:lineRule="auto"/>
              <w:ind w:left="238" w:right="114" w:hanging="105"/>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公</w:t>
            </w:r>
            <w:r>
              <w:rPr>
                <w:rFonts w:ascii="宋体" w:hAnsi="宋体" w:eastAsia="宋体" w:cs="宋体"/>
                <w:spacing w:val="-4"/>
                <w:sz w:val="22"/>
                <w:szCs w:val="22"/>
                <w14:textOutline w14:w="4013" w14:cap="sq" w14:cmpd="sng">
                  <w14:solidFill>
                    <w14:srgbClr w14:val="000000"/>
                  </w14:solidFill>
                  <w14:prstDash w14:val="solid"/>
                  <w14:bevel/>
                </w14:textOutline>
              </w:rPr>
              <w:t>务接</w:t>
            </w:r>
            <w:r>
              <w:rPr>
                <w:rFonts w:ascii="宋体" w:hAnsi="宋体" w:eastAsia="宋体" w:cs="宋体"/>
                <w:sz w:val="22"/>
                <w:szCs w:val="22"/>
              </w:rPr>
              <w:t xml:space="preserve"> </w:t>
            </w:r>
            <w:r>
              <w:rPr>
                <w:rFonts w:ascii="宋体" w:hAnsi="宋体" w:eastAsia="宋体" w:cs="宋体"/>
                <w:spacing w:val="-5"/>
                <w:sz w:val="22"/>
                <w:szCs w:val="22"/>
                <w14:textOutline w14:w="4013" w14:cap="sq" w14:cmpd="sng">
                  <w14:solidFill>
                    <w14:srgbClr w14:val="000000"/>
                  </w14:solidFill>
                  <w14:prstDash w14:val="solid"/>
                  <w14:bevel/>
                </w14:textOutline>
              </w:rPr>
              <w:t>待</w:t>
            </w:r>
            <w:r>
              <w:rPr>
                <w:rFonts w:ascii="宋体" w:hAnsi="宋体" w:eastAsia="宋体" w:cs="宋体"/>
                <w:spacing w:val="-4"/>
                <w:sz w:val="22"/>
                <w:szCs w:val="22"/>
                <w14:textOutline w14:w="4013" w14:cap="sq" w14:cmpd="sng">
                  <w14:solidFill>
                    <w14:srgbClr w14:val="000000"/>
                  </w14:solidFill>
                  <w14:prstDash w14:val="solid"/>
                  <w14:bevel/>
                </w14:textOutline>
              </w:rPr>
              <w:t>费</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10" w:hRule="atLeast"/>
        </w:trPr>
        <w:tc>
          <w:tcPr>
            <w:tcW w:w="732"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240"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43"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8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303" w:line="222" w:lineRule="auto"/>
              <w:ind w:left="218"/>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小</w:t>
            </w:r>
            <w:r>
              <w:rPr>
                <w:rFonts w:ascii="宋体" w:hAnsi="宋体" w:eastAsia="宋体" w:cs="宋体"/>
                <w:spacing w:val="-6"/>
                <w:sz w:val="22"/>
                <w:szCs w:val="22"/>
                <w14:textOutline w14:w="4013" w14:cap="sq" w14:cmpd="sng">
                  <w14:solidFill>
                    <w14:srgbClr w14:val="000000"/>
                  </w14:solidFill>
                  <w14:prstDash w14:val="solid"/>
                  <w14:bevel/>
                </w14:textOutline>
              </w:rPr>
              <w:t>计</w:t>
            </w:r>
          </w:p>
        </w:tc>
        <w:tc>
          <w:tcPr>
            <w:tcW w:w="1004"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46" w:line="276" w:lineRule="auto"/>
              <w:ind w:left="175" w:right="56" w:hanging="101"/>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公</w:t>
            </w:r>
            <w:r>
              <w:rPr>
                <w:rFonts w:ascii="宋体" w:hAnsi="宋体" w:eastAsia="宋体" w:cs="宋体"/>
                <w:spacing w:val="-3"/>
                <w:sz w:val="22"/>
                <w:szCs w:val="22"/>
                <w14:textOutline w14:w="4013" w14:cap="sq" w14:cmpd="sng">
                  <w14:solidFill>
                    <w14:srgbClr w14:val="000000"/>
                  </w14:solidFill>
                  <w14:prstDash w14:val="solid"/>
                  <w14:bevel/>
                </w14:textOutline>
              </w:rPr>
              <w:t>务用车</w:t>
            </w:r>
            <w:r>
              <w:rPr>
                <w:rFonts w:ascii="宋体" w:hAnsi="宋体" w:eastAsia="宋体" w:cs="宋体"/>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购置</w:t>
            </w:r>
            <w:r>
              <w:rPr>
                <w:rFonts w:ascii="宋体" w:hAnsi="宋体" w:eastAsia="宋体" w:cs="宋体"/>
                <w:spacing w:val="-1"/>
                <w:sz w:val="22"/>
                <w:szCs w:val="22"/>
                <w14:textOutline w14:w="4013" w14:cap="sq" w14:cmpd="sng">
                  <w14:solidFill>
                    <w14:srgbClr w14:val="000000"/>
                  </w14:solidFill>
                  <w14:prstDash w14:val="solid"/>
                  <w14:bevel/>
                </w14:textOutline>
              </w:rPr>
              <w:t>费</w:t>
            </w:r>
          </w:p>
        </w:tc>
        <w:tc>
          <w:tcPr>
            <w:tcW w:w="982"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46" w:line="276" w:lineRule="auto"/>
              <w:ind w:left="167" w:right="44" w:hanging="103"/>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公</w:t>
            </w:r>
            <w:r>
              <w:rPr>
                <w:rFonts w:ascii="宋体" w:hAnsi="宋体" w:eastAsia="宋体" w:cs="宋体"/>
                <w:spacing w:val="-3"/>
                <w:sz w:val="22"/>
                <w:szCs w:val="22"/>
                <w14:textOutline w14:w="4013" w14:cap="sq" w14:cmpd="sng">
                  <w14:solidFill>
                    <w14:srgbClr w14:val="000000"/>
                  </w14:solidFill>
                  <w14:prstDash w14:val="solid"/>
                  <w14:bevel/>
                </w14:textOutline>
              </w:rPr>
              <w:t>务用车</w:t>
            </w:r>
            <w:r>
              <w:rPr>
                <w:rFonts w:ascii="宋体" w:hAnsi="宋体" w:eastAsia="宋体" w:cs="宋体"/>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运</w:t>
            </w:r>
            <w:r>
              <w:rPr>
                <w:rFonts w:ascii="宋体" w:hAnsi="宋体" w:eastAsia="宋体" w:cs="宋体"/>
                <w:spacing w:val="-2"/>
                <w:sz w:val="22"/>
                <w:szCs w:val="22"/>
                <w14:textOutline w14:w="4013" w14:cap="sq" w14:cmpd="sng">
                  <w14:solidFill>
                    <w14:srgbClr w14:val="000000"/>
                  </w14:solidFill>
                  <w14:prstDash w14:val="solid"/>
                  <w14:bevel/>
                </w14:textOutline>
              </w:rPr>
              <w:t>行费</w:t>
            </w:r>
          </w:p>
        </w:tc>
        <w:tc>
          <w:tcPr>
            <w:tcW w:w="900"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66" w:hRule="atLeast"/>
        </w:trPr>
        <w:tc>
          <w:tcPr>
            <w:tcW w:w="732" w:type="dxa"/>
            <w:tcBorders>
              <w:top w:val="single" w:color="auto" w:sz="4" w:space="0"/>
              <w:left w:val="single" w:color="auto" w:sz="4" w:space="0"/>
              <w:bottom w:val="single" w:color="auto" w:sz="4" w:space="0"/>
              <w:right w:val="single" w:color="auto" w:sz="4" w:space="0"/>
            </w:tcBorders>
            <w:vAlign w:val="top"/>
          </w:tcPr>
          <w:p>
            <w:pPr>
              <w:rPr>
                <w:rFonts w:ascii="Arial" w:hAnsi="Arial" w:eastAsia="Arial" w:cs="Arial"/>
                <w:snapToGrid w:val="0"/>
                <w:color w:val="000000"/>
                <w:kern w:val="0"/>
                <w:sz w:val="21"/>
                <w:szCs w:val="21"/>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80" w:line="222" w:lineRule="auto"/>
              <w:ind w:left="684" w:leftChars="0"/>
              <w:rPr>
                <w:rFonts w:ascii="宋体" w:hAnsi="宋体" w:eastAsia="宋体" w:cs="宋体"/>
                <w:snapToGrid w:val="0"/>
                <w:color w:val="000000"/>
                <w:kern w:val="0"/>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b/>
                <w:i w:val="0"/>
                <w:snapToGrid w:val="0"/>
                <w:color w:val="000000"/>
                <w:kern w:val="0"/>
                <w:sz w:val="22"/>
                <w:szCs w:val="22"/>
                <w:u w:val="none"/>
                <w:lang w:val="en-US" w:eastAsia="zh-CN" w:bidi="ar"/>
              </w:rPr>
              <w:t>0.4</w:t>
            </w:r>
          </w:p>
        </w:tc>
        <w:tc>
          <w:tcPr>
            <w:tcW w:w="884" w:type="dxa"/>
            <w:tcBorders>
              <w:top w:val="single" w:color="auto" w:sz="4" w:space="0"/>
              <w:left w:val="single" w:color="auto" w:sz="4" w:space="0"/>
              <w:bottom w:val="single" w:color="auto" w:sz="4" w:space="0"/>
              <w:right w:val="single" w:color="auto" w:sz="4" w:space="0"/>
            </w:tcBorders>
            <w:vAlign w:val="center"/>
          </w:tcPr>
          <w:p>
            <w:pPr>
              <w:jc w:val="right"/>
              <w:rPr>
                <w:rFonts w:ascii="Arial" w:hAnsi="Arial" w:eastAsia="Arial" w:cs="Arial"/>
                <w:snapToGrid w:val="0"/>
                <w:color w:val="000000"/>
                <w:kern w:val="0"/>
                <w:sz w:val="21"/>
                <w:szCs w:val="21"/>
              </w:rPr>
            </w:pP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napToGrid w:val="0"/>
                <w:color w:val="000000"/>
                <w:kern w:val="0"/>
                <w:sz w:val="22"/>
                <w:szCs w:val="22"/>
              </w:rPr>
            </w:pPr>
          </w:p>
        </w:tc>
        <w:tc>
          <w:tcPr>
            <w:tcW w:w="1004" w:type="dxa"/>
            <w:tcBorders>
              <w:top w:val="single" w:color="auto" w:sz="4" w:space="0"/>
              <w:left w:val="single" w:color="auto" w:sz="4" w:space="0"/>
              <w:bottom w:val="single" w:color="auto" w:sz="4" w:space="0"/>
              <w:right w:val="single" w:color="auto" w:sz="4" w:space="0"/>
            </w:tcBorders>
            <w:vAlign w:val="center"/>
          </w:tcPr>
          <w:p>
            <w:pPr>
              <w:jc w:val="right"/>
              <w:rPr>
                <w:rFonts w:ascii="Arial" w:hAnsi="Arial" w:eastAsia="Arial" w:cs="Arial"/>
                <w:snapToGrid w:val="0"/>
                <w:color w:val="000000"/>
                <w:kern w:val="0"/>
                <w:sz w:val="21"/>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napToGrid w:val="0"/>
                <w:color w:val="000000"/>
                <w:kern w:val="0"/>
                <w:sz w:val="22"/>
                <w:szCs w:val="22"/>
              </w:rPr>
            </w:pP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b/>
                <w:i w:val="0"/>
                <w:snapToGrid w:val="0"/>
                <w:color w:val="000000"/>
                <w:kern w:val="0"/>
                <w:sz w:val="22"/>
                <w:szCs w:val="22"/>
                <w:u w:val="none"/>
                <w:lang w:val="en-US" w:eastAsia="zh-CN" w:bidi="ar"/>
              </w:rPr>
              <w:t>0.4</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61" w:hRule="atLeast"/>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pacing w:val="-2"/>
                <w:sz w:val="22"/>
                <w:szCs w:val="22"/>
                <w:lang w:val="en-US"/>
              </w:rPr>
            </w:pPr>
            <w:r>
              <w:rPr>
                <w:rFonts w:hint="eastAsia" w:ascii="宋体" w:hAnsi="宋体" w:eastAsia="宋体" w:cs="宋体"/>
                <w:spacing w:val="-2"/>
                <w:sz w:val="22"/>
                <w:szCs w:val="22"/>
                <w:lang w:val="en-US" w:eastAsia="zh-CN"/>
              </w:rPr>
              <w:t>230001</w:t>
            </w:r>
          </w:p>
        </w:tc>
        <w:tc>
          <w:tcPr>
            <w:tcW w:w="22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pacing w:val="-2"/>
                <w:sz w:val="22"/>
                <w:szCs w:val="22"/>
                <w:lang w:val="en-US"/>
              </w:rPr>
            </w:pPr>
            <w:r>
              <w:rPr>
                <w:rFonts w:hint="eastAsia" w:ascii="宋体" w:hAnsi="宋体" w:eastAsia="宋体" w:cs="宋体"/>
                <w:spacing w:val="-2"/>
                <w:sz w:val="22"/>
                <w:szCs w:val="22"/>
                <w:lang w:val="en-US" w:eastAsia="zh-CN"/>
              </w:rPr>
              <w:t xml:space="preserve"> 巴中市巴州区退役军人事务局</w:t>
            </w: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b/>
                <w:i w:val="0"/>
                <w:snapToGrid w:val="0"/>
                <w:color w:val="000000"/>
                <w:kern w:val="0"/>
                <w:sz w:val="22"/>
                <w:szCs w:val="22"/>
                <w:u w:val="none"/>
                <w:lang w:val="en-US" w:eastAsia="zh-CN" w:bidi="ar"/>
              </w:rPr>
              <w:t>0.2</w:t>
            </w:r>
          </w:p>
        </w:tc>
        <w:tc>
          <w:tcPr>
            <w:tcW w:w="884" w:type="dxa"/>
            <w:tcBorders>
              <w:top w:val="single" w:color="auto" w:sz="4" w:space="0"/>
              <w:left w:val="single" w:color="auto" w:sz="4" w:space="0"/>
              <w:bottom w:val="single" w:color="auto" w:sz="4" w:space="0"/>
              <w:right w:val="single" w:color="auto" w:sz="4" w:space="0"/>
            </w:tcBorders>
            <w:vAlign w:val="center"/>
          </w:tcPr>
          <w:p>
            <w:pPr>
              <w:jc w:val="right"/>
              <w:rPr>
                <w:rFonts w:ascii="Arial" w:hAnsi="Arial" w:eastAsia="Arial" w:cs="Arial"/>
                <w:snapToGrid w:val="0"/>
                <w:color w:val="000000"/>
                <w:kern w:val="0"/>
                <w:sz w:val="21"/>
                <w:szCs w:val="21"/>
              </w:rPr>
            </w:pP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napToGrid w:val="0"/>
                <w:color w:val="000000"/>
                <w:kern w:val="0"/>
                <w:sz w:val="22"/>
                <w:szCs w:val="22"/>
              </w:rPr>
            </w:pPr>
          </w:p>
        </w:tc>
        <w:tc>
          <w:tcPr>
            <w:tcW w:w="1004" w:type="dxa"/>
            <w:tcBorders>
              <w:top w:val="single" w:color="auto" w:sz="4" w:space="0"/>
              <w:left w:val="single" w:color="auto" w:sz="4" w:space="0"/>
              <w:bottom w:val="single" w:color="auto" w:sz="4" w:space="0"/>
              <w:right w:val="single" w:color="auto" w:sz="4" w:space="0"/>
            </w:tcBorders>
            <w:vAlign w:val="center"/>
          </w:tcPr>
          <w:p>
            <w:pPr>
              <w:jc w:val="right"/>
              <w:rPr>
                <w:rFonts w:ascii="Arial" w:hAnsi="Arial" w:eastAsia="Arial" w:cs="Arial"/>
                <w:snapToGrid w:val="0"/>
                <w:color w:val="000000"/>
                <w:kern w:val="0"/>
                <w:sz w:val="21"/>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napToGrid w:val="0"/>
                <w:color w:val="000000"/>
                <w:kern w:val="0"/>
                <w:sz w:val="22"/>
                <w:szCs w:val="22"/>
              </w:rPr>
            </w:pP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b/>
                <w:i w:val="0"/>
                <w:snapToGrid w:val="0"/>
                <w:color w:val="000000"/>
                <w:kern w:val="0"/>
                <w:sz w:val="22"/>
                <w:szCs w:val="22"/>
                <w:u w:val="none"/>
                <w:lang w:val="en-US" w:eastAsia="zh-CN" w:bidi="ar"/>
              </w:rPr>
              <w:t>0.2</w:t>
            </w:r>
          </w:p>
        </w:tc>
      </w:tr>
    </w:tbl>
    <w:p>
      <w:pPr>
        <w:rPr>
          <w:rFonts w:ascii="Arial"/>
          <w:sz w:val="21"/>
        </w:rPr>
      </w:pPr>
    </w:p>
    <w:p>
      <w:pPr>
        <w:spacing w:line="91" w:lineRule="auto"/>
        <w:rPr>
          <w:rFonts w:ascii="Arial"/>
          <w:sz w:val="2"/>
        </w:rPr>
      </w:pPr>
    </w:p>
    <w:tbl>
      <w:tblPr>
        <w:tblStyle w:val="8"/>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425"/>
        <w:gridCol w:w="420"/>
        <w:gridCol w:w="421"/>
        <w:gridCol w:w="909"/>
        <w:gridCol w:w="2801"/>
        <w:gridCol w:w="1120"/>
        <w:gridCol w:w="1119"/>
        <w:gridCol w:w="1125"/>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1272" w:hRule="atLeast"/>
        </w:trPr>
        <w:tc>
          <w:tcPr>
            <w:tcW w:w="2175" w:type="dxa"/>
            <w:gridSpan w:val="4"/>
            <w:tcBorders>
              <w:top w:val="single" w:color="FFFFFF" w:sz="2" w:space="0"/>
              <w:left w:val="single" w:color="FFFFFF" w:sz="2" w:space="0"/>
              <w:bottom w:val="single" w:color="auto" w:sz="4" w:space="0"/>
              <w:right w:val="nil"/>
            </w:tcBorders>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spacing w:before="65" w:line="228" w:lineRule="auto"/>
              <w:ind w:left="25"/>
              <w:rPr>
                <w:rFonts w:hint="default" w:ascii="宋体" w:hAnsi="宋体" w:eastAsia="宋体" w:cs="宋体"/>
                <w:sz w:val="20"/>
                <w:szCs w:val="20"/>
                <w:lang w:val="en-US" w:eastAsia="zh-CN"/>
              </w:rPr>
            </w:pPr>
            <w:r>
              <w:rPr>
                <w:rFonts w:ascii="宋体" w:hAnsi="宋体" w:eastAsia="宋体" w:cs="宋体"/>
                <w:spacing w:val="14"/>
                <w:sz w:val="20"/>
                <w:szCs w:val="20"/>
              </w:rPr>
              <w:t>部</w:t>
            </w:r>
            <w:r>
              <w:rPr>
                <w:rFonts w:ascii="宋体" w:hAnsi="宋体" w:eastAsia="宋体" w:cs="宋体"/>
                <w:spacing w:val="8"/>
                <w:sz w:val="20"/>
                <w:szCs w:val="20"/>
              </w:rPr>
              <w:t>门：</w:t>
            </w:r>
            <w:r>
              <w:rPr>
                <w:rFonts w:hint="eastAsia" w:ascii="宋体" w:hAnsi="宋体" w:eastAsia="宋体" w:cs="宋体"/>
                <w:spacing w:val="8"/>
                <w:sz w:val="20"/>
                <w:szCs w:val="20"/>
                <w:lang w:val="en-US" w:eastAsia="zh-CN"/>
              </w:rPr>
              <w:t>巴中市巴州区</w:t>
            </w:r>
            <w:r>
              <w:rPr>
                <w:rFonts w:hint="eastAsia" w:ascii="宋体" w:hAnsi="宋体" w:eastAsia="宋体" w:cs="宋体"/>
                <w:spacing w:val="-1"/>
                <w:sz w:val="22"/>
                <w:szCs w:val="22"/>
                <w:lang w:val="en-US" w:eastAsia="zh-CN"/>
              </w:rPr>
              <w:t>退役军人事务局</w:t>
            </w:r>
          </w:p>
        </w:tc>
        <w:tc>
          <w:tcPr>
            <w:tcW w:w="6165" w:type="dxa"/>
            <w:gridSpan w:val="4"/>
            <w:tcBorders>
              <w:top w:val="single" w:color="FFFFFF" w:sz="2" w:space="0"/>
              <w:left w:val="nil"/>
              <w:bottom w:val="single" w:color="auto" w:sz="4" w:space="0"/>
              <w:right w:val="single" w:color="FFFFFF" w:sz="2" w:space="0"/>
            </w:tcBorders>
            <w:vAlign w:val="top"/>
          </w:tcPr>
          <w:p>
            <w:pPr>
              <w:spacing w:before="70" w:line="213" w:lineRule="auto"/>
              <w:ind w:right="299"/>
              <w:jc w:val="right"/>
              <w:rPr>
                <w:rFonts w:ascii="宋体" w:hAnsi="宋体" w:eastAsia="宋体" w:cs="宋体"/>
                <w:sz w:val="22"/>
                <w:szCs w:val="22"/>
              </w:rPr>
            </w:pPr>
            <w:r>
              <w:rPr>
                <w:rFonts w:ascii="宋体" w:hAnsi="宋体" w:eastAsia="宋体" w:cs="宋体"/>
                <w:spacing w:val="-1"/>
                <w:sz w:val="20"/>
                <w:szCs w:val="20"/>
              </w:rPr>
              <w:t>部门</w:t>
            </w:r>
            <w:r>
              <w:rPr>
                <w:rFonts w:ascii="宋体" w:hAnsi="宋体" w:eastAsia="宋体" w:cs="宋体"/>
                <w:sz w:val="20"/>
                <w:szCs w:val="20"/>
              </w:rPr>
              <w:t xml:space="preserve">公开表 </w:t>
            </w:r>
            <w:r>
              <w:rPr>
                <w:rFonts w:ascii="宋体" w:hAnsi="宋体" w:eastAsia="宋体" w:cs="宋体"/>
                <w:sz w:val="22"/>
                <w:szCs w:val="22"/>
              </w:rPr>
              <w:t>4</w:t>
            </w:r>
          </w:p>
          <w:p>
            <w:pPr>
              <w:spacing w:before="160" w:line="225" w:lineRule="auto"/>
              <w:ind w:left="402"/>
              <w:rPr>
                <w:rFonts w:ascii="宋体" w:hAnsi="宋体" w:eastAsia="宋体" w:cs="宋体"/>
                <w:sz w:val="31"/>
                <w:szCs w:val="31"/>
              </w:rPr>
            </w:pPr>
            <w:r>
              <w:rPr>
                <w:rFonts w:ascii="宋体" w:hAnsi="宋体" w:eastAsia="宋体" w:cs="宋体"/>
                <w:spacing w:val="16"/>
                <w:sz w:val="31"/>
                <w:szCs w:val="31"/>
                <w14:textOutline w14:w="5793" w14:cap="sq" w14:cmpd="sng">
                  <w14:solidFill>
                    <w14:srgbClr w14:val="000000"/>
                  </w14:solidFill>
                  <w14:prstDash w14:val="solid"/>
                  <w14:bevel/>
                </w14:textOutline>
              </w:rPr>
              <w:t>政</w:t>
            </w:r>
            <w:r>
              <w:rPr>
                <w:rFonts w:ascii="宋体" w:hAnsi="宋体" w:eastAsia="宋体" w:cs="宋体"/>
                <w:spacing w:val="9"/>
                <w:sz w:val="31"/>
                <w:szCs w:val="31"/>
                <w14:textOutline w14:w="5793" w14:cap="sq" w14:cmpd="sng">
                  <w14:solidFill>
                    <w14:srgbClr w14:val="000000"/>
                  </w14:solidFill>
                  <w14:prstDash w14:val="solid"/>
                  <w14:bevel/>
                </w14:textOutline>
              </w:rPr>
              <w:t>府性基金预算支出表</w:t>
            </w:r>
          </w:p>
          <w:p>
            <w:pPr>
              <w:spacing w:before="144" w:line="228" w:lineRule="auto"/>
              <w:ind w:left="4257"/>
              <w:rPr>
                <w:rFonts w:ascii="宋体" w:hAnsi="宋体" w:eastAsia="宋体" w:cs="宋体"/>
                <w:sz w:val="20"/>
                <w:szCs w:val="20"/>
              </w:rPr>
            </w:pPr>
            <w:r>
              <w:rPr>
                <w:rFonts w:ascii="宋体" w:hAnsi="宋体" w:eastAsia="宋体" w:cs="宋体"/>
                <w:spacing w:val="11"/>
                <w:sz w:val="20"/>
                <w:szCs w:val="20"/>
              </w:rPr>
              <w:t>金</w:t>
            </w:r>
            <w:r>
              <w:rPr>
                <w:rFonts w:ascii="宋体" w:hAnsi="宋体" w:eastAsia="宋体" w:cs="宋体"/>
                <w:spacing w:val="8"/>
                <w:sz w:val="20"/>
                <w:szCs w:val="20"/>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4976" w:type="dxa"/>
            <w:gridSpan w:val="5"/>
            <w:tcBorders>
              <w:top w:val="single" w:color="auto" w:sz="4" w:space="0"/>
              <w:left w:val="single" w:color="auto" w:sz="4" w:space="0"/>
              <w:bottom w:val="single" w:color="auto" w:sz="4" w:space="0"/>
              <w:right w:val="single" w:color="auto" w:sz="4" w:space="0"/>
            </w:tcBorders>
            <w:shd w:val="clear" w:color="auto" w:fill="EFF2F7"/>
            <w:vAlign w:val="top"/>
          </w:tcPr>
          <w:p>
            <w:pPr>
              <w:spacing w:before="148" w:line="222" w:lineRule="auto"/>
              <w:ind w:left="2059"/>
              <w:rPr>
                <w:rFonts w:ascii="宋体" w:hAnsi="宋体" w:eastAsia="宋体" w:cs="宋体"/>
                <w:sz w:val="22"/>
                <w:szCs w:val="22"/>
              </w:rPr>
            </w:pPr>
            <w:r>
              <w:rPr>
                <w:rFonts w:ascii="宋体" w:hAnsi="宋体" w:eastAsia="宋体" w:cs="宋体"/>
                <w:spacing w:val="8"/>
                <w:sz w:val="22"/>
                <w:szCs w:val="22"/>
                <w14:textOutline w14:w="4013" w14:cap="sq" w14:cmpd="sng">
                  <w14:solidFill>
                    <w14:srgbClr w14:val="000000"/>
                  </w14:solidFill>
                  <w14:prstDash w14:val="solid"/>
                  <w14:bevel/>
                </w14:textOutline>
              </w:rPr>
              <w:t>项</w:t>
            </w:r>
            <w:r>
              <w:rPr>
                <w:rFonts w:ascii="宋体" w:hAnsi="宋体" w:eastAsia="宋体" w:cs="宋体"/>
                <w:spacing w:val="6"/>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3364"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0" w:lineRule="auto"/>
              <w:ind w:left="477"/>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本</w:t>
            </w:r>
            <w:r>
              <w:rPr>
                <w:rFonts w:ascii="宋体" w:hAnsi="宋体" w:eastAsia="宋体" w:cs="宋体"/>
                <w:sz w:val="22"/>
                <w:szCs w:val="22"/>
                <w14:textOutline w14:w="4013" w14:cap="sq" w14:cmpd="sng">
                  <w14:solidFill>
                    <w14:srgbClr w14:val="000000"/>
                  </w14:solidFill>
                  <w14:prstDash w14:val="solid"/>
                  <w14:bevel/>
                </w14:textOutline>
              </w:rPr>
              <w:t>年政府性基金预算支出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266"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0" w:lineRule="auto"/>
              <w:ind w:left="198"/>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科目</w:t>
            </w:r>
            <w:r>
              <w:rPr>
                <w:rFonts w:ascii="宋体" w:hAnsi="宋体" w:eastAsia="宋体" w:cs="宋体"/>
                <w:spacing w:val="-1"/>
                <w:sz w:val="22"/>
                <w:szCs w:val="22"/>
                <w14:textOutline w14:w="4013" w14:cap="sq" w14:cmpd="sng">
                  <w14:solidFill>
                    <w14:srgbClr w14:val="000000"/>
                  </w14:solidFill>
                  <w14:prstDash w14:val="solid"/>
                  <w14:bevel/>
                </w14:textOutline>
              </w:rPr>
              <w:t>编码</w:t>
            </w:r>
          </w:p>
        </w:tc>
        <w:tc>
          <w:tcPr>
            <w:tcW w:w="90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before="251" w:line="277" w:lineRule="auto"/>
              <w:ind w:left="347" w:right="122" w:hanging="21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单</w:t>
            </w:r>
            <w:r>
              <w:rPr>
                <w:rFonts w:ascii="宋体" w:hAnsi="宋体" w:eastAsia="宋体" w:cs="宋体"/>
                <w:spacing w:val="-2"/>
                <w:sz w:val="22"/>
                <w:szCs w:val="22"/>
                <w14:textOutline w14:w="4013" w14:cap="sq" w14:cmpd="sng">
                  <w14:solidFill>
                    <w14:srgbClr w14:val="000000"/>
                  </w14:solidFill>
                  <w14:prstDash w14:val="solid"/>
                  <w14:bevel/>
                </w14:textOutline>
              </w:rPr>
              <w:t>位代</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码</w:t>
            </w:r>
          </w:p>
        </w:tc>
        <w:tc>
          <w:tcPr>
            <w:tcW w:w="2801"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3" w:lineRule="auto"/>
              <w:rPr>
                <w:rFonts w:ascii="Arial"/>
                <w:sz w:val="21"/>
              </w:rPr>
            </w:pPr>
          </w:p>
          <w:p>
            <w:pPr>
              <w:spacing w:before="71" w:line="220" w:lineRule="auto"/>
              <w:ind w:left="526"/>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120"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3" w:lineRule="auto"/>
              <w:rPr>
                <w:rFonts w:ascii="Arial"/>
                <w:sz w:val="21"/>
              </w:rPr>
            </w:pPr>
          </w:p>
          <w:p>
            <w:pPr>
              <w:spacing w:before="71" w:line="222" w:lineRule="auto"/>
              <w:ind w:left="347"/>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11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3" w:lineRule="auto"/>
              <w:rPr>
                <w:rFonts w:ascii="Arial"/>
                <w:sz w:val="21"/>
              </w:rPr>
            </w:pPr>
          </w:p>
          <w:p>
            <w:pPr>
              <w:spacing w:before="71" w:line="220" w:lineRule="auto"/>
              <w:ind w:left="126"/>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基本</w:t>
            </w:r>
            <w:r>
              <w:rPr>
                <w:rFonts w:ascii="宋体" w:hAnsi="宋体" w:eastAsia="宋体" w:cs="宋体"/>
                <w:spacing w:val="-1"/>
                <w:sz w:val="22"/>
                <w:szCs w:val="22"/>
                <w14:textOutline w14:w="4013" w14:cap="sq" w14:cmpd="sng">
                  <w14:solidFill>
                    <w14:srgbClr w14:val="000000"/>
                  </w14:solidFill>
                  <w14:prstDash w14:val="solid"/>
                  <w14:bevel/>
                </w14:textOutline>
              </w:rPr>
              <w:t>支出</w:t>
            </w:r>
          </w:p>
        </w:tc>
        <w:tc>
          <w:tcPr>
            <w:tcW w:w="112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2" w:lineRule="auto"/>
              <w:rPr>
                <w:rFonts w:ascii="Arial"/>
                <w:sz w:val="21"/>
              </w:rPr>
            </w:pPr>
          </w:p>
          <w:p>
            <w:pPr>
              <w:spacing w:before="72" w:line="222" w:lineRule="auto"/>
              <w:ind w:left="131"/>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项</w:t>
            </w:r>
            <w:r>
              <w:rPr>
                <w:rFonts w:ascii="宋体" w:hAnsi="宋体" w:eastAsia="宋体" w:cs="宋体"/>
                <w:spacing w:val="-2"/>
                <w:sz w:val="22"/>
                <w:szCs w:val="22"/>
                <w14:textOutline w14:w="4013" w14:cap="sq" w14:cmpd="sng">
                  <w14:solidFill>
                    <w14:srgbClr w14:val="000000"/>
                  </w14:solidFill>
                  <w14:prstDash w14:val="solid"/>
                  <w14:bevel/>
                </w14:textOutline>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42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1" w:lineRule="auto"/>
              <w:ind w:left="107"/>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类</w:t>
            </w:r>
          </w:p>
        </w:tc>
        <w:tc>
          <w:tcPr>
            <w:tcW w:w="420"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2" w:lineRule="auto"/>
              <w:ind w:left="103"/>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款</w:t>
            </w:r>
          </w:p>
        </w:tc>
        <w:tc>
          <w:tcPr>
            <w:tcW w:w="421"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2" w:lineRule="auto"/>
              <w:ind w:left="105"/>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项</w:t>
            </w:r>
          </w:p>
        </w:tc>
        <w:tc>
          <w:tcPr>
            <w:tcW w:w="90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0"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pPr>
              <w:spacing w:before="135" w:line="222" w:lineRule="auto"/>
              <w:ind w:left="966"/>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1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4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4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bl>
    <w:p>
      <w:pPr>
        <w:sectPr>
          <w:footerReference r:id="rId14" w:type="default"/>
          <w:pgSz w:w="11906" w:h="16839"/>
          <w:pgMar w:top="1431" w:right="567" w:bottom="855" w:left="1780" w:header="0" w:footer="575" w:gutter="0"/>
          <w:cols w:space="720" w:num="1"/>
          <w:rtlGutter w:val="0"/>
          <w:docGrid w:linePitch="0" w:charSpace="0"/>
        </w:sectPr>
      </w:pPr>
    </w:p>
    <w:p>
      <w:pPr>
        <w:spacing w:line="91" w:lineRule="auto"/>
        <w:rPr>
          <w:rFonts w:ascii="Arial"/>
          <w:sz w:val="2"/>
        </w:rPr>
      </w:pPr>
    </w:p>
    <w:tbl>
      <w:tblPr>
        <w:tblStyle w:val="8"/>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797"/>
        <w:gridCol w:w="1687"/>
        <w:gridCol w:w="975"/>
        <w:gridCol w:w="974"/>
        <w:gridCol w:w="975"/>
        <w:gridCol w:w="976"/>
        <w:gridCol w:w="976"/>
        <w:gridCol w:w="980"/>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1583" w:hRule="atLeast"/>
        </w:trPr>
        <w:tc>
          <w:tcPr>
            <w:tcW w:w="8340" w:type="dxa"/>
            <w:gridSpan w:val="8"/>
            <w:tcBorders>
              <w:top w:val="single" w:color="FFFFFF" w:sz="2" w:space="0"/>
              <w:left w:val="single" w:color="FFFFFF" w:sz="2" w:space="0"/>
              <w:bottom w:val="single" w:color="auto" w:sz="4" w:space="0"/>
              <w:right w:val="single" w:color="FFFFFF" w:sz="2" w:space="0"/>
            </w:tcBorders>
            <w:vAlign w:val="top"/>
          </w:tcPr>
          <w:p>
            <w:pPr>
              <w:spacing w:line="308" w:lineRule="auto"/>
              <w:rPr>
                <w:rFonts w:ascii="Arial"/>
                <w:sz w:val="21"/>
              </w:rPr>
            </w:pPr>
          </w:p>
          <w:p>
            <w:pPr>
              <w:spacing w:before="72" w:line="213" w:lineRule="auto"/>
              <w:ind w:right="171"/>
              <w:jc w:val="right"/>
              <w:rPr>
                <w:rFonts w:ascii="宋体" w:hAnsi="宋体" w:eastAsia="宋体" w:cs="宋体"/>
                <w:sz w:val="22"/>
                <w:szCs w:val="22"/>
              </w:rPr>
            </w:pPr>
            <w:r>
              <w:rPr>
                <w:rFonts w:ascii="宋体" w:hAnsi="宋体" w:eastAsia="宋体" w:cs="宋体"/>
                <w:spacing w:val="2"/>
                <w:sz w:val="20"/>
                <w:szCs w:val="20"/>
              </w:rPr>
              <w:t xml:space="preserve">部门公开表 </w:t>
            </w:r>
            <w:r>
              <w:rPr>
                <w:rFonts w:ascii="宋体" w:hAnsi="宋体" w:eastAsia="宋体" w:cs="宋体"/>
                <w:spacing w:val="2"/>
                <w:sz w:val="22"/>
                <w:szCs w:val="22"/>
              </w:rPr>
              <w:t>4-</w:t>
            </w:r>
            <w:r>
              <w:rPr>
                <w:rFonts w:ascii="宋体" w:hAnsi="宋体" w:eastAsia="宋体" w:cs="宋体"/>
                <w:sz w:val="22"/>
                <w:szCs w:val="22"/>
              </w:rPr>
              <w:t>1</w:t>
            </w:r>
          </w:p>
          <w:p>
            <w:pPr>
              <w:spacing w:before="160" w:line="225" w:lineRule="auto"/>
              <w:ind w:left="1290"/>
              <w:rPr>
                <w:rFonts w:ascii="宋体" w:hAnsi="宋体" w:eastAsia="宋体" w:cs="宋体"/>
                <w:sz w:val="31"/>
                <w:szCs w:val="31"/>
              </w:rPr>
            </w:pPr>
            <w:r>
              <w:rPr>
                <w:rFonts w:ascii="宋体" w:hAnsi="宋体" w:eastAsia="宋体" w:cs="宋体"/>
                <w:spacing w:val="17"/>
                <w:sz w:val="31"/>
                <w:szCs w:val="31"/>
                <w14:textOutline w14:w="5793" w14:cap="sq" w14:cmpd="sng">
                  <w14:solidFill>
                    <w14:srgbClr w14:val="000000"/>
                  </w14:solidFill>
                  <w14:prstDash w14:val="solid"/>
                  <w14:bevel/>
                </w14:textOutline>
              </w:rPr>
              <w:t>政</w:t>
            </w:r>
            <w:r>
              <w:rPr>
                <w:rFonts w:ascii="宋体" w:hAnsi="宋体" w:eastAsia="宋体" w:cs="宋体"/>
                <w:spacing w:val="10"/>
                <w:sz w:val="31"/>
                <w:szCs w:val="31"/>
                <w14:textOutline w14:w="5793" w14:cap="sq" w14:cmpd="sng">
                  <w14:solidFill>
                    <w14:srgbClr w14:val="000000"/>
                  </w14:solidFill>
                  <w14:prstDash w14:val="solid"/>
                  <w14:bevel/>
                </w14:textOutline>
              </w:rPr>
              <w:t>府性基金预算“三公”经费支出预算表</w:t>
            </w:r>
          </w:p>
          <w:p>
            <w:pPr>
              <w:spacing w:before="138" w:line="221" w:lineRule="auto"/>
              <w:ind w:left="26"/>
              <w:rPr>
                <w:rFonts w:ascii="宋体" w:hAnsi="宋体" w:eastAsia="宋体" w:cs="宋体"/>
                <w:sz w:val="22"/>
                <w:szCs w:val="22"/>
              </w:rPr>
            </w:pPr>
            <w:r>
              <w:rPr>
                <w:rFonts w:ascii="宋体" w:hAnsi="宋体" w:eastAsia="宋体" w:cs="宋体"/>
                <w:spacing w:val="-1"/>
                <w:sz w:val="22"/>
                <w:szCs w:val="22"/>
              </w:rPr>
              <w:t>部门：</w:t>
            </w:r>
            <w:r>
              <w:rPr>
                <w:rFonts w:hint="eastAsia" w:ascii="宋体" w:hAnsi="宋体" w:eastAsia="宋体" w:cs="宋体"/>
                <w:spacing w:val="-1"/>
                <w:sz w:val="22"/>
                <w:szCs w:val="22"/>
                <w:lang w:val="en-US" w:eastAsia="zh-CN"/>
              </w:rPr>
              <w:t>巴中市巴州区退役军人事务局</w:t>
            </w:r>
            <w:r>
              <w:rPr>
                <w:rFonts w:ascii="宋体" w:hAnsi="宋体" w:eastAsia="宋体" w:cs="宋体"/>
                <w:spacing w:val="-1"/>
                <w:sz w:val="22"/>
                <w:szCs w:val="22"/>
              </w:rPr>
              <w:t xml:space="preserve">  </w:t>
            </w:r>
            <w:r>
              <w:rPr>
                <w:rFonts w:ascii="宋体" w:hAnsi="宋体" w:eastAsia="宋体" w:cs="宋体"/>
                <w:sz w:val="22"/>
                <w:szCs w:val="22"/>
              </w:rPr>
              <w:t xml:space="preserve">                          金额单位：万元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797"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50" w:lineRule="auto"/>
              <w:rPr>
                <w:rFonts w:ascii="Arial"/>
                <w:sz w:val="21"/>
              </w:rPr>
            </w:pPr>
          </w:p>
          <w:p>
            <w:pPr>
              <w:spacing w:line="251" w:lineRule="auto"/>
              <w:rPr>
                <w:rFonts w:ascii="Arial"/>
                <w:sz w:val="21"/>
              </w:rPr>
            </w:pPr>
          </w:p>
          <w:p>
            <w:pPr>
              <w:spacing w:before="71" w:line="277" w:lineRule="auto"/>
              <w:ind w:left="293" w:right="64" w:hanging="21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单</w:t>
            </w:r>
            <w:r>
              <w:rPr>
                <w:rFonts w:ascii="宋体" w:hAnsi="宋体" w:eastAsia="宋体" w:cs="宋体"/>
                <w:spacing w:val="-2"/>
                <w:sz w:val="22"/>
                <w:szCs w:val="22"/>
                <w14:textOutline w14:w="4013" w14:cap="sq" w14:cmpd="sng">
                  <w14:solidFill>
                    <w14:srgbClr w14:val="000000"/>
                  </w14:solidFill>
                  <w14:prstDash w14:val="solid"/>
                  <w14:bevel/>
                </w14:textOutline>
              </w:rPr>
              <w:t>位编</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码</w:t>
            </w:r>
          </w:p>
        </w:tc>
        <w:tc>
          <w:tcPr>
            <w:tcW w:w="1687"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29" w:lineRule="auto"/>
              <w:rPr>
                <w:rFonts w:ascii="Arial"/>
                <w:sz w:val="21"/>
              </w:rPr>
            </w:pPr>
          </w:p>
          <w:p>
            <w:pPr>
              <w:spacing w:line="329" w:lineRule="auto"/>
              <w:rPr>
                <w:rFonts w:ascii="Arial"/>
                <w:sz w:val="21"/>
              </w:rPr>
            </w:pPr>
          </w:p>
          <w:p>
            <w:pPr>
              <w:spacing w:before="68" w:line="229" w:lineRule="auto"/>
              <w:ind w:left="24"/>
              <w:rPr>
                <w:rFonts w:ascii="宋体" w:hAnsi="宋体" w:eastAsia="宋体" w:cs="宋体"/>
                <w:sz w:val="21"/>
                <w:szCs w:val="21"/>
              </w:rPr>
            </w:pPr>
            <w:r>
              <w:rPr>
                <w:rFonts w:ascii="宋体" w:hAnsi="宋体" w:eastAsia="宋体" w:cs="宋体"/>
                <w:spacing w:val="-4"/>
                <w:sz w:val="21"/>
                <w:szCs w:val="21"/>
                <w14:textOutline w14:w="3819" w14:cap="sq" w14:cmpd="sng">
                  <w14:solidFill>
                    <w14:srgbClr w14:val="000000"/>
                  </w14:solidFill>
                  <w14:prstDash w14:val="solid"/>
                  <w14:bevel/>
                </w14:textOutline>
              </w:rPr>
              <w:t>单位</w:t>
            </w:r>
            <w:r>
              <w:rPr>
                <w:rFonts w:ascii="宋体" w:hAnsi="宋体" w:eastAsia="宋体" w:cs="宋体"/>
                <w:spacing w:val="-3"/>
                <w:sz w:val="21"/>
                <w:szCs w:val="21"/>
                <w14:textOutline w14:w="3819" w14:cap="sq" w14:cmpd="sng">
                  <w14:solidFill>
                    <w14:srgbClr w14:val="000000"/>
                  </w14:solidFill>
                  <w14:prstDash w14:val="solid"/>
                  <w14:bevel/>
                </w14:textOutline>
              </w:rPr>
              <w:t>名</w:t>
            </w:r>
            <w:r>
              <w:rPr>
                <w:rFonts w:ascii="宋体" w:hAnsi="宋体" w:eastAsia="宋体" w:cs="宋体"/>
                <w:spacing w:val="-2"/>
                <w:sz w:val="21"/>
                <w:szCs w:val="21"/>
                <w14:textOutline w14:w="3819" w14:cap="sq" w14:cmpd="sng">
                  <w14:solidFill>
                    <w14:srgbClr w14:val="000000"/>
                  </w14:solidFill>
                  <w14:prstDash w14:val="solid"/>
                  <w14:bevel/>
                </w14:textOutline>
              </w:rPr>
              <w:t>称</w:t>
            </w:r>
            <w:r>
              <w:rPr>
                <w:rFonts w:ascii="宋体" w:hAnsi="宋体" w:eastAsia="宋体" w:cs="宋体"/>
                <w:spacing w:val="-2"/>
                <w:sz w:val="21"/>
                <w:szCs w:val="21"/>
              </w:rPr>
              <w:t xml:space="preserve"> </w:t>
            </w:r>
            <w:r>
              <w:rPr>
                <w:rFonts w:ascii="宋体" w:hAnsi="宋体" w:eastAsia="宋体" w:cs="宋体"/>
                <w:spacing w:val="-2"/>
                <w:sz w:val="21"/>
                <w:szCs w:val="21"/>
                <w14:textOutline w14:w="3819" w14:cap="sq" w14:cmpd="sng">
                  <w14:solidFill>
                    <w14:srgbClr w14:val="000000"/>
                  </w14:solidFill>
                  <w14:prstDash w14:val="solid"/>
                  <w14:bevel/>
                </w14:textOutline>
              </w:rPr>
              <w:t>(科目)</w:t>
            </w:r>
          </w:p>
        </w:tc>
        <w:tc>
          <w:tcPr>
            <w:tcW w:w="5856" w:type="dxa"/>
            <w:gridSpan w:val="6"/>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1" w:lineRule="auto"/>
              <w:ind w:left="1846"/>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当年财政拨</w:t>
            </w:r>
            <w:r>
              <w:rPr>
                <w:rFonts w:ascii="宋体" w:hAnsi="宋体" w:eastAsia="宋体" w:cs="宋体"/>
                <w:spacing w:val="-1"/>
                <w:sz w:val="22"/>
                <w:szCs w:val="22"/>
                <w14:textOutline w14:w="4013" w14:cap="sq" w14:cmpd="sng">
                  <w14:solidFill>
                    <w14:srgbClr w14:val="000000"/>
                  </w14:solidFill>
                  <w14:prstDash w14:val="solid"/>
                  <w14:bevel/>
                </w14:textOutline>
              </w:rPr>
              <w:t>款预算安排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797"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687"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02" w:lineRule="auto"/>
              <w:rPr>
                <w:rFonts w:ascii="Arial"/>
                <w:sz w:val="21"/>
              </w:rPr>
            </w:pPr>
          </w:p>
          <w:p>
            <w:pPr>
              <w:spacing w:before="71" w:line="222" w:lineRule="auto"/>
              <w:ind w:left="273"/>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97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before="163" w:line="224" w:lineRule="auto"/>
              <w:ind w:left="71"/>
              <w:rPr>
                <w:rFonts w:ascii="宋体" w:hAnsi="宋体" w:eastAsia="宋体" w:cs="宋体"/>
                <w:sz w:val="22"/>
                <w:szCs w:val="22"/>
              </w:rPr>
            </w:pPr>
            <w:r>
              <w:rPr>
                <w:rFonts w:ascii="宋体" w:hAnsi="宋体" w:eastAsia="宋体" w:cs="宋体"/>
                <w:spacing w:val="-8"/>
                <w:sz w:val="22"/>
                <w:szCs w:val="22"/>
                <w14:textOutline w14:w="4013" w14:cap="sq" w14:cmpd="sng">
                  <w14:solidFill>
                    <w14:srgbClr w14:val="000000"/>
                  </w14:solidFill>
                  <w14:prstDash w14:val="solid"/>
                  <w14:bevel/>
                </w14:textOutline>
              </w:rPr>
              <w:t>因</w:t>
            </w:r>
            <w:r>
              <w:rPr>
                <w:rFonts w:ascii="宋体" w:hAnsi="宋体" w:eastAsia="宋体" w:cs="宋体"/>
                <w:spacing w:val="-5"/>
                <w:sz w:val="22"/>
                <w:szCs w:val="22"/>
                <w14:textOutline w14:w="4013" w14:cap="sq" w14:cmpd="sng">
                  <w14:solidFill>
                    <w14:srgbClr w14:val="000000"/>
                  </w14:solidFill>
                  <w14:prstDash w14:val="solid"/>
                  <w14:bevel/>
                </w14:textOutline>
              </w:rPr>
              <w:t>公出国</w:t>
            </w:r>
          </w:p>
          <w:p>
            <w:pPr>
              <w:spacing w:before="44" w:line="222" w:lineRule="auto"/>
              <w:ind w:left="60"/>
              <w:rPr>
                <w:rFonts w:ascii="宋体" w:hAnsi="宋体" w:eastAsia="宋体" w:cs="宋体"/>
                <w:sz w:val="22"/>
                <w:szCs w:val="22"/>
              </w:rPr>
            </w:pPr>
            <w:r>
              <w:rPr>
                <w:rFonts w:ascii="宋体" w:hAnsi="宋体" w:eastAsia="宋体" w:cs="宋体"/>
                <w:spacing w:val="26"/>
                <w:sz w:val="22"/>
                <w:szCs w:val="22"/>
                <w14:textOutline w14:w="4013" w14:cap="sq" w14:cmpd="sng">
                  <w14:solidFill>
                    <w14:srgbClr w14:val="000000"/>
                  </w14:solidFill>
                  <w14:prstDash w14:val="solid"/>
                  <w14:bevel/>
                </w14:textOutline>
              </w:rPr>
              <w:t>(</w:t>
            </w:r>
            <w:r>
              <w:rPr>
                <w:rFonts w:ascii="宋体" w:hAnsi="宋体" w:eastAsia="宋体" w:cs="宋体"/>
                <w:spacing w:val="23"/>
                <w:sz w:val="22"/>
                <w:szCs w:val="22"/>
                <w14:textOutline w14:w="4013" w14:cap="sq" w14:cmpd="sng">
                  <w14:solidFill>
                    <w14:srgbClr w14:val="000000"/>
                  </w14:solidFill>
                  <w14:prstDash w14:val="solid"/>
                  <w14:bevel/>
                </w14:textOutline>
              </w:rPr>
              <w:t>境)</w:t>
            </w:r>
            <w:r>
              <w:rPr>
                <w:rFonts w:ascii="宋体" w:hAnsi="宋体" w:eastAsia="宋体" w:cs="宋体"/>
                <w:spacing w:val="23"/>
                <w:sz w:val="22"/>
                <w:szCs w:val="22"/>
              </w:rPr>
              <w:t xml:space="preserve"> </w:t>
            </w:r>
            <w:r>
              <w:rPr>
                <w:rFonts w:ascii="宋体" w:hAnsi="宋体" w:eastAsia="宋体" w:cs="宋体"/>
                <w:spacing w:val="23"/>
                <w:sz w:val="22"/>
                <w:szCs w:val="22"/>
                <w14:textOutline w14:w="4013" w14:cap="sq" w14:cmpd="sng">
                  <w14:solidFill>
                    <w14:srgbClr w14:val="000000"/>
                  </w14:solidFill>
                  <w14:prstDash w14:val="solid"/>
                  <w14:bevel/>
                </w14:textOutline>
              </w:rPr>
              <w:t>费</w:t>
            </w:r>
          </w:p>
          <w:p>
            <w:pPr>
              <w:spacing w:before="48" w:line="222" w:lineRule="auto"/>
              <w:ind w:left="384"/>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用</w:t>
            </w:r>
          </w:p>
        </w:tc>
        <w:tc>
          <w:tcPr>
            <w:tcW w:w="2927"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1" w:lineRule="auto"/>
              <w:ind w:left="378"/>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公务用车购置及运</w:t>
            </w:r>
            <w:r>
              <w:rPr>
                <w:rFonts w:ascii="宋体" w:hAnsi="宋体" w:eastAsia="宋体" w:cs="宋体"/>
                <w:sz w:val="22"/>
                <w:szCs w:val="22"/>
                <w14:textOutline w14:w="4013" w14:cap="sq" w14:cmpd="sng">
                  <w14:solidFill>
                    <w14:srgbClr w14:val="000000"/>
                  </w14:solidFill>
                  <w14:prstDash w14:val="solid"/>
                  <w14:bevel/>
                </w14:textOutline>
              </w:rPr>
              <w:t>行费</w:t>
            </w:r>
          </w:p>
        </w:tc>
        <w:tc>
          <w:tcPr>
            <w:tcW w:w="980"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46" w:lineRule="auto"/>
              <w:rPr>
                <w:rFonts w:ascii="Arial"/>
                <w:sz w:val="21"/>
              </w:rPr>
            </w:pPr>
          </w:p>
          <w:p>
            <w:pPr>
              <w:spacing w:before="71" w:line="276" w:lineRule="auto"/>
              <w:ind w:left="398" w:right="44" w:hanging="336"/>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公</w:t>
            </w:r>
            <w:r>
              <w:rPr>
                <w:rFonts w:ascii="宋体" w:hAnsi="宋体" w:eastAsia="宋体" w:cs="宋体"/>
                <w:spacing w:val="-3"/>
                <w:sz w:val="22"/>
                <w:szCs w:val="22"/>
                <w14:textOutline w14:w="4013" w14:cap="sq" w14:cmpd="sng">
                  <w14:solidFill>
                    <w14:srgbClr w14:val="000000"/>
                  </w14:solidFill>
                  <w14:prstDash w14:val="solid"/>
                  <w14:bevel/>
                </w14:textOutline>
              </w:rPr>
              <w:t>务接待</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费</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797"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687"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20" w:line="222" w:lineRule="auto"/>
              <w:ind w:left="281"/>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小</w:t>
            </w:r>
            <w:r>
              <w:rPr>
                <w:rFonts w:ascii="宋体" w:hAnsi="宋体" w:eastAsia="宋体" w:cs="宋体"/>
                <w:spacing w:val="-6"/>
                <w:sz w:val="22"/>
                <w:szCs w:val="22"/>
                <w14:textOutline w14:w="4013" w14:cap="sq" w14:cmpd="sng">
                  <w14:solidFill>
                    <w14:srgbClr w14:val="000000"/>
                  </w14:solidFill>
                  <w14:prstDash w14:val="solid"/>
                  <w14:bevel/>
                </w14:textOutline>
              </w:rPr>
              <w:t>计</w:t>
            </w:r>
          </w:p>
        </w:tc>
        <w:tc>
          <w:tcPr>
            <w:tcW w:w="976"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42" w:lineRule="auto"/>
              <w:ind w:left="164" w:right="40" w:hanging="101"/>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公</w:t>
            </w:r>
            <w:r>
              <w:rPr>
                <w:rFonts w:ascii="宋体" w:hAnsi="宋体" w:eastAsia="宋体" w:cs="宋体"/>
                <w:spacing w:val="-3"/>
                <w:sz w:val="22"/>
                <w:szCs w:val="22"/>
                <w14:textOutline w14:w="4013" w14:cap="sq" w14:cmpd="sng">
                  <w14:solidFill>
                    <w14:srgbClr w14:val="000000"/>
                  </w14:solidFill>
                  <w14:prstDash w14:val="solid"/>
                  <w14:bevel/>
                </w14:textOutline>
              </w:rPr>
              <w:t>务用车</w:t>
            </w:r>
            <w:r>
              <w:rPr>
                <w:rFonts w:ascii="宋体" w:hAnsi="宋体" w:eastAsia="宋体" w:cs="宋体"/>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购置</w:t>
            </w:r>
            <w:r>
              <w:rPr>
                <w:rFonts w:ascii="宋体" w:hAnsi="宋体" w:eastAsia="宋体" w:cs="宋体"/>
                <w:spacing w:val="-1"/>
                <w:sz w:val="22"/>
                <w:szCs w:val="22"/>
                <w14:textOutline w14:w="4013" w14:cap="sq" w14:cmpd="sng">
                  <w14:solidFill>
                    <w14:srgbClr w14:val="000000"/>
                  </w14:solidFill>
                  <w14:prstDash w14:val="solid"/>
                  <w14:bevel/>
                </w14:textOutline>
              </w:rPr>
              <w:t>费</w:t>
            </w:r>
          </w:p>
        </w:tc>
        <w:tc>
          <w:tcPr>
            <w:tcW w:w="976"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42" w:lineRule="auto"/>
              <w:ind w:left="166" w:right="39" w:hanging="103"/>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公</w:t>
            </w:r>
            <w:r>
              <w:rPr>
                <w:rFonts w:ascii="宋体" w:hAnsi="宋体" w:eastAsia="宋体" w:cs="宋体"/>
                <w:spacing w:val="-3"/>
                <w:sz w:val="22"/>
                <w:szCs w:val="22"/>
                <w14:textOutline w14:w="4013" w14:cap="sq" w14:cmpd="sng">
                  <w14:solidFill>
                    <w14:srgbClr w14:val="000000"/>
                  </w14:solidFill>
                  <w14:prstDash w14:val="solid"/>
                  <w14:bevel/>
                </w14:textOutline>
              </w:rPr>
              <w:t>务用车</w:t>
            </w:r>
            <w:r>
              <w:rPr>
                <w:rFonts w:ascii="宋体" w:hAnsi="宋体" w:eastAsia="宋体" w:cs="宋体"/>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运</w:t>
            </w:r>
            <w:r>
              <w:rPr>
                <w:rFonts w:ascii="宋体" w:hAnsi="宋体" w:eastAsia="宋体" w:cs="宋体"/>
                <w:spacing w:val="-2"/>
                <w:sz w:val="22"/>
                <w:szCs w:val="22"/>
                <w14:textOutline w14:w="4013" w14:cap="sq" w14:cmpd="sng">
                  <w14:solidFill>
                    <w14:srgbClr w14:val="000000"/>
                  </w14:solidFill>
                  <w14:prstDash w14:val="solid"/>
                  <w14:bevel/>
                </w14:textOutline>
              </w:rPr>
              <w:t>行费</w:t>
            </w:r>
          </w:p>
        </w:tc>
        <w:tc>
          <w:tcPr>
            <w:tcW w:w="980"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9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687" w:type="dxa"/>
            <w:tcBorders>
              <w:top w:val="single" w:color="auto" w:sz="4" w:space="0"/>
              <w:left w:val="single" w:color="auto" w:sz="4" w:space="0"/>
              <w:bottom w:val="single" w:color="auto" w:sz="4" w:space="0"/>
              <w:right w:val="single" w:color="auto" w:sz="4" w:space="0"/>
            </w:tcBorders>
            <w:vAlign w:val="top"/>
          </w:tcPr>
          <w:p>
            <w:pPr>
              <w:spacing w:before="139" w:line="222" w:lineRule="auto"/>
              <w:ind w:left="408"/>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97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9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68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80" w:hRule="atLeast"/>
        </w:trPr>
        <w:tc>
          <w:tcPr>
            <w:tcW w:w="79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68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bl>
    <w:p>
      <w:pPr>
        <w:spacing w:before="53" w:line="228" w:lineRule="auto"/>
        <w:ind w:left="34"/>
        <w:rPr>
          <w:rFonts w:ascii="宋体" w:hAnsi="宋体" w:eastAsia="宋体" w:cs="宋体"/>
          <w:sz w:val="20"/>
          <w:szCs w:val="20"/>
        </w:rPr>
      </w:pPr>
      <w:r>
        <w:rPr>
          <w:rFonts w:ascii="宋体" w:hAnsi="宋体" w:eastAsia="宋体" w:cs="宋体"/>
          <w:spacing w:val="11"/>
          <w:sz w:val="20"/>
          <w:szCs w:val="20"/>
        </w:rPr>
        <w:t>空</w:t>
      </w:r>
      <w:r>
        <w:rPr>
          <w:rFonts w:ascii="宋体" w:hAnsi="宋体" w:eastAsia="宋体" w:cs="宋体"/>
          <w:spacing w:val="8"/>
          <w:sz w:val="20"/>
          <w:szCs w:val="20"/>
        </w:rPr>
        <w:t>表说明：无此项内容</w:t>
      </w:r>
    </w:p>
    <w:p>
      <w:pPr>
        <w:sectPr>
          <w:footerReference r:id="rId15" w:type="default"/>
          <w:pgSz w:w="11906" w:h="16839"/>
          <w:pgMar w:top="1431" w:right="567" w:bottom="855" w:left="1780" w:header="0" w:footer="575" w:gutter="0"/>
          <w:cols w:space="720" w:num="1"/>
          <w:rtlGutter w:val="0"/>
          <w:docGrid w:linePitch="0" w:charSpace="0"/>
        </w:sectPr>
      </w:pPr>
    </w:p>
    <w:p>
      <w:pPr>
        <w:spacing w:line="91" w:lineRule="auto"/>
        <w:rPr>
          <w:rFonts w:ascii="Arial"/>
          <w:sz w:val="2"/>
        </w:rPr>
      </w:pPr>
    </w:p>
    <w:tbl>
      <w:tblPr>
        <w:tblStyle w:val="8"/>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425"/>
        <w:gridCol w:w="420"/>
        <w:gridCol w:w="421"/>
        <w:gridCol w:w="909"/>
        <w:gridCol w:w="2801"/>
        <w:gridCol w:w="1120"/>
        <w:gridCol w:w="1119"/>
        <w:gridCol w:w="1125"/>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1271" w:hRule="atLeast"/>
        </w:trPr>
        <w:tc>
          <w:tcPr>
            <w:tcW w:w="2175" w:type="dxa"/>
            <w:gridSpan w:val="4"/>
            <w:tcBorders>
              <w:top w:val="single" w:color="FFFFFF" w:sz="2" w:space="0"/>
              <w:left w:val="single" w:color="FFFFFF" w:sz="2" w:space="0"/>
              <w:bottom w:val="single" w:color="auto" w:sz="4" w:space="0"/>
              <w:right w:val="nil"/>
            </w:tcBorders>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spacing w:before="65" w:line="228" w:lineRule="auto"/>
              <w:ind w:left="25"/>
              <w:rPr>
                <w:rFonts w:hint="default" w:ascii="宋体" w:hAnsi="宋体" w:eastAsia="宋体" w:cs="宋体"/>
                <w:sz w:val="20"/>
                <w:szCs w:val="20"/>
                <w:lang w:val="en-US" w:eastAsia="zh-CN"/>
              </w:rPr>
            </w:pPr>
            <w:r>
              <w:rPr>
                <w:rFonts w:ascii="宋体" w:hAnsi="宋体" w:eastAsia="宋体" w:cs="宋体"/>
                <w:spacing w:val="14"/>
                <w:sz w:val="20"/>
                <w:szCs w:val="20"/>
              </w:rPr>
              <w:t>部</w:t>
            </w:r>
            <w:r>
              <w:rPr>
                <w:rFonts w:ascii="宋体" w:hAnsi="宋体" w:eastAsia="宋体" w:cs="宋体"/>
                <w:spacing w:val="8"/>
                <w:sz w:val="20"/>
                <w:szCs w:val="20"/>
              </w:rPr>
              <w:t>门：</w:t>
            </w:r>
            <w:r>
              <w:rPr>
                <w:rFonts w:hint="eastAsia" w:ascii="宋体" w:hAnsi="宋体" w:eastAsia="宋体" w:cs="宋体"/>
                <w:spacing w:val="8"/>
                <w:sz w:val="20"/>
                <w:szCs w:val="20"/>
                <w:lang w:val="en-US" w:eastAsia="zh-CN"/>
              </w:rPr>
              <w:t>巴中市巴州区</w:t>
            </w:r>
            <w:r>
              <w:rPr>
                <w:rFonts w:hint="eastAsia" w:ascii="宋体" w:hAnsi="宋体" w:eastAsia="宋体" w:cs="宋体"/>
                <w:spacing w:val="-1"/>
                <w:sz w:val="22"/>
                <w:szCs w:val="22"/>
                <w:lang w:val="en-US" w:eastAsia="zh-CN"/>
              </w:rPr>
              <w:t>退</w:t>
            </w:r>
            <w:r>
              <w:rPr>
                <w:rFonts w:hint="eastAsia" w:ascii="宋体" w:hAnsi="宋体" w:eastAsia="宋体" w:cs="宋体"/>
                <w:spacing w:val="8"/>
                <w:sz w:val="20"/>
                <w:szCs w:val="20"/>
                <w:lang w:val="en-US" w:eastAsia="zh-CN"/>
              </w:rPr>
              <w:t>役军人事务局</w:t>
            </w:r>
          </w:p>
        </w:tc>
        <w:tc>
          <w:tcPr>
            <w:tcW w:w="6165" w:type="dxa"/>
            <w:gridSpan w:val="4"/>
            <w:tcBorders>
              <w:top w:val="single" w:color="FFFFFF" w:sz="2" w:space="0"/>
              <w:left w:val="nil"/>
              <w:bottom w:val="single" w:color="auto" w:sz="4" w:space="0"/>
              <w:right w:val="single" w:color="FFFFFF" w:sz="2" w:space="0"/>
            </w:tcBorders>
            <w:vAlign w:val="top"/>
          </w:tcPr>
          <w:p>
            <w:pPr>
              <w:spacing w:before="70" w:line="213" w:lineRule="auto"/>
              <w:ind w:right="293"/>
              <w:jc w:val="right"/>
              <w:rPr>
                <w:rFonts w:ascii="宋体" w:hAnsi="宋体" w:eastAsia="宋体" w:cs="宋体"/>
                <w:sz w:val="22"/>
                <w:szCs w:val="22"/>
              </w:rPr>
            </w:pPr>
            <w:r>
              <w:rPr>
                <w:rFonts w:ascii="宋体" w:hAnsi="宋体" w:eastAsia="宋体" w:cs="宋体"/>
                <w:spacing w:val="1"/>
                <w:sz w:val="20"/>
                <w:szCs w:val="20"/>
              </w:rPr>
              <w:t>部门公</w:t>
            </w:r>
            <w:r>
              <w:rPr>
                <w:rFonts w:ascii="宋体" w:hAnsi="宋体" w:eastAsia="宋体" w:cs="宋体"/>
                <w:sz w:val="20"/>
                <w:szCs w:val="20"/>
              </w:rPr>
              <w:t xml:space="preserve">开表 </w:t>
            </w:r>
            <w:r>
              <w:rPr>
                <w:rFonts w:ascii="宋体" w:hAnsi="宋体" w:eastAsia="宋体" w:cs="宋体"/>
                <w:sz w:val="22"/>
                <w:szCs w:val="22"/>
              </w:rPr>
              <w:t>5</w:t>
            </w:r>
          </w:p>
          <w:p>
            <w:pPr>
              <w:spacing w:before="160" w:line="225" w:lineRule="auto"/>
              <w:ind w:left="274"/>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国</w:t>
            </w:r>
            <w:r>
              <w:rPr>
                <w:rFonts w:ascii="宋体" w:hAnsi="宋体" w:eastAsia="宋体" w:cs="宋体"/>
                <w:spacing w:val="7"/>
                <w:sz w:val="31"/>
                <w:szCs w:val="31"/>
                <w14:textOutline w14:w="5793" w14:cap="sq" w14:cmpd="sng">
                  <w14:solidFill>
                    <w14:srgbClr w14:val="000000"/>
                  </w14:solidFill>
                  <w14:prstDash w14:val="solid"/>
                  <w14:bevel/>
                </w14:textOutline>
              </w:rPr>
              <w:t>有资本经营预算支出表</w:t>
            </w:r>
          </w:p>
          <w:p>
            <w:pPr>
              <w:spacing w:before="144" w:line="228" w:lineRule="auto"/>
              <w:ind w:left="4257"/>
              <w:rPr>
                <w:rFonts w:ascii="宋体" w:hAnsi="宋体" w:eastAsia="宋体" w:cs="宋体"/>
                <w:sz w:val="20"/>
                <w:szCs w:val="20"/>
              </w:rPr>
            </w:pPr>
            <w:r>
              <w:rPr>
                <w:rFonts w:ascii="宋体" w:hAnsi="宋体" w:eastAsia="宋体" w:cs="宋体"/>
                <w:spacing w:val="11"/>
                <w:sz w:val="20"/>
                <w:szCs w:val="20"/>
              </w:rPr>
              <w:t>金</w:t>
            </w:r>
            <w:r>
              <w:rPr>
                <w:rFonts w:ascii="宋体" w:hAnsi="宋体" w:eastAsia="宋体" w:cs="宋体"/>
                <w:spacing w:val="8"/>
                <w:sz w:val="20"/>
                <w:szCs w:val="20"/>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976" w:type="dxa"/>
            <w:gridSpan w:val="5"/>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2" w:lineRule="auto"/>
              <w:ind w:left="2059"/>
              <w:rPr>
                <w:rFonts w:ascii="宋体" w:hAnsi="宋体" w:eastAsia="宋体" w:cs="宋体"/>
                <w:sz w:val="22"/>
                <w:szCs w:val="22"/>
              </w:rPr>
            </w:pPr>
            <w:r>
              <w:rPr>
                <w:rFonts w:ascii="宋体" w:hAnsi="宋体" w:eastAsia="宋体" w:cs="宋体"/>
                <w:spacing w:val="8"/>
                <w:sz w:val="22"/>
                <w:szCs w:val="22"/>
                <w14:textOutline w14:w="4013" w14:cap="sq" w14:cmpd="sng">
                  <w14:solidFill>
                    <w14:srgbClr w14:val="000000"/>
                  </w14:solidFill>
                  <w14:prstDash w14:val="solid"/>
                  <w14:bevel/>
                </w14:textOutline>
              </w:rPr>
              <w:t>项</w:t>
            </w:r>
            <w:r>
              <w:rPr>
                <w:rFonts w:ascii="宋体" w:hAnsi="宋体" w:eastAsia="宋体" w:cs="宋体"/>
                <w:spacing w:val="6"/>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3364"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0" w:lineRule="auto"/>
              <w:ind w:left="369"/>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本年国有资本经营预算支出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266"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0" w:lineRule="auto"/>
              <w:ind w:left="198"/>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科目</w:t>
            </w:r>
            <w:r>
              <w:rPr>
                <w:rFonts w:ascii="宋体" w:hAnsi="宋体" w:eastAsia="宋体" w:cs="宋体"/>
                <w:spacing w:val="-1"/>
                <w:sz w:val="22"/>
                <w:szCs w:val="22"/>
                <w14:textOutline w14:w="4013" w14:cap="sq" w14:cmpd="sng">
                  <w14:solidFill>
                    <w14:srgbClr w14:val="000000"/>
                  </w14:solidFill>
                  <w14:prstDash w14:val="solid"/>
                  <w14:bevel/>
                </w14:textOutline>
              </w:rPr>
              <w:t>编码</w:t>
            </w:r>
          </w:p>
        </w:tc>
        <w:tc>
          <w:tcPr>
            <w:tcW w:w="90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before="253" w:line="277" w:lineRule="auto"/>
              <w:ind w:left="347" w:right="122" w:hanging="21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单</w:t>
            </w:r>
            <w:r>
              <w:rPr>
                <w:rFonts w:ascii="宋体" w:hAnsi="宋体" w:eastAsia="宋体" w:cs="宋体"/>
                <w:spacing w:val="-2"/>
                <w:sz w:val="22"/>
                <w:szCs w:val="22"/>
                <w14:textOutline w14:w="4013" w14:cap="sq" w14:cmpd="sng">
                  <w14:solidFill>
                    <w14:srgbClr w14:val="000000"/>
                  </w14:solidFill>
                  <w14:prstDash w14:val="solid"/>
                  <w14:bevel/>
                </w14:textOutline>
              </w:rPr>
              <w:t>位代</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码</w:t>
            </w:r>
          </w:p>
        </w:tc>
        <w:tc>
          <w:tcPr>
            <w:tcW w:w="2801"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5" w:lineRule="auto"/>
              <w:rPr>
                <w:rFonts w:ascii="Arial"/>
                <w:sz w:val="21"/>
              </w:rPr>
            </w:pPr>
          </w:p>
          <w:p>
            <w:pPr>
              <w:spacing w:before="71" w:line="220" w:lineRule="auto"/>
              <w:ind w:left="526"/>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120"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5" w:lineRule="auto"/>
              <w:rPr>
                <w:rFonts w:ascii="Arial"/>
                <w:sz w:val="21"/>
              </w:rPr>
            </w:pPr>
          </w:p>
          <w:p>
            <w:pPr>
              <w:spacing w:before="71" w:line="222" w:lineRule="auto"/>
              <w:ind w:left="347"/>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11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5" w:lineRule="auto"/>
              <w:rPr>
                <w:rFonts w:ascii="Arial"/>
                <w:sz w:val="21"/>
              </w:rPr>
            </w:pPr>
          </w:p>
          <w:p>
            <w:pPr>
              <w:spacing w:before="71" w:line="220" w:lineRule="auto"/>
              <w:ind w:left="126"/>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基本</w:t>
            </w:r>
            <w:r>
              <w:rPr>
                <w:rFonts w:ascii="宋体" w:hAnsi="宋体" w:eastAsia="宋体" w:cs="宋体"/>
                <w:spacing w:val="-1"/>
                <w:sz w:val="22"/>
                <w:szCs w:val="22"/>
                <w14:textOutline w14:w="4013" w14:cap="sq" w14:cmpd="sng">
                  <w14:solidFill>
                    <w14:srgbClr w14:val="000000"/>
                  </w14:solidFill>
                  <w14:prstDash w14:val="solid"/>
                  <w14:bevel/>
                </w14:textOutline>
              </w:rPr>
              <w:t>支出</w:t>
            </w:r>
          </w:p>
        </w:tc>
        <w:tc>
          <w:tcPr>
            <w:tcW w:w="112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4" w:lineRule="auto"/>
              <w:rPr>
                <w:rFonts w:ascii="Arial"/>
                <w:sz w:val="21"/>
              </w:rPr>
            </w:pPr>
          </w:p>
          <w:p>
            <w:pPr>
              <w:spacing w:before="72" w:line="222" w:lineRule="auto"/>
              <w:ind w:left="131"/>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项</w:t>
            </w:r>
            <w:r>
              <w:rPr>
                <w:rFonts w:ascii="宋体" w:hAnsi="宋体" w:eastAsia="宋体" w:cs="宋体"/>
                <w:spacing w:val="-2"/>
                <w:sz w:val="22"/>
                <w:szCs w:val="22"/>
                <w14:textOutline w14:w="4013" w14:cap="sq" w14:cmpd="sng">
                  <w14:solidFill>
                    <w14:srgbClr w14:val="000000"/>
                  </w14:solidFill>
                  <w14:prstDash w14:val="solid"/>
                  <w14:bevel/>
                </w14:textOutline>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2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3" w:line="221" w:lineRule="auto"/>
              <w:ind w:left="107"/>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类</w:t>
            </w:r>
          </w:p>
        </w:tc>
        <w:tc>
          <w:tcPr>
            <w:tcW w:w="420"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3" w:line="222" w:lineRule="auto"/>
              <w:ind w:left="103"/>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款</w:t>
            </w:r>
          </w:p>
        </w:tc>
        <w:tc>
          <w:tcPr>
            <w:tcW w:w="421"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2" w:line="222" w:lineRule="auto"/>
              <w:ind w:left="105"/>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项</w:t>
            </w:r>
          </w:p>
        </w:tc>
        <w:tc>
          <w:tcPr>
            <w:tcW w:w="90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0"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pPr>
              <w:spacing w:before="138" w:line="222" w:lineRule="auto"/>
              <w:ind w:left="966"/>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1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4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4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80" w:hRule="atLeast"/>
        </w:trPr>
        <w:tc>
          <w:tcPr>
            <w:tcW w:w="4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bl>
    <w:p>
      <w:pPr>
        <w:spacing w:before="51" w:line="228" w:lineRule="auto"/>
        <w:ind w:left="34"/>
        <w:rPr>
          <w:rFonts w:ascii="宋体" w:hAnsi="宋体" w:eastAsia="宋体" w:cs="宋体"/>
          <w:sz w:val="20"/>
          <w:szCs w:val="20"/>
        </w:rPr>
      </w:pPr>
      <w:r>
        <w:rPr>
          <w:rFonts w:ascii="宋体" w:hAnsi="宋体" w:eastAsia="宋体" w:cs="宋体"/>
          <w:spacing w:val="11"/>
          <w:sz w:val="20"/>
          <w:szCs w:val="20"/>
        </w:rPr>
        <w:t>空</w:t>
      </w:r>
      <w:r>
        <w:rPr>
          <w:rFonts w:ascii="宋体" w:hAnsi="宋体" w:eastAsia="宋体" w:cs="宋体"/>
          <w:spacing w:val="8"/>
          <w:sz w:val="20"/>
          <w:szCs w:val="20"/>
        </w:rPr>
        <w:t>表说明：无此项内容</w:t>
      </w:r>
    </w:p>
    <w:p>
      <w:pPr>
        <w:sectPr>
          <w:footerReference r:id="rId16" w:type="default"/>
          <w:pgSz w:w="11906" w:h="16839"/>
          <w:pgMar w:top="1431" w:right="567" w:bottom="856" w:left="1780" w:header="0" w:footer="575" w:gutter="0"/>
          <w:cols w:space="720" w:num="1"/>
          <w:rtlGutter w:val="0"/>
          <w:docGrid w:linePitch="0" w:charSpace="0"/>
        </w:sectPr>
      </w:pPr>
    </w:p>
    <w:p/>
    <w:p/>
    <w:p/>
    <w:p>
      <w:pPr>
        <w:spacing w:line="66" w:lineRule="exact"/>
      </w:pPr>
    </w:p>
    <w:tbl>
      <w:tblPr>
        <w:tblStyle w:val="8"/>
        <w:tblW w:w="136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2"/>
        <w:gridCol w:w="1200"/>
        <w:gridCol w:w="950"/>
        <w:gridCol w:w="1325"/>
        <w:gridCol w:w="1112"/>
        <w:gridCol w:w="1375"/>
        <w:gridCol w:w="2875"/>
        <w:gridCol w:w="413"/>
        <w:gridCol w:w="977"/>
        <w:gridCol w:w="891"/>
        <w:gridCol w:w="503"/>
        <w:gridCol w:w="11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81" w:hRule="atLeast"/>
        </w:trPr>
        <w:tc>
          <w:tcPr>
            <w:tcW w:w="13624" w:type="dxa"/>
            <w:gridSpan w:val="12"/>
            <w:tcBorders>
              <w:top w:val="single" w:color="FFFFFF" w:sz="2" w:space="0"/>
              <w:left w:val="single" w:color="FFFFFF" w:sz="2" w:space="0"/>
              <w:bottom w:val="single" w:color="FFFFFF" w:sz="2" w:space="0"/>
              <w:right w:val="single" w:color="FFFFFF" w:sz="2" w:space="0"/>
            </w:tcBorders>
            <w:vAlign w:val="top"/>
          </w:tcPr>
          <w:p>
            <w:pPr>
              <w:spacing w:before="69" w:line="221" w:lineRule="auto"/>
              <w:ind w:right="226"/>
              <w:jc w:val="right"/>
              <w:rPr>
                <w:rFonts w:ascii="宋体" w:hAnsi="宋体" w:eastAsia="宋体" w:cs="宋体"/>
                <w:sz w:val="22"/>
                <w:szCs w:val="22"/>
              </w:rPr>
            </w:pPr>
            <w:r>
              <w:rPr>
                <w:rFonts w:ascii="宋体" w:hAnsi="宋体" w:eastAsia="宋体" w:cs="宋体"/>
                <w:spacing w:val="-13"/>
                <w:sz w:val="22"/>
                <w:szCs w:val="22"/>
              </w:rPr>
              <w:t>部</w:t>
            </w:r>
            <w:r>
              <w:rPr>
                <w:rFonts w:ascii="宋体" w:hAnsi="宋体" w:eastAsia="宋体" w:cs="宋体"/>
                <w:spacing w:val="-7"/>
                <w:sz w:val="22"/>
                <w:szCs w:val="22"/>
              </w:rPr>
              <w:t>门公开表 6</w:t>
            </w:r>
          </w:p>
          <w:p>
            <w:pPr>
              <w:spacing w:before="176" w:line="226" w:lineRule="auto"/>
              <w:ind w:left="4868"/>
              <w:rPr>
                <w:rFonts w:ascii="宋体" w:hAnsi="宋体" w:eastAsia="宋体" w:cs="宋体"/>
                <w:sz w:val="29"/>
                <w:szCs w:val="29"/>
              </w:rPr>
            </w:pPr>
            <w:r>
              <w:rPr>
                <w:rFonts w:ascii="宋体" w:hAnsi="宋体" w:eastAsia="宋体" w:cs="宋体"/>
                <w:spacing w:val="10"/>
                <w:sz w:val="29"/>
                <w:szCs w:val="29"/>
                <w14:textOutline w14:w="5448" w14:cap="sq" w14:cmpd="sng">
                  <w14:solidFill>
                    <w14:srgbClr w14:val="000000"/>
                  </w14:solidFill>
                  <w14:prstDash w14:val="solid"/>
                  <w14:bevel/>
                </w14:textOutline>
              </w:rPr>
              <w:t>部门预算项目支出绩效目标</w:t>
            </w:r>
            <w:r>
              <w:rPr>
                <w:rFonts w:ascii="宋体" w:hAnsi="宋体" w:eastAsia="宋体" w:cs="宋体"/>
                <w:spacing w:val="9"/>
                <w:sz w:val="29"/>
                <w:szCs w:val="29"/>
                <w14:textOutline w14:w="5448" w14:cap="sq" w14:cmpd="sng">
                  <w14:solidFill>
                    <w14:srgbClr w14:val="000000"/>
                  </w14:solidFill>
                  <w14:prstDash w14:val="solid"/>
                  <w14:bevel/>
                </w14:textOutline>
              </w:rPr>
              <w:t>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4367" w:type="dxa"/>
            <w:gridSpan w:val="4"/>
            <w:tcBorders>
              <w:top w:val="single" w:color="FFFFFF" w:sz="2" w:space="0"/>
              <w:left w:val="single" w:color="FFFFFF" w:sz="2" w:space="0"/>
              <w:right w:val="single" w:color="FFFFFF" w:sz="2" w:space="0"/>
            </w:tcBorders>
            <w:vAlign w:val="top"/>
          </w:tcPr>
          <w:p>
            <w:pPr>
              <w:rPr>
                <w:rFonts w:ascii="Arial"/>
                <w:sz w:val="21"/>
              </w:rPr>
            </w:pPr>
          </w:p>
        </w:tc>
        <w:tc>
          <w:tcPr>
            <w:tcW w:w="1112" w:type="dxa"/>
            <w:tcBorders>
              <w:top w:val="single" w:color="FFFFFF" w:sz="2" w:space="0"/>
              <w:left w:val="single" w:color="FFFFFF" w:sz="2" w:space="0"/>
              <w:right w:val="single" w:color="FFFFFF" w:sz="2" w:space="0"/>
            </w:tcBorders>
            <w:vAlign w:val="top"/>
          </w:tcPr>
          <w:p>
            <w:pPr>
              <w:rPr>
                <w:rFonts w:ascii="Arial"/>
                <w:sz w:val="21"/>
              </w:rPr>
            </w:pPr>
          </w:p>
        </w:tc>
        <w:tc>
          <w:tcPr>
            <w:tcW w:w="1375" w:type="dxa"/>
            <w:tcBorders>
              <w:top w:val="single" w:color="FFFFFF" w:sz="2" w:space="0"/>
              <w:left w:val="single" w:color="FFFFFF" w:sz="2" w:space="0"/>
              <w:right w:val="single" w:color="FFFFFF" w:sz="2" w:space="0"/>
            </w:tcBorders>
            <w:vAlign w:val="top"/>
          </w:tcPr>
          <w:p>
            <w:pPr>
              <w:rPr>
                <w:rFonts w:ascii="Arial"/>
                <w:sz w:val="21"/>
              </w:rPr>
            </w:pPr>
          </w:p>
        </w:tc>
        <w:tc>
          <w:tcPr>
            <w:tcW w:w="2875" w:type="dxa"/>
            <w:tcBorders>
              <w:top w:val="single" w:color="FFFFFF" w:sz="2" w:space="0"/>
              <w:left w:val="single" w:color="FFFFFF" w:sz="2" w:space="0"/>
              <w:right w:val="single" w:color="FFFFFF" w:sz="2" w:space="0"/>
            </w:tcBorders>
            <w:vAlign w:val="top"/>
          </w:tcPr>
          <w:p>
            <w:pPr>
              <w:rPr>
                <w:rFonts w:ascii="Arial"/>
                <w:sz w:val="21"/>
              </w:rPr>
            </w:pPr>
          </w:p>
        </w:tc>
        <w:tc>
          <w:tcPr>
            <w:tcW w:w="413" w:type="dxa"/>
            <w:tcBorders>
              <w:top w:val="single" w:color="FFFFFF" w:sz="2" w:space="0"/>
              <w:left w:val="single" w:color="FFFFFF" w:sz="2" w:space="0"/>
              <w:right w:val="single" w:color="FFFFFF" w:sz="2" w:space="0"/>
            </w:tcBorders>
            <w:vAlign w:val="top"/>
          </w:tcPr>
          <w:p>
            <w:pPr>
              <w:rPr>
                <w:rFonts w:ascii="Arial"/>
                <w:sz w:val="21"/>
              </w:rPr>
            </w:pPr>
          </w:p>
        </w:tc>
        <w:tc>
          <w:tcPr>
            <w:tcW w:w="977" w:type="dxa"/>
            <w:tcBorders>
              <w:top w:val="single" w:color="FFFFFF" w:sz="2" w:space="0"/>
              <w:left w:val="single" w:color="FFFFFF" w:sz="2" w:space="0"/>
              <w:right w:val="single" w:color="FFFFFF" w:sz="2" w:space="0"/>
            </w:tcBorders>
            <w:vAlign w:val="top"/>
          </w:tcPr>
          <w:p>
            <w:pPr>
              <w:rPr>
                <w:rFonts w:ascii="Arial"/>
                <w:sz w:val="21"/>
              </w:rPr>
            </w:pPr>
          </w:p>
        </w:tc>
        <w:tc>
          <w:tcPr>
            <w:tcW w:w="2505" w:type="dxa"/>
            <w:gridSpan w:val="3"/>
            <w:tcBorders>
              <w:top w:val="single" w:color="FFFFFF" w:sz="2" w:space="0"/>
              <w:left w:val="single" w:color="FFFFFF" w:sz="2" w:space="0"/>
              <w:right w:val="single" w:color="FFFFFF" w:sz="2" w:space="0"/>
            </w:tcBorders>
            <w:vAlign w:val="top"/>
          </w:tcPr>
          <w:p>
            <w:pPr>
              <w:spacing w:before="101" w:line="221" w:lineRule="auto"/>
              <w:ind w:left="956"/>
              <w:rPr>
                <w:rFonts w:ascii="宋体" w:hAnsi="宋体" w:eastAsia="宋体" w:cs="宋体"/>
                <w:sz w:val="22"/>
                <w:szCs w:val="22"/>
              </w:rPr>
            </w:pPr>
            <w:r>
              <w:rPr>
                <w:rFonts w:ascii="宋体" w:hAnsi="宋体" w:eastAsia="宋体" w:cs="宋体"/>
                <w:spacing w:val="-2"/>
                <w:sz w:val="22"/>
                <w:szCs w:val="22"/>
              </w:rPr>
              <w:t>金额单</w:t>
            </w:r>
            <w:r>
              <w:rPr>
                <w:rFonts w:ascii="宋体" w:hAnsi="宋体" w:eastAsia="宋体" w:cs="宋体"/>
                <w:spacing w:val="-1"/>
                <w:sz w:val="22"/>
                <w:szCs w:val="22"/>
              </w:rPr>
              <w:t>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92" w:type="dxa"/>
            <w:shd w:val="clear" w:color="auto" w:fill="EFF2F7"/>
            <w:vAlign w:val="center"/>
          </w:tcPr>
          <w:p>
            <w:pPr>
              <w:spacing w:before="168" w:line="232" w:lineRule="auto"/>
              <w:jc w:val="center"/>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单</w:t>
            </w:r>
            <w:r>
              <w:rPr>
                <w:rFonts w:ascii="宋体" w:hAnsi="宋体" w:eastAsia="宋体" w:cs="宋体"/>
                <w:spacing w:val="8"/>
                <w:sz w:val="17"/>
                <w:szCs w:val="17"/>
                <w14:textOutline w14:w="3268" w14:cap="sq" w14:cmpd="sng">
                  <w14:solidFill>
                    <w14:srgbClr w14:val="000000"/>
                  </w14:solidFill>
                  <w14:prstDash w14:val="solid"/>
                  <w14:bevel/>
                </w14:textOutline>
              </w:rPr>
              <w:t>位名称</w:t>
            </w:r>
          </w:p>
        </w:tc>
        <w:tc>
          <w:tcPr>
            <w:tcW w:w="1200" w:type="dxa"/>
            <w:shd w:val="clear" w:color="auto" w:fill="EFF2F7"/>
            <w:vAlign w:val="center"/>
          </w:tcPr>
          <w:p>
            <w:pPr>
              <w:spacing w:before="168" w:line="232" w:lineRule="auto"/>
              <w:ind w:left="452"/>
              <w:jc w:val="center"/>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项目名称</w:t>
            </w:r>
          </w:p>
        </w:tc>
        <w:tc>
          <w:tcPr>
            <w:tcW w:w="950" w:type="dxa"/>
            <w:shd w:val="clear" w:color="auto" w:fill="EFF2F7"/>
            <w:vAlign w:val="center"/>
          </w:tcPr>
          <w:p>
            <w:pPr>
              <w:spacing w:before="169" w:line="231" w:lineRule="auto"/>
              <w:ind w:left="416"/>
              <w:jc w:val="center"/>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预算</w:t>
            </w:r>
            <w:r>
              <w:rPr>
                <w:rFonts w:ascii="宋体" w:hAnsi="宋体" w:eastAsia="宋体" w:cs="宋体"/>
                <w:spacing w:val="7"/>
                <w:sz w:val="17"/>
                <w:szCs w:val="17"/>
                <w14:textOutline w14:w="3268" w14:cap="sq" w14:cmpd="sng">
                  <w14:solidFill>
                    <w14:srgbClr w14:val="000000"/>
                  </w14:solidFill>
                  <w14:prstDash w14:val="solid"/>
                  <w14:bevel/>
                </w14:textOutline>
              </w:rPr>
              <w:t>数</w:t>
            </w:r>
          </w:p>
        </w:tc>
        <w:tc>
          <w:tcPr>
            <w:tcW w:w="1325" w:type="dxa"/>
            <w:shd w:val="clear" w:color="auto" w:fill="EFF2F7"/>
            <w:vAlign w:val="center"/>
          </w:tcPr>
          <w:p>
            <w:pPr>
              <w:spacing w:before="169" w:line="231" w:lineRule="auto"/>
              <w:ind w:left="430"/>
              <w:jc w:val="center"/>
              <w:rPr>
                <w:rFonts w:ascii="宋体" w:hAnsi="宋体" w:eastAsia="宋体" w:cs="宋体"/>
                <w:sz w:val="17"/>
                <w:szCs w:val="17"/>
              </w:rPr>
            </w:pPr>
            <w:r>
              <w:rPr>
                <w:rFonts w:ascii="宋体" w:hAnsi="宋体" w:eastAsia="宋体" w:cs="宋体"/>
                <w:spacing w:val="10"/>
                <w:sz w:val="17"/>
                <w:szCs w:val="17"/>
                <w14:textOutline w14:w="3268" w14:cap="sq" w14:cmpd="sng">
                  <w14:solidFill>
                    <w14:srgbClr w14:val="000000"/>
                  </w14:solidFill>
                  <w14:prstDash w14:val="solid"/>
                  <w14:bevel/>
                </w14:textOutline>
              </w:rPr>
              <w:t>年</w:t>
            </w:r>
            <w:r>
              <w:rPr>
                <w:rFonts w:ascii="宋体" w:hAnsi="宋体" w:eastAsia="宋体" w:cs="宋体"/>
                <w:spacing w:val="8"/>
                <w:sz w:val="17"/>
                <w:szCs w:val="17"/>
                <w14:textOutline w14:w="3268" w14:cap="sq" w14:cmpd="sng">
                  <w14:solidFill>
                    <w14:srgbClr w14:val="000000"/>
                  </w14:solidFill>
                  <w14:prstDash w14:val="solid"/>
                  <w14:bevel/>
                </w14:textOutline>
              </w:rPr>
              <w:t>度目标</w:t>
            </w:r>
          </w:p>
        </w:tc>
        <w:tc>
          <w:tcPr>
            <w:tcW w:w="1112" w:type="dxa"/>
            <w:shd w:val="clear" w:color="auto" w:fill="EFF2F7"/>
            <w:vAlign w:val="center"/>
          </w:tcPr>
          <w:p>
            <w:pPr>
              <w:spacing w:before="168" w:line="232" w:lineRule="auto"/>
              <w:ind w:left="94"/>
              <w:jc w:val="center"/>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一级指标</w:t>
            </w:r>
          </w:p>
        </w:tc>
        <w:tc>
          <w:tcPr>
            <w:tcW w:w="1375" w:type="dxa"/>
            <w:shd w:val="clear" w:color="auto" w:fill="EFF2F7"/>
            <w:vAlign w:val="center"/>
          </w:tcPr>
          <w:p>
            <w:pPr>
              <w:spacing w:before="168" w:line="232" w:lineRule="auto"/>
              <w:ind w:left="98"/>
              <w:jc w:val="center"/>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二级指标</w:t>
            </w:r>
          </w:p>
        </w:tc>
        <w:tc>
          <w:tcPr>
            <w:tcW w:w="2875" w:type="dxa"/>
            <w:shd w:val="clear" w:color="auto" w:fill="EFF2F7"/>
            <w:vAlign w:val="center"/>
          </w:tcPr>
          <w:p>
            <w:pPr>
              <w:spacing w:before="168" w:line="232" w:lineRule="auto"/>
              <w:ind w:left="175"/>
              <w:jc w:val="center"/>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三级指</w:t>
            </w:r>
            <w:r>
              <w:rPr>
                <w:rFonts w:ascii="宋体" w:hAnsi="宋体" w:eastAsia="宋体" w:cs="宋体"/>
                <w:spacing w:val="8"/>
                <w:sz w:val="17"/>
                <w:szCs w:val="17"/>
                <w14:textOutline w14:w="3268" w14:cap="sq" w14:cmpd="sng">
                  <w14:solidFill>
                    <w14:srgbClr w14:val="000000"/>
                  </w14:solidFill>
                  <w14:prstDash w14:val="solid"/>
                  <w14:bevel/>
                </w14:textOutline>
              </w:rPr>
              <w:t>标</w:t>
            </w:r>
          </w:p>
        </w:tc>
        <w:tc>
          <w:tcPr>
            <w:tcW w:w="413" w:type="dxa"/>
            <w:shd w:val="clear" w:color="auto" w:fill="EFF2F7"/>
            <w:vAlign w:val="center"/>
          </w:tcPr>
          <w:p>
            <w:pPr>
              <w:spacing w:before="168" w:line="232" w:lineRule="auto"/>
              <w:ind w:left="100"/>
              <w:jc w:val="center"/>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指</w:t>
            </w:r>
            <w:r>
              <w:rPr>
                <w:rFonts w:ascii="宋体" w:hAnsi="宋体" w:eastAsia="宋体" w:cs="宋体"/>
                <w:spacing w:val="8"/>
                <w:sz w:val="17"/>
                <w:szCs w:val="17"/>
                <w14:textOutline w14:w="3268" w14:cap="sq" w14:cmpd="sng">
                  <w14:solidFill>
                    <w14:srgbClr w14:val="000000"/>
                  </w14:solidFill>
                  <w14:prstDash w14:val="solid"/>
                  <w14:bevel/>
                </w14:textOutline>
              </w:rPr>
              <w:t>标性质</w:t>
            </w:r>
          </w:p>
        </w:tc>
        <w:tc>
          <w:tcPr>
            <w:tcW w:w="977" w:type="dxa"/>
            <w:shd w:val="clear" w:color="auto" w:fill="EFF2F7"/>
            <w:vAlign w:val="center"/>
          </w:tcPr>
          <w:p>
            <w:pPr>
              <w:spacing w:before="169" w:line="231" w:lineRule="auto"/>
              <w:ind w:left="79"/>
              <w:jc w:val="center"/>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指</w:t>
            </w:r>
            <w:r>
              <w:rPr>
                <w:rFonts w:ascii="宋体" w:hAnsi="宋体" w:eastAsia="宋体" w:cs="宋体"/>
                <w:spacing w:val="7"/>
                <w:sz w:val="17"/>
                <w:szCs w:val="17"/>
                <w14:textOutline w14:w="3268" w14:cap="sq" w14:cmpd="sng">
                  <w14:solidFill>
                    <w14:srgbClr w14:val="000000"/>
                  </w14:solidFill>
                  <w14:prstDash w14:val="solid"/>
                  <w14:bevel/>
                </w14:textOutline>
              </w:rPr>
              <w:t>标值</w:t>
            </w:r>
          </w:p>
        </w:tc>
        <w:tc>
          <w:tcPr>
            <w:tcW w:w="891" w:type="dxa"/>
            <w:shd w:val="clear" w:color="auto" w:fill="EFF2F7"/>
            <w:vAlign w:val="center"/>
          </w:tcPr>
          <w:p>
            <w:pPr>
              <w:spacing w:before="168" w:line="232" w:lineRule="auto"/>
              <w:ind w:left="90"/>
              <w:jc w:val="center"/>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度量单位</w:t>
            </w:r>
          </w:p>
        </w:tc>
        <w:tc>
          <w:tcPr>
            <w:tcW w:w="503" w:type="dxa"/>
            <w:shd w:val="clear" w:color="auto" w:fill="EFF2F7"/>
            <w:vAlign w:val="center"/>
          </w:tcPr>
          <w:p>
            <w:pPr>
              <w:spacing w:before="169" w:line="231" w:lineRule="auto"/>
              <w:ind w:left="75"/>
              <w:jc w:val="center"/>
              <w:rPr>
                <w:rFonts w:ascii="宋体" w:hAnsi="宋体" w:eastAsia="宋体" w:cs="宋体"/>
                <w:sz w:val="17"/>
                <w:szCs w:val="17"/>
              </w:rPr>
            </w:pPr>
            <w:r>
              <w:rPr>
                <w:rFonts w:ascii="宋体" w:hAnsi="宋体" w:eastAsia="宋体" w:cs="宋体"/>
                <w:spacing w:val="7"/>
                <w:sz w:val="17"/>
                <w:szCs w:val="17"/>
                <w14:textOutline w14:w="3268" w14:cap="sq" w14:cmpd="sng">
                  <w14:solidFill>
                    <w14:srgbClr w14:val="000000"/>
                  </w14:solidFill>
                  <w14:prstDash w14:val="solid"/>
                  <w14:bevel/>
                </w14:textOutline>
              </w:rPr>
              <w:t>权</w:t>
            </w:r>
            <w:r>
              <w:rPr>
                <w:rFonts w:ascii="宋体" w:hAnsi="宋体" w:eastAsia="宋体" w:cs="宋体"/>
                <w:spacing w:val="6"/>
                <w:sz w:val="17"/>
                <w:szCs w:val="17"/>
                <w14:textOutline w14:w="3268" w14:cap="sq" w14:cmpd="sng">
                  <w14:solidFill>
                    <w14:srgbClr w14:val="000000"/>
                  </w14:solidFill>
                  <w14:prstDash w14:val="solid"/>
                  <w14:bevel/>
                </w14:textOutline>
              </w:rPr>
              <w:t>重</w:t>
            </w:r>
          </w:p>
        </w:tc>
        <w:tc>
          <w:tcPr>
            <w:tcW w:w="1111" w:type="dxa"/>
            <w:shd w:val="clear" w:color="auto" w:fill="EFF2F7"/>
            <w:vAlign w:val="center"/>
          </w:tcPr>
          <w:p>
            <w:pPr>
              <w:spacing w:before="168" w:line="232" w:lineRule="auto"/>
              <w:ind w:left="110"/>
              <w:jc w:val="center"/>
              <w:rPr>
                <w:rFonts w:ascii="宋体" w:hAnsi="宋体" w:eastAsia="宋体" w:cs="宋体"/>
                <w:sz w:val="17"/>
                <w:szCs w:val="17"/>
              </w:rPr>
            </w:pPr>
            <w:r>
              <w:rPr>
                <w:rFonts w:ascii="宋体" w:hAnsi="宋体" w:eastAsia="宋体" w:cs="宋体"/>
                <w:spacing w:val="11"/>
                <w:sz w:val="17"/>
                <w:szCs w:val="17"/>
                <w14:textOutline w14:w="3268" w14:cap="sq" w14:cmpd="sng">
                  <w14:solidFill>
                    <w14:srgbClr w14:val="000000"/>
                  </w14:solidFill>
                  <w14:prstDash w14:val="solid"/>
                  <w14:bevel/>
                </w14:textOutline>
              </w:rPr>
              <w:t>指</w:t>
            </w:r>
            <w:r>
              <w:rPr>
                <w:rFonts w:ascii="宋体" w:hAnsi="宋体" w:eastAsia="宋体" w:cs="宋体"/>
                <w:spacing w:val="8"/>
                <w:sz w:val="17"/>
                <w:szCs w:val="17"/>
                <w14:textOutline w14:w="3268" w14:cap="sq" w14:cmpd="sng">
                  <w14:solidFill>
                    <w14:srgbClr w14:val="000000"/>
                  </w14:solidFill>
                  <w14:prstDash w14:val="solid"/>
                  <w14:bevel/>
                </w14:textOutline>
              </w:rPr>
              <w:t>标方向性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Align w:val="center"/>
          </w:tcPr>
          <w:p>
            <w:pPr>
              <w:spacing w:before="155" w:line="231" w:lineRule="exact"/>
              <w:ind w:left="25" w:leftChars="0" w:firstLine="171" w:firstLineChars="100"/>
              <w:jc w:val="center"/>
              <w:rPr>
                <w:rFonts w:hint="eastAsia" w:ascii="宋体" w:hAnsi="宋体" w:eastAsia="宋体" w:cs="宋体"/>
                <w:b/>
                <w:bCs/>
                <w:snapToGrid w:val="0"/>
                <w:color w:val="000000"/>
                <w:kern w:val="0"/>
                <w:sz w:val="17"/>
                <w:szCs w:val="17"/>
                <w:lang w:val="en-US" w:eastAsia="zh-CN"/>
              </w:rPr>
            </w:pPr>
            <w:r>
              <w:rPr>
                <w:rFonts w:hint="eastAsia" w:ascii="宋体" w:hAnsi="宋体" w:eastAsia="宋体" w:cs="宋体"/>
                <w:b/>
                <w:bCs/>
                <w:sz w:val="17"/>
                <w:szCs w:val="17"/>
                <w:lang w:val="en-US" w:eastAsia="zh-CN"/>
              </w:rPr>
              <w:t>合计</w:t>
            </w:r>
          </w:p>
        </w:tc>
        <w:tc>
          <w:tcPr>
            <w:tcW w:w="1200" w:type="dxa"/>
            <w:vAlign w:val="center"/>
          </w:tcPr>
          <w:p>
            <w:pPr>
              <w:jc w:val="center"/>
              <w:rPr>
                <w:rFonts w:ascii="Arial" w:hAnsi="Arial" w:eastAsia="Arial" w:cs="Arial"/>
                <w:b/>
                <w:bCs/>
                <w:snapToGrid w:val="0"/>
                <w:color w:val="000000"/>
                <w:kern w:val="0"/>
                <w:sz w:val="21"/>
                <w:szCs w:val="21"/>
              </w:rPr>
            </w:pPr>
          </w:p>
        </w:tc>
        <w:tc>
          <w:tcPr>
            <w:tcW w:w="950" w:type="dxa"/>
            <w:vAlign w:val="center"/>
          </w:tcPr>
          <w:p>
            <w:pPr>
              <w:spacing w:before="182" w:line="216" w:lineRule="auto"/>
              <w:jc w:val="center"/>
              <w:rPr>
                <w:rFonts w:hint="default" w:ascii="宋体" w:hAnsi="宋体" w:eastAsia="宋体" w:cs="宋体"/>
                <w:b/>
                <w:bCs/>
                <w:snapToGrid w:val="0"/>
                <w:color w:val="000000"/>
                <w:kern w:val="0"/>
                <w:sz w:val="17"/>
                <w:szCs w:val="17"/>
                <w:lang w:val="en-US" w:eastAsia="zh-CN"/>
              </w:rPr>
            </w:pPr>
            <w:r>
              <w:rPr>
                <w:rFonts w:hint="eastAsia" w:ascii="宋体" w:hAnsi="宋体" w:eastAsia="宋体" w:cs="宋体"/>
                <w:b/>
                <w:bCs/>
                <w:sz w:val="17"/>
                <w:szCs w:val="17"/>
                <w:lang w:val="en-US" w:eastAsia="zh-CN"/>
              </w:rPr>
              <w:t>64.13</w:t>
            </w:r>
          </w:p>
        </w:tc>
        <w:tc>
          <w:tcPr>
            <w:tcW w:w="1325" w:type="dxa"/>
            <w:vAlign w:val="center"/>
          </w:tcPr>
          <w:p>
            <w:pPr>
              <w:jc w:val="center"/>
              <w:rPr>
                <w:rFonts w:ascii="Arial" w:hAnsi="Arial" w:eastAsia="Arial" w:cs="Arial"/>
                <w:snapToGrid w:val="0"/>
                <w:color w:val="000000"/>
                <w:kern w:val="0"/>
                <w:sz w:val="21"/>
                <w:szCs w:val="21"/>
              </w:rPr>
            </w:pPr>
          </w:p>
        </w:tc>
        <w:tc>
          <w:tcPr>
            <w:tcW w:w="1112" w:type="dxa"/>
            <w:vAlign w:val="center"/>
          </w:tcPr>
          <w:p>
            <w:pPr>
              <w:jc w:val="center"/>
              <w:rPr>
                <w:rFonts w:ascii="Arial" w:hAnsi="Arial" w:eastAsia="Arial" w:cs="Arial"/>
                <w:snapToGrid w:val="0"/>
                <w:color w:val="000000"/>
                <w:kern w:val="0"/>
                <w:sz w:val="21"/>
                <w:szCs w:val="21"/>
              </w:rPr>
            </w:pPr>
          </w:p>
        </w:tc>
        <w:tc>
          <w:tcPr>
            <w:tcW w:w="1375" w:type="dxa"/>
            <w:vAlign w:val="center"/>
          </w:tcPr>
          <w:p>
            <w:pPr>
              <w:jc w:val="center"/>
              <w:rPr>
                <w:rFonts w:ascii="Arial" w:hAnsi="Arial" w:eastAsia="Arial" w:cs="Arial"/>
                <w:snapToGrid w:val="0"/>
                <w:color w:val="000000"/>
                <w:kern w:val="0"/>
                <w:sz w:val="21"/>
                <w:szCs w:val="21"/>
              </w:rPr>
            </w:pPr>
          </w:p>
        </w:tc>
        <w:tc>
          <w:tcPr>
            <w:tcW w:w="2875" w:type="dxa"/>
            <w:vAlign w:val="center"/>
          </w:tcPr>
          <w:p>
            <w:pPr>
              <w:jc w:val="center"/>
              <w:rPr>
                <w:rFonts w:ascii="Arial" w:hAnsi="Arial" w:eastAsia="Arial" w:cs="Arial"/>
                <w:snapToGrid w:val="0"/>
                <w:color w:val="000000"/>
                <w:kern w:val="0"/>
                <w:sz w:val="21"/>
                <w:szCs w:val="21"/>
              </w:rPr>
            </w:pPr>
          </w:p>
        </w:tc>
        <w:tc>
          <w:tcPr>
            <w:tcW w:w="413" w:type="dxa"/>
            <w:vAlign w:val="center"/>
          </w:tcPr>
          <w:p>
            <w:pPr>
              <w:jc w:val="center"/>
              <w:rPr>
                <w:rFonts w:ascii="Arial" w:hAnsi="Arial" w:eastAsia="Arial" w:cs="Arial"/>
                <w:snapToGrid w:val="0"/>
                <w:color w:val="000000"/>
                <w:kern w:val="0"/>
                <w:sz w:val="21"/>
                <w:szCs w:val="21"/>
              </w:rPr>
            </w:pPr>
          </w:p>
        </w:tc>
        <w:tc>
          <w:tcPr>
            <w:tcW w:w="977" w:type="dxa"/>
            <w:vAlign w:val="center"/>
          </w:tcPr>
          <w:p>
            <w:pPr>
              <w:jc w:val="center"/>
              <w:rPr>
                <w:rFonts w:ascii="Arial" w:hAnsi="Arial" w:eastAsia="Arial" w:cs="Arial"/>
                <w:snapToGrid w:val="0"/>
                <w:color w:val="000000"/>
                <w:kern w:val="0"/>
                <w:sz w:val="21"/>
                <w:szCs w:val="21"/>
              </w:rPr>
            </w:pPr>
          </w:p>
        </w:tc>
        <w:tc>
          <w:tcPr>
            <w:tcW w:w="891" w:type="dxa"/>
            <w:vAlign w:val="center"/>
          </w:tcPr>
          <w:p>
            <w:pPr>
              <w:jc w:val="center"/>
              <w:rPr>
                <w:rFonts w:ascii="Arial" w:hAnsi="Arial" w:eastAsia="Arial" w:cs="Arial"/>
                <w:snapToGrid w:val="0"/>
                <w:color w:val="000000"/>
                <w:kern w:val="0"/>
                <w:sz w:val="21"/>
                <w:szCs w:val="21"/>
              </w:rPr>
            </w:pPr>
          </w:p>
        </w:tc>
        <w:tc>
          <w:tcPr>
            <w:tcW w:w="503" w:type="dxa"/>
            <w:vAlign w:val="center"/>
          </w:tcPr>
          <w:p>
            <w:pPr>
              <w:jc w:val="center"/>
              <w:rPr>
                <w:rFonts w:ascii="Arial" w:hAnsi="Arial" w:eastAsia="Arial" w:cs="Arial"/>
                <w:snapToGrid w:val="0"/>
                <w:color w:val="000000"/>
                <w:kern w:val="0"/>
                <w:sz w:val="21"/>
                <w:szCs w:val="21"/>
              </w:rPr>
            </w:pPr>
          </w:p>
        </w:tc>
        <w:tc>
          <w:tcPr>
            <w:tcW w:w="1111" w:type="dxa"/>
            <w:vAlign w:val="center"/>
          </w:tcPr>
          <w:p>
            <w:pPr>
              <w:jc w:val="center"/>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92" w:type="dxa"/>
            <w:vMerge w:val="restart"/>
            <w:vAlign w:val="center"/>
          </w:tcPr>
          <w:p>
            <w:pPr>
              <w:spacing w:before="55" w:line="357" w:lineRule="auto"/>
              <w:ind w:left="16" w:right="155"/>
              <w:jc w:val="center"/>
              <w:rPr>
                <w:rFonts w:hint="eastAsia" w:ascii="宋体" w:hAnsi="宋体" w:eastAsia="宋体" w:cs="宋体"/>
                <w:sz w:val="17"/>
                <w:szCs w:val="17"/>
              </w:rPr>
            </w:pPr>
          </w:p>
          <w:p>
            <w:pPr>
              <w:spacing w:before="55" w:line="357" w:lineRule="auto"/>
              <w:ind w:left="16" w:leftChars="0" w:right="155" w:rightChars="0"/>
              <w:jc w:val="center"/>
              <w:rPr>
                <w:rFonts w:hint="eastAsia" w:ascii="宋体" w:hAnsi="宋体" w:eastAsia="宋体" w:cs="宋体"/>
                <w:sz w:val="17"/>
                <w:szCs w:val="17"/>
                <w:lang w:val="en-US" w:eastAsia="zh-CN"/>
              </w:rPr>
            </w:pPr>
          </w:p>
          <w:p>
            <w:pPr>
              <w:spacing w:before="55" w:line="357" w:lineRule="auto"/>
              <w:ind w:left="16" w:leftChars="0" w:right="155" w:rightChars="0"/>
              <w:jc w:val="center"/>
              <w:rPr>
                <w:rFonts w:hint="eastAsia" w:ascii="宋体" w:hAnsi="宋体" w:eastAsia="宋体" w:cs="宋体"/>
                <w:sz w:val="17"/>
                <w:szCs w:val="17"/>
                <w:lang w:val="en-US" w:eastAsia="zh-CN"/>
              </w:rPr>
            </w:pPr>
          </w:p>
          <w:p>
            <w:pPr>
              <w:spacing w:before="55" w:line="357" w:lineRule="auto"/>
              <w:ind w:left="16" w:leftChars="0" w:right="155" w:rightChars="0"/>
              <w:jc w:val="center"/>
              <w:rPr>
                <w:rFonts w:hint="eastAsia" w:ascii="宋体" w:hAnsi="宋体" w:eastAsia="宋体" w:cs="宋体"/>
                <w:sz w:val="17"/>
                <w:szCs w:val="17"/>
                <w:lang w:val="en-US" w:eastAsia="zh-CN"/>
              </w:rPr>
            </w:pPr>
          </w:p>
          <w:p>
            <w:pPr>
              <w:spacing w:before="55" w:line="357" w:lineRule="auto"/>
              <w:ind w:right="155" w:rightChars="0"/>
              <w:jc w:val="center"/>
              <w:rPr>
                <w:rFonts w:hint="eastAsia"/>
                <w:lang w:val="en-US" w:eastAsia="zh-CN"/>
              </w:rPr>
            </w:pPr>
            <w:r>
              <w:rPr>
                <w:rFonts w:hint="eastAsia" w:ascii="宋体" w:hAnsi="宋体" w:eastAsia="宋体" w:cs="宋体"/>
                <w:b/>
                <w:bCs/>
                <w:sz w:val="17"/>
                <w:szCs w:val="17"/>
                <w:lang w:val="en-US" w:eastAsia="zh-CN"/>
              </w:rPr>
              <w:t>230001</w:t>
            </w:r>
            <w:r>
              <w:rPr>
                <w:rFonts w:hint="eastAsia" w:ascii="宋体" w:hAnsi="宋体" w:eastAsia="宋体" w:cs="宋体"/>
                <w:b/>
                <w:bCs/>
                <w:sz w:val="17"/>
                <w:szCs w:val="17"/>
              </w:rPr>
              <w:t>-巴中市巴州区</w:t>
            </w:r>
            <w:r>
              <w:rPr>
                <w:rFonts w:hint="eastAsia" w:ascii="宋体" w:hAnsi="宋体" w:eastAsia="宋体" w:cs="宋体"/>
                <w:b/>
                <w:bCs/>
                <w:sz w:val="17"/>
                <w:szCs w:val="17"/>
                <w:lang w:val="en-US" w:eastAsia="zh-CN"/>
              </w:rPr>
              <w:t>退役军人事务局</w:t>
            </w:r>
          </w:p>
        </w:tc>
        <w:tc>
          <w:tcPr>
            <w:tcW w:w="1200" w:type="dxa"/>
            <w:vMerge w:val="restar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highlight w:val="none"/>
              </w:rPr>
              <w:t>企业军转干部管理经费</w:t>
            </w:r>
          </w:p>
        </w:tc>
        <w:tc>
          <w:tcPr>
            <w:tcW w:w="950" w:type="dxa"/>
            <w:vMerge w:val="restar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3</w:t>
            </w:r>
          </w:p>
        </w:tc>
        <w:tc>
          <w:tcPr>
            <w:tcW w:w="1325" w:type="dxa"/>
            <w:vMerge w:val="restart"/>
            <w:vAlign w:val="center"/>
          </w:tcPr>
          <w:p>
            <w:pPr>
              <w:spacing w:before="55" w:line="357" w:lineRule="auto"/>
              <w:ind w:left="16" w:leftChars="0" w:right="155" w:rightChars="0"/>
              <w:jc w:val="center"/>
              <w:rPr>
                <w:rFonts w:hint="eastAsia"/>
              </w:rPr>
            </w:pPr>
            <w:r>
              <w:rPr>
                <w:rFonts w:hint="eastAsia" w:ascii="宋体" w:hAnsi="宋体" w:eastAsia="宋体" w:cs="宋体"/>
                <w:sz w:val="17"/>
                <w:szCs w:val="17"/>
                <w:highlight w:val="none"/>
              </w:rPr>
              <w:t>军转干部管理经费主要用于完成自主择业军队转业干部的走访慰问、档案管理及其他日常管理服务工作。</w:t>
            </w:r>
          </w:p>
        </w:tc>
        <w:tc>
          <w:tcPr>
            <w:tcW w:w="1112" w:type="dxa"/>
            <w:vMerge w:val="restart"/>
            <w:vAlign w:val="center"/>
          </w:tcPr>
          <w:p>
            <w:pPr>
              <w:spacing w:before="55" w:line="357" w:lineRule="auto"/>
              <w:ind w:left="16" w:right="155"/>
              <w:jc w:val="center"/>
              <w:rPr>
                <w:rFonts w:hint="eastAsia" w:ascii="宋体" w:hAnsi="宋体" w:eastAsia="宋体" w:cs="宋体"/>
                <w:sz w:val="17"/>
                <w:szCs w:val="17"/>
                <w:highlight w:val="none"/>
                <w:lang w:val="en-US" w:eastAsia="zh-CN"/>
              </w:rPr>
            </w:pPr>
            <w:r>
              <w:rPr>
                <w:rFonts w:hint="eastAsia" w:ascii="宋体" w:hAnsi="宋体" w:eastAsia="宋体" w:cs="宋体"/>
                <w:sz w:val="17"/>
                <w:szCs w:val="17"/>
                <w:highlight w:val="none"/>
                <w:lang w:val="en-US" w:eastAsia="zh-CN"/>
              </w:rPr>
              <w:t>产出</w:t>
            </w:r>
          </w:p>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highlight w:val="none"/>
                <w:lang w:val="en-US" w:eastAsia="zh-CN"/>
              </w:rPr>
              <w:t>指标</w:t>
            </w: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highlight w:val="none"/>
                <w:lang w:val="en-US" w:eastAsia="zh-CN"/>
              </w:rPr>
              <w:t>数量指标</w:t>
            </w:r>
          </w:p>
        </w:tc>
        <w:tc>
          <w:tcPr>
            <w:tcW w:w="28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highlight w:val="none"/>
                <w:lang w:val="en-US" w:eastAsia="zh-CN"/>
              </w:rPr>
              <w:t>完成军队转业干部管理服务工作</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highlight w:val="none"/>
                <w:lang w:val="en-US" w:eastAsia="zh-CN"/>
              </w:rPr>
              <w:t>≥</w:t>
            </w:r>
          </w:p>
        </w:tc>
        <w:tc>
          <w:tcPr>
            <w:tcW w:w="977" w:type="dxa"/>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rPr>
            </w:pPr>
            <w:r>
              <w:rPr>
                <w:rFonts w:hint="eastAsia" w:ascii="宋体" w:hAnsi="宋体" w:eastAsia="宋体" w:cs="宋体"/>
                <w:sz w:val="17"/>
                <w:szCs w:val="17"/>
                <w:highlight w:val="none"/>
                <w:lang w:val="en-US" w:eastAsia="zh-CN"/>
              </w:rPr>
              <w:t>317</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highlight w:val="none"/>
                <w:lang w:val="en-US" w:eastAsia="zh-CN"/>
              </w:rPr>
              <w:t>人数</w:t>
            </w:r>
          </w:p>
        </w:tc>
        <w:tc>
          <w:tcPr>
            <w:tcW w:w="50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highlight w:val="none"/>
                <w:lang w:val="en-US" w:eastAsia="zh-CN"/>
              </w:rPr>
              <w:t>20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highlight w:val="none"/>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continue"/>
            <w:vAlign w:val="top"/>
          </w:tcPr>
          <w:p>
            <w:pPr>
              <w:spacing w:before="248" w:line="357" w:lineRule="auto"/>
              <w:ind w:left="18" w:leftChars="0" w:right="155" w:rightChars="0" w:hanging="2" w:firstLineChars="0"/>
              <w:jc w:val="center"/>
              <w:rPr>
                <w:rFonts w:ascii="Arial" w:hAnsi="Arial" w:eastAsia="Arial" w:cs="Arial"/>
                <w:b/>
                <w:bCs/>
                <w:snapToGrid w:val="0"/>
                <w:color w:val="000000"/>
                <w:kern w:val="0"/>
                <w:sz w:val="21"/>
                <w:szCs w:val="21"/>
              </w:rPr>
            </w:pPr>
          </w:p>
        </w:tc>
        <w:tc>
          <w:tcPr>
            <w:tcW w:w="950" w:type="dxa"/>
            <w:vMerge w:val="continue"/>
            <w:vAlign w:val="top"/>
          </w:tcPr>
          <w:p>
            <w:pPr>
              <w:spacing w:before="55" w:line="193" w:lineRule="auto"/>
              <w:ind w:left="826" w:leftChars="0"/>
              <w:jc w:val="center"/>
              <w:rPr>
                <w:rFonts w:hint="eastAsia" w:ascii="宋体" w:hAnsi="宋体" w:eastAsia="宋体" w:cs="宋体"/>
                <w:b/>
                <w:bCs/>
                <w:sz w:val="17"/>
                <w:szCs w:val="17"/>
                <w:lang w:val="en-US" w:eastAsia="zh-CN"/>
              </w:rPr>
            </w:pPr>
          </w:p>
        </w:tc>
        <w:tc>
          <w:tcPr>
            <w:tcW w:w="1325" w:type="dxa"/>
            <w:vMerge w:val="continue"/>
            <w:vAlign w:val="top"/>
          </w:tcPr>
          <w:p>
            <w:pPr>
              <w:spacing w:before="91" w:line="308" w:lineRule="auto"/>
              <w:ind w:left="18" w:leftChars="0" w:right="11" w:rightChars="0" w:firstLine="2" w:firstLineChars="0"/>
              <w:jc w:val="center"/>
              <w:rPr>
                <w:rFonts w:ascii="Arial" w:hAnsi="Arial" w:eastAsia="Arial" w:cs="Arial"/>
                <w:snapToGrid w:val="0"/>
                <w:color w:val="000000"/>
                <w:kern w:val="0"/>
                <w:sz w:val="21"/>
                <w:szCs w:val="21"/>
              </w:rPr>
            </w:pPr>
          </w:p>
        </w:tc>
        <w:tc>
          <w:tcPr>
            <w:tcW w:w="1112" w:type="dxa"/>
            <w:vMerge w:val="continue"/>
            <w:vAlign w:val="top"/>
          </w:tcPr>
          <w:p>
            <w:pPr>
              <w:spacing w:before="245" w:line="231" w:lineRule="auto"/>
              <w:ind w:left="21" w:leftChars="0"/>
              <w:jc w:val="center"/>
              <w:rPr>
                <w:rFonts w:ascii="Arial" w:hAnsi="Arial" w:eastAsia="Arial" w:cs="Arial"/>
                <w:snapToGrid w:val="0"/>
                <w:color w:val="000000"/>
                <w:kern w:val="0"/>
                <w:sz w:val="21"/>
                <w:szCs w:val="21"/>
              </w:rPr>
            </w:pP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highlight w:val="none"/>
                <w:lang w:val="en-US" w:eastAsia="zh-CN"/>
              </w:rPr>
              <w:t>质量指标</w:t>
            </w:r>
          </w:p>
        </w:tc>
        <w:tc>
          <w:tcPr>
            <w:tcW w:w="28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highlight w:val="none"/>
                <w:lang w:val="en-US" w:eastAsia="zh-CN"/>
              </w:rPr>
              <w:t>完成军队转业干部管理服务工作</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highlight w:val="none"/>
                <w:lang w:val="en-US" w:eastAsia="zh-CN"/>
              </w:rPr>
              <w:t>≥</w:t>
            </w:r>
          </w:p>
        </w:tc>
        <w:tc>
          <w:tcPr>
            <w:tcW w:w="977" w:type="dxa"/>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rPr>
            </w:pPr>
            <w:r>
              <w:rPr>
                <w:rFonts w:hint="eastAsia" w:ascii="宋体" w:hAnsi="宋体" w:eastAsia="宋体" w:cs="宋体"/>
                <w:sz w:val="17"/>
                <w:szCs w:val="17"/>
                <w:highlight w:val="none"/>
                <w:lang w:val="en-US" w:eastAsia="zh-CN"/>
              </w:rPr>
              <w:t>100</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highlight w:val="none"/>
                <w:lang w:val="en-US" w:eastAsia="zh-CN"/>
              </w:rPr>
              <w:t>%</w:t>
            </w:r>
          </w:p>
        </w:tc>
        <w:tc>
          <w:tcPr>
            <w:tcW w:w="503" w:type="dxa"/>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rPr>
            </w:pPr>
            <w:r>
              <w:rPr>
                <w:rFonts w:hint="eastAsia" w:ascii="宋体" w:hAnsi="宋体" w:eastAsia="宋体" w:cs="宋体"/>
                <w:sz w:val="17"/>
                <w:szCs w:val="17"/>
                <w:highlight w:val="none"/>
                <w:lang w:val="en-US" w:eastAsia="zh-CN"/>
              </w:rPr>
              <w:t>20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highlight w:val="none"/>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continue"/>
            <w:vAlign w:val="top"/>
          </w:tcPr>
          <w:p>
            <w:pPr>
              <w:spacing w:before="248" w:line="357" w:lineRule="auto"/>
              <w:ind w:left="18" w:leftChars="0" w:right="155" w:rightChars="0" w:hanging="2" w:firstLineChars="0"/>
              <w:jc w:val="center"/>
              <w:rPr>
                <w:rFonts w:ascii="Arial" w:hAnsi="Arial" w:eastAsia="Arial" w:cs="Arial"/>
                <w:b/>
                <w:bCs/>
                <w:snapToGrid w:val="0"/>
                <w:color w:val="000000"/>
                <w:kern w:val="0"/>
                <w:sz w:val="21"/>
                <w:szCs w:val="21"/>
              </w:rPr>
            </w:pPr>
          </w:p>
        </w:tc>
        <w:tc>
          <w:tcPr>
            <w:tcW w:w="950" w:type="dxa"/>
            <w:vMerge w:val="continue"/>
            <w:vAlign w:val="top"/>
          </w:tcPr>
          <w:p>
            <w:pPr>
              <w:spacing w:before="55" w:line="193" w:lineRule="auto"/>
              <w:ind w:left="826" w:leftChars="0"/>
              <w:jc w:val="center"/>
              <w:rPr>
                <w:rFonts w:hint="eastAsia" w:ascii="宋体" w:hAnsi="宋体" w:eastAsia="宋体" w:cs="宋体"/>
                <w:b/>
                <w:bCs/>
                <w:sz w:val="17"/>
                <w:szCs w:val="17"/>
                <w:lang w:val="en-US" w:eastAsia="zh-CN"/>
              </w:rPr>
            </w:pPr>
          </w:p>
        </w:tc>
        <w:tc>
          <w:tcPr>
            <w:tcW w:w="1325" w:type="dxa"/>
            <w:vMerge w:val="continue"/>
            <w:vAlign w:val="top"/>
          </w:tcPr>
          <w:p>
            <w:pPr>
              <w:spacing w:before="91" w:line="308" w:lineRule="auto"/>
              <w:ind w:left="18" w:leftChars="0" w:right="11" w:rightChars="0" w:firstLine="2" w:firstLineChars="0"/>
              <w:jc w:val="center"/>
              <w:rPr>
                <w:rFonts w:ascii="Arial" w:hAnsi="Arial" w:eastAsia="Arial" w:cs="Arial"/>
                <w:snapToGrid w:val="0"/>
                <w:color w:val="000000"/>
                <w:kern w:val="0"/>
                <w:sz w:val="21"/>
                <w:szCs w:val="21"/>
              </w:rPr>
            </w:pPr>
          </w:p>
        </w:tc>
        <w:tc>
          <w:tcPr>
            <w:tcW w:w="1112" w:type="dxa"/>
            <w:vMerge w:val="continue"/>
            <w:vAlign w:val="top"/>
          </w:tcPr>
          <w:p>
            <w:pPr>
              <w:spacing w:before="245" w:line="231" w:lineRule="auto"/>
              <w:ind w:left="21" w:leftChars="0"/>
              <w:jc w:val="center"/>
              <w:rPr>
                <w:rFonts w:ascii="Arial" w:hAnsi="Arial" w:eastAsia="Arial" w:cs="Arial"/>
                <w:snapToGrid w:val="0"/>
                <w:color w:val="000000"/>
                <w:kern w:val="0"/>
                <w:sz w:val="21"/>
                <w:szCs w:val="21"/>
              </w:rPr>
            </w:pP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highlight w:val="none"/>
                <w:lang w:val="en-US" w:eastAsia="zh-CN"/>
              </w:rPr>
              <w:t>时效指标</w:t>
            </w:r>
          </w:p>
        </w:tc>
        <w:tc>
          <w:tcPr>
            <w:tcW w:w="28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highlight w:val="none"/>
                <w:lang w:val="en-US" w:eastAsia="zh-CN"/>
              </w:rPr>
              <w:t>在规定时间内完成</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highlight w:val="none"/>
                <w:lang w:val="en-US" w:eastAsia="zh-CN"/>
              </w:rPr>
              <w:t>≥</w:t>
            </w:r>
          </w:p>
        </w:tc>
        <w:tc>
          <w:tcPr>
            <w:tcW w:w="977"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highlight w:val="none"/>
                <w:lang w:val="en-US" w:eastAsia="zh-CN"/>
              </w:rPr>
              <w:t>2024.12</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highlight w:val="none"/>
                <w:lang w:val="en-US" w:eastAsia="zh-CN"/>
              </w:rPr>
              <w:t>期/年</w:t>
            </w:r>
          </w:p>
        </w:tc>
        <w:tc>
          <w:tcPr>
            <w:tcW w:w="50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highlight w:val="none"/>
                <w:lang w:val="en-US" w:eastAsia="zh-CN"/>
              </w:rPr>
              <w:t>10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highlight w:val="none"/>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continue"/>
            <w:vAlign w:val="top"/>
          </w:tcPr>
          <w:p>
            <w:pPr>
              <w:spacing w:before="248" w:line="357" w:lineRule="auto"/>
              <w:ind w:left="18" w:leftChars="0" w:right="155" w:rightChars="0" w:hanging="2" w:firstLineChars="0"/>
              <w:jc w:val="center"/>
              <w:rPr>
                <w:rFonts w:ascii="Arial" w:hAnsi="Arial" w:eastAsia="Arial" w:cs="Arial"/>
                <w:b/>
                <w:bCs/>
                <w:snapToGrid w:val="0"/>
                <w:color w:val="000000"/>
                <w:kern w:val="0"/>
                <w:sz w:val="21"/>
                <w:szCs w:val="21"/>
              </w:rPr>
            </w:pPr>
          </w:p>
        </w:tc>
        <w:tc>
          <w:tcPr>
            <w:tcW w:w="950" w:type="dxa"/>
            <w:vMerge w:val="continue"/>
            <w:vAlign w:val="top"/>
          </w:tcPr>
          <w:p>
            <w:pPr>
              <w:spacing w:before="55" w:line="193" w:lineRule="auto"/>
              <w:ind w:left="826" w:leftChars="0"/>
              <w:jc w:val="center"/>
              <w:rPr>
                <w:rFonts w:hint="eastAsia" w:ascii="宋体" w:hAnsi="宋体" w:eastAsia="宋体" w:cs="宋体"/>
                <w:b/>
                <w:bCs/>
                <w:sz w:val="17"/>
                <w:szCs w:val="17"/>
                <w:lang w:val="en-US" w:eastAsia="zh-CN"/>
              </w:rPr>
            </w:pPr>
          </w:p>
        </w:tc>
        <w:tc>
          <w:tcPr>
            <w:tcW w:w="1325" w:type="dxa"/>
            <w:vMerge w:val="continue"/>
            <w:vAlign w:val="top"/>
          </w:tcPr>
          <w:p>
            <w:pPr>
              <w:spacing w:before="91" w:line="308" w:lineRule="auto"/>
              <w:ind w:left="18" w:leftChars="0" w:right="11" w:rightChars="0" w:firstLine="2" w:firstLineChars="0"/>
              <w:jc w:val="center"/>
              <w:rPr>
                <w:rFonts w:ascii="Arial" w:hAnsi="Arial" w:eastAsia="Arial" w:cs="Arial"/>
                <w:snapToGrid w:val="0"/>
                <w:color w:val="000000"/>
                <w:kern w:val="0"/>
                <w:sz w:val="21"/>
                <w:szCs w:val="21"/>
              </w:rPr>
            </w:pPr>
          </w:p>
        </w:tc>
        <w:tc>
          <w:tcPr>
            <w:tcW w:w="1112" w:type="dxa"/>
            <w:vMerge w:val="restart"/>
            <w:vAlign w:val="center"/>
          </w:tcPr>
          <w:p>
            <w:pPr>
              <w:spacing w:before="55" w:line="357" w:lineRule="auto"/>
              <w:ind w:left="16" w:right="155"/>
              <w:jc w:val="center"/>
              <w:rPr>
                <w:rFonts w:hint="eastAsia" w:ascii="宋体" w:hAnsi="宋体" w:eastAsia="宋体" w:cs="宋体"/>
                <w:sz w:val="17"/>
                <w:szCs w:val="17"/>
                <w:highlight w:val="none"/>
                <w:lang w:val="en-US" w:eastAsia="zh-CN"/>
              </w:rPr>
            </w:pPr>
            <w:r>
              <w:rPr>
                <w:rFonts w:hint="eastAsia" w:ascii="宋体" w:hAnsi="宋体" w:eastAsia="宋体" w:cs="宋体"/>
                <w:sz w:val="17"/>
                <w:szCs w:val="17"/>
                <w:highlight w:val="none"/>
                <w:lang w:val="en-US" w:eastAsia="zh-CN"/>
              </w:rPr>
              <w:t>效益</w:t>
            </w:r>
          </w:p>
          <w:p>
            <w:pPr>
              <w:spacing w:before="55" w:line="357" w:lineRule="auto"/>
              <w:ind w:left="16" w:leftChars="0" w:right="155" w:rightChars="0"/>
              <w:jc w:val="center"/>
              <w:rPr>
                <w:rFonts w:ascii="Arial" w:hAnsi="Arial" w:eastAsia="Arial" w:cs="Arial"/>
                <w:snapToGrid w:val="0"/>
                <w:color w:val="000000"/>
                <w:kern w:val="0"/>
                <w:sz w:val="21"/>
                <w:szCs w:val="21"/>
              </w:rPr>
            </w:pPr>
            <w:r>
              <w:rPr>
                <w:rFonts w:hint="eastAsia" w:ascii="宋体" w:hAnsi="宋体" w:eastAsia="宋体" w:cs="宋体"/>
                <w:sz w:val="17"/>
                <w:szCs w:val="17"/>
                <w:highlight w:val="none"/>
                <w:lang w:val="en-US" w:eastAsia="zh-CN"/>
              </w:rPr>
              <w:t>指标</w:t>
            </w: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highlight w:val="none"/>
                <w:lang w:val="en-US" w:eastAsia="zh-CN"/>
              </w:rPr>
              <w:t>经济效益指标</w:t>
            </w:r>
          </w:p>
        </w:tc>
        <w:tc>
          <w:tcPr>
            <w:tcW w:w="28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highlight w:val="none"/>
                <w:lang w:val="en-US" w:eastAsia="zh-CN"/>
              </w:rPr>
              <w:t>满足军转干部的基本生活保障</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highlight w:val="none"/>
              </w:rPr>
              <w:t>≥</w:t>
            </w:r>
          </w:p>
        </w:tc>
        <w:tc>
          <w:tcPr>
            <w:tcW w:w="977"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highlight w:val="none"/>
                <w:lang w:val="en-US" w:eastAsia="zh-CN"/>
              </w:rPr>
              <w:t>96</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highlight w:val="none"/>
                <w:lang w:val="en-US" w:eastAsia="zh-CN"/>
              </w:rPr>
              <w:t>%</w:t>
            </w:r>
          </w:p>
        </w:tc>
        <w:tc>
          <w:tcPr>
            <w:tcW w:w="503" w:type="dxa"/>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rPr>
            </w:pPr>
            <w:r>
              <w:rPr>
                <w:rFonts w:hint="eastAsia" w:ascii="宋体" w:hAnsi="宋体" w:eastAsia="宋体" w:cs="宋体"/>
                <w:sz w:val="17"/>
                <w:szCs w:val="17"/>
                <w:highlight w:val="none"/>
                <w:lang w:val="en-US" w:eastAsia="zh-CN"/>
              </w:rPr>
              <w:t>10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highlight w:val="none"/>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continue"/>
            <w:vAlign w:val="top"/>
          </w:tcPr>
          <w:p>
            <w:pPr>
              <w:spacing w:before="248" w:line="357" w:lineRule="auto"/>
              <w:ind w:left="18" w:leftChars="0" w:right="155" w:rightChars="0" w:hanging="2" w:firstLineChars="0"/>
              <w:jc w:val="center"/>
              <w:rPr>
                <w:rFonts w:ascii="Arial" w:hAnsi="Arial" w:eastAsia="Arial" w:cs="Arial"/>
                <w:b/>
                <w:bCs/>
                <w:snapToGrid w:val="0"/>
                <w:color w:val="000000"/>
                <w:kern w:val="0"/>
                <w:sz w:val="21"/>
                <w:szCs w:val="21"/>
              </w:rPr>
            </w:pPr>
          </w:p>
        </w:tc>
        <w:tc>
          <w:tcPr>
            <w:tcW w:w="950" w:type="dxa"/>
            <w:vMerge w:val="continue"/>
            <w:vAlign w:val="top"/>
          </w:tcPr>
          <w:p>
            <w:pPr>
              <w:spacing w:before="55" w:line="193" w:lineRule="auto"/>
              <w:ind w:left="826" w:leftChars="0"/>
              <w:jc w:val="center"/>
              <w:rPr>
                <w:rFonts w:hint="eastAsia" w:ascii="宋体" w:hAnsi="宋体" w:eastAsia="宋体" w:cs="宋体"/>
                <w:b/>
                <w:bCs/>
                <w:sz w:val="17"/>
                <w:szCs w:val="17"/>
                <w:lang w:val="en-US" w:eastAsia="zh-CN"/>
              </w:rPr>
            </w:pPr>
          </w:p>
        </w:tc>
        <w:tc>
          <w:tcPr>
            <w:tcW w:w="1325" w:type="dxa"/>
            <w:vMerge w:val="continue"/>
            <w:vAlign w:val="top"/>
          </w:tcPr>
          <w:p>
            <w:pPr>
              <w:spacing w:before="91" w:line="308" w:lineRule="auto"/>
              <w:ind w:left="18" w:leftChars="0" w:right="11" w:rightChars="0" w:firstLine="2" w:firstLineChars="0"/>
              <w:jc w:val="center"/>
              <w:rPr>
                <w:rFonts w:ascii="Arial" w:hAnsi="Arial" w:eastAsia="Arial" w:cs="Arial"/>
                <w:snapToGrid w:val="0"/>
                <w:color w:val="000000"/>
                <w:kern w:val="0"/>
                <w:sz w:val="21"/>
                <w:szCs w:val="21"/>
              </w:rPr>
            </w:pPr>
          </w:p>
        </w:tc>
        <w:tc>
          <w:tcPr>
            <w:tcW w:w="1112" w:type="dxa"/>
            <w:vMerge w:val="continue"/>
            <w:vAlign w:val="top"/>
          </w:tcPr>
          <w:p>
            <w:pPr>
              <w:spacing w:before="248" w:line="357" w:lineRule="auto"/>
              <w:ind w:left="21" w:leftChars="0" w:right="151" w:rightChars="0"/>
              <w:jc w:val="center"/>
              <w:rPr>
                <w:rFonts w:hint="eastAsia" w:ascii="宋体" w:hAnsi="宋体" w:eastAsia="宋体" w:cs="宋体"/>
                <w:snapToGrid w:val="0"/>
                <w:color w:val="000000"/>
                <w:kern w:val="0"/>
                <w:sz w:val="17"/>
                <w:szCs w:val="17"/>
              </w:rPr>
            </w:pP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highlight w:val="none"/>
                <w:lang w:val="en-US" w:eastAsia="zh-CN"/>
              </w:rPr>
              <w:t>社会效益指标</w:t>
            </w:r>
          </w:p>
        </w:tc>
        <w:tc>
          <w:tcPr>
            <w:tcW w:w="28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highlight w:val="none"/>
                <w:lang w:val="en-US" w:eastAsia="zh-CN"/>
              </w:rPr>
              <w:t>维护社会稳定</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highlight w:val="none"/>
                <w:lang w:val="en-US" w:eastAsia="zh-CN"/>
              </w:rPr>
              <w:t>≥</w:t>
            </w:r>
          </w:p>
        </w:tc>
        <w:tc>
          <w:tcPr>
            <w:tcW w:w="977" w:type="dxa"/>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rPr>
            </w:pPr>
            <w:r>
              <w:rPr>
                <w:rFonts w:hint="eastAsia" w:ascii="宋体" w:hAnsi="宋体" w:eastAsia="宋体" w:cs="宋体"/>
                <w:sz w:val="17"/>
                <w:szCs w:val="17"/>
                <w:highlight w:val="none"/>
                <w:lang w:val="en-US" w:eastAsia="zh-CN"/>
              </w:rPr>
              <w:t>96</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highlight w:val="none"/>
                <w:lang w:val="en-US" w:eastAsia="zh-CN"/>
              </w:rPr>
              <w:t>%</w:t>
            </w:r>
          </w:p>
        </w:tc>
        <w:tc>
          <w:tcPr>
            <w:tcW w:w="50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highlight w:val="none"/>
                <w:lang w:val="en-US" w:eastAsia="zh-CN"/>
              </w:rPr>
              <w:t>10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highlight w:val="none"/>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continue"/>
            <w:vAlign w:val="top"/>
          </w:tcPr>
          <w:p>
            <w:pPr>
              <w:spacing w:before="248" w:line="357" w:lineRule="auto"/>
              <w:ind w:left="18" w:leftChars="0" w:right="155" w:rightChars="0" w:hanging="2" w:firstLineChars="0"/>
              <w:jc w:val="center"/>
              <w:rPr>
                <w:rFonts w:ascii="Arial" w:hAnsi="Arial" w:eastAsia="Arial" w:cs="Arial"/>
                <w:b/>
                <w:bCs/>
                <w:snapToGrid w:val="0"/>
                <w:color w:val="000000"/>
                <w:kern w:val="0"/>
                <w:sz w:val="21"/>
                <w:szCs w:val="21"/>
              </w:rPr>
            </w:pPr>
          </w:p>
        </w:tc>
        <w:tc>
          <w:tcPr>
            <w:tcW w:w="950" w:type="dxa"/>
            <w:vMerge w:val="continue"/>
            <w:vAlign w:val="top"/>
          </w:tcPr>
          <w:p>
            <w:pPr>
              <w:spacing w:before="55" w:line="193" w:lineRule="auto"/>
              <w:ind w:left="826" w:leftChars="0"/>
              <w:jc w:val="center"/>
              <w:rPr>
                <w:rFonts w:hint="eastAsia" w:ascii="宋体" w:hAnsi="宋体" w:eastAsia="宋体" w:cs="宋体"/>
                <w:b/>
                <w:bCs/>
                <w:sz w:val="17"/>
                <w:szCs w:val="17"/>
                <w:lang w:val="en-US" w:eastAsia="zh-CN"/>
              </w:rPr>
            </w:pPr>
          </w:p>
        </w:tc>
        <w:tc>
          <w:tcPr>
            <w:tcW w:w="1325" w:type="dxa"/>
            <w:vMerge w:val="continue"/>
            <w:vAlign w:val="top"/>
          </w:tcPr>
          <w:p>
            <w:pPr>
              <w:spacing w:before="91" w:line="308" w:lineRule="auto"/>
              <w:ind w:left="18" w:leftChars="0" w:right="11" w:rightChars="0" w:firstLine="2" w:firstLineChars="0"/>
              <w:jc w:val="center"/>
              <w:rPr>
                <w:rFonts w:ascii="Arial" w:hAnsi="Arial" w:eastAsia="Arial" w:cs="Arial"/>
                <w:snapToGrid w:val="0"/>
                <w:color w:val="000000"/>
                <w:kern w:val="0"/>
                <w:sz w:val="21"/>
                <w:szCs w:val="21"/>
              </w:rPr>
            </w:pPr>
          </w:p>
        </w:tc>
        <w:tc>
          <w:tcPr>
            <w:tcW w:w="1112" w:type="dxa"/>
            <w:vMerge w:val="continue"/>
            <w:vAlign w:val="top"/>
          </w:tcPr>
          <w:p>
            <w:pPr>
              <w:spacing w:before="248" w:line="231" w:lineRule="auto"/>
              <w:ind w:left="21" w:leftChars="0"/>
              <w:jc w:val="center"/>
              <w:rPr>
                <w:rFonts w:ascii="Arial" w:hAnsi="Arial" w:eastAsia="Arial" w:cs="Arial"/>
                <w:snapToGrid w:val="0"/>
                <w:color w:val="000000"/>
                <w:kern w:val="0"/>
                <w:sz w:val="21"/>
                <w:szCs w:val="21"/>
              </w:rPr>
            </w:pP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highlight w:val="none"/>
                <w:lang w:val="en-US" w:eastAsia="zh-CN"/>
              </w:rPr>
              <w:t>可持续影响指标</w:t>
            </w:r>
          </w:p>
        </w:tc>
        <w:tc>
          <w:tcPr>
            <w:tcW w:w="28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highlight w:val="none"/>
                <w:lang w:val="en-US" w:eastAsia="zh-CN"/>
              </w:rPr>
              <w:t>解决企业军转干部生活基本保障</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highlight w:val="none"/>
                <w:lang w:val="en-US" w:eastAsia="zh-CN"/>
              </w:rPr>
              <w:t>≥</w:t>
            </w:r>
          </w:p>
        </w:tc>
        <w:tc>
          <w:tcPr>
            <w:tcW w:w="977" w:type="dxa"/>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rPr>
            </w:pPr>
            <w:r>
              <w:rPr>
                <w:rFonts w:hint="eastAsia" w:ascii="宋体" w:hAnsi="宋体" w:eastAsia="宋体" w:cs="宋体"/>
                <w:sz w:val="17"/>
                <w:szCs w:val="17"/>
                <w:highlight w:val="none"/>
                <w:lang w:val="en-US" w:eastAsia="zh-CN"/>
              </w:rPr>
              <w:t>95</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highlight w:val="none"/>
                <w:lang w:val="en-US" w:eastAsia="zh-CN"/>
              </w:rPr>
              <w:t>%</w:t>
            </w:r>
          </w:p>
        </w:tc>
        <w:tc>
          <w:tcPr>
            <w:tcW w:w="50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highlight w:val="none"/>
                <w:lang w:val="en-US" w:eastAsia="zh-CN"/>
              </w:rPr>
              <w:t>10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highlight w:val="none"/>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continue"/>
            <w:vAlign w:val="top"/>
          </w:tcPr>
          <w:p>
            <w:pPr>
              <w:spacing w:before="248" w:line="357" w:lineRule="auto"/>
              <w:ind w:left="18" w:leftChars="0" w:right="155" w:rightChars="0" w:hanging="2" w:firstLineChars="0"/>
              <w:jc w:val="center"/>
              <w:rPr>
                <w:rFonts w:ascii="Arial" w:hAnsi="Arial" w:eastAsia="Arial" w:cs="Arial"/>
                <w:b/>
                <w:bCs/>
                <w:snapToGrid w:val="0"/>
                <w:color w:val="000000"/>
                <w:kern w:val="0"/>
                <w:sz w:val="21"/>
                <w:szCs w:val="21"/>
              </w:rPr>
            </w:pPr>
          </w:p>
        </w:tc>
        <w:tc>
          <w:tcPr>
            <w:tcW w:w="950" w:type="dxa"/>
            <w:vMerge w:val="continue"/>
            <w:vAlign w:val="top"/>
          </w:tcPr>
          <w:p>
            <w:pPr>
              <w:spacing w:before="55" w:line="193" w:lineRule="auto"/>
              <w:ind w:left="826" w:leftChars="0"/>
              <w:jc w:val="center"/>
              <w:rPr>
                <w:rFonts w:hint="eastAsia" w:ascii="宋体" w:hAnsi="宋体" w:eastAsia="宋体" w:cs="宋体"/>
                <w:b/>
                <w:bCs/>
                <w:sz w:val="17"/>
                <w:szCs w:val="17"/>
                <w:lang w:val="en-US" w:eastAsia="zh-CN"/>
              </w:rPr>
            </w:pPr>
          </w:p>
        </w:tc>
        <w:tc>
          <w:tcPr>
            <w:tcW w:w="1325" w:type="dxa"/>
            <w:vMerge w:val="continue"/>
            <w:vAlign w:val="top"/>
          </w:tcPr>
          <w:p>
            <w:pPr>
              <w:spacing w:before="91" w:line="308" w:lineRule="auto"/>
              <w:ind w:left="18" w:leftChars="0" w:right="11" w:rightChars="0" w:firstLine="2" w:firstLineChars="0"/>
              <w:jc w:val="center"/>
              <w:rPr>
                <w:rFonts w:ascii="Arial" w:hAnsi="Arial" w:eastAsia="Arial" w:cs="Arial"/>
                <w:snapToGrid w:val="0"/>
                <w:color w:val="000000"/>
                <w:kern w:val="0"/>
                <w:sz w:val="21"/>
                <w:szCs w:val="21"/>
              </w:rPr>
            </w:pPr>
          </w:p>
        </w:tc>
        <w:tc>
          <w:tcPr>
            <w:tcW w:w="1112" w:type="dxa"/>
            <w:vAlign w:val="center"/>
          </w:tcPr>
          <w:p>
            <w:pPr>
              <w:spacing w:before="55" w:line="357" w:lineRule="auto"/>
              <w:ind w:left="16" w:leftChars="0" w:right="155" w:rightChars="0"/>
              <w:jc w:val="center"/>
              <w:rPr>
                <w:rFonts w:ascii="Arial" w:hAnsi="Arial" w:eastAsia="Arial" w:cs="Arial"/>
                <w:snapToGrid w:val="0"/>
                <w:color w:val="000000"/>
                <w:kern w:val="0"/>
                <w:sz w:val="21"/>
                <w:szCs w:val="21"/>
              </w:rPr>
            </w:pPr>
            <w:r>
              <w:rPr>
                <w:rFonts w:hint="eastAsia" w:ascii="宋体" w:hAnsi="宋体" w:eastAsia="宋体" w:cs="宋体"/>
                <w:sz w:val="17"/>
                <w:szCs w:val="17"/>
                <w:highlight w:val="none"/>
                <w:lang w:val="en-US" w:eastAsia="zh-CN"/>
              </w:rPr>
              <w:t>满意度指标</w:t>
            </w: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highlight w:val="none"/>
                <w:lang w:val="en-US" w:eastAsia="zh-CN"/>
              </w:rPr>
              <w:t>服务对象满意度指标</w:t>
            </w:r>
          </w:p>
        </w:tc>
        <w:tc>
          <w:tcPr>
            <w:tcW w:w="28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highlight w:val="none"/>
                <w:lang w:val="en-US" w:eastAsia="zh-CN"/>
              </w:rPr>
              <w:t>企业军转干部对项目实施的满意率</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highlight w:val="none"/>
                <w:lang w:val="en-US" w:eastAsia="zh-CN"/>
              </w:rPr>
              <w:t>≥</w:t>
            </w:r>
          </w:p>
        </w:tc>
        <w:tc>
          <w:tcPr>
            <w:tcW w:w="977" w:type="dxa"/>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rPr>
            </w:pPr>
            <w:r>
              <w:rPr>
                <w:rFonts w:hint="eastAsia" w:ascii="宋体" w:hAnsi="宋体" w:eastAsia="宋体" w:cs="宋体"/>
                <w:sz w:val="17"/>
                <w:szCs w:val="17"/>
                <w:highlight w:val="none"/>
                <w:lang w:val="en-US" w:eastAsia="zh-CN"/>
              </w:rPr>
              <w:t>95</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highlight w:val="none"/>
              </w:rPr>
              <w:t>%</w:t>
            </w:r>
          </w:p>
        </w:tc>
        <w:tc>
          <w:tcPr>
            <w:tcW w:w="50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highlight w:val="none"/>
                <w:lang w:val="en-US" w:eastAsia="zh-CN"/>
              </w:rPr>
              <w:t>10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highlight w:val="none"/>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restart"/>
            <w:vAlign w:val="center"/>
          </w:tcPr>
          <w:p>
            <w:pPr>
              <w:spacing w:before="55" w:line="357" w:lineRule="auto"/>
              <w:ind w:left="16" w:leftChars="0" w:right="155" w:rightChars="0"/>
              <w:jc w:val="center"/>
              <w:rPr>
                <w:rFonts w:ascii="Arial" w:hAnsi="Arial" w:eastAsia="Arial" w:cs="Arial"/>
                <w:b/>
                <w:bCs/>
                <w:snapToGrid w:val="0"/>
                <w:color w:val="000000"/>
                <w:kern w:val="0"/>
                <w:sz w:val="21"/>
                <w:szCs w:val="21"/>
              </w:rPr>
            </w:pPr>
            <w:r>
              <w:rPr>
                <w:rFonts w:hint="eastAsia" w:ascii="宋体" w:hAnsi="宋体" w:eastAsia="宋体" w:cs="宋体"/>
                <w:sz w:val="17"/>
                <w:szCs w:val="17"/>
                <w:highlight w:val="none"/>
              </w:rPr>
              <w:t>军转干部管理服务经费</w:t>
            </w:r>
          </w:p>
        </w:tc>
        <w:tc>
          <w:tcPr>
            <w:tcW w:w="950" w:type="dxa"/>
            <w:vMerge w:val="restart"/>
            <w:vAlign w:val="center"/>
          </w:tcPr>
          <w:p>
            <w:pPr>
              <w:spacing w:before="55" w:line="192" w:lineRule="auto"/>
              <w:jc w:val="center"/>
              <w:rPr>
                <w:rFonts w:hint="eastAsia" w:ascii="宋体" w:hAnsi="宋体" w:eastAsia="宋体" w:cs="宋体"/>
                <w:b/>
                <w:bCs/>
                <w:sz w:val="17"/>
                <w:szCs w:val="17"/>
                <w:lang w:val="en-US" w:eastAsia="zh-CN"/>
              </w:rPr>
            </w:pPr>
            <w:r>
              <w:rPr>
                <w:rFonts w:hint="eastAsia" w:ascii="宋体" w:hAnsi="宋体" w:eastAsia="宋体" w:cs="宋体"/>
                <w:sz w:val="17"/>
                <w:szCs w:val="17"/>
                <w:highlight w:val="none"/>
                <w:lang w:val="en-US" w:eastAsia="zh-CN"/>
              </w:rPr>
              <w:t>3</w:t>
            </w:r>
          </w:p>
        </w:tc>
        <w:tc>
          <w:tcPr>
            <w:tcW w:w="1325" w:type="dxa"/>
            <w:vMerge w:val="restar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highlight w:val="none"/>
                <w:lang w:eastAsia="zh-CN"/>
              </w:rPr>
            </w:pPr>
            <w:r>
              <w:rPr>
                <w:rFonts w:hint="eastAsia" w:ascii="宋体" w:hAnsi="宋体" w:eastAsia="宋体" w:cs="宋体"/>
                <w:sz w:val="17"/>
                <w:szCs w:val="17"/>
                <w:highlight w:val="none"/>
              </w:rPr>
              <w:t>负责全区企业军转干部、自主择业军转干部管理服务工作</w:t>
            </w:r>
            <w:r>
              <w:rPr>
                <w:rFonts w:hint="eastAsia" w:ascii="宋体" w:hAnsi="宋体" w:eastAsia="宋体" w:cs="宋体"/>
                <w:sz w:val="17"/>
                <w:szCs w:val="17"/>
                <w:highlight w:val="none"/>
                <w:lang w:eastAsia="zh-CN"/>
              </w:rPr>
              <w:t>。</w:t>
            </w:r>
          </w:p>
          <w:p>
            <w:pPr>
              <w:spacing w:before="56" w:line="350" w:lineRule="auto"/>
              <w:ind w:left="18" w:leftChars="0" w:firstLine="2" w:firstLineChars="0"/>
              <w:jc w:val="center"/>
              <w:rPr>
                <w:rFonts w:ascii="Arial" w:hAnsi="Arial" w:eastAsia="Arial" w:cs="Arial"/>
                <w:snapToGrid w:val="0"/>
                <w:color w:val="000000"/>
                <w:kern w:val="0"/>
                <w:sz w:val="21"/>
                <w:szCs w:val="21"/>
              </w:rPr>
            </w:pPr>
          </w:p>
        </w:tc>
        <w:tc>
          <w:tcPr>
            <w:tcW w:w="1112" w:type="dxa"/>
            <w:vMerge w:val="restart"/>
            <w:vAlign w:val="center"/>
          </w:tcPr>
          <w:p>
            <w:pPr>
              <w:spacing w:before="55" w:line="357" w:lineRule="auto"/>
              <w:ind w:left="16" w:right="155"/>
              <w:jc w:val="center"/>
              <w:rPr>
                <w:rFonts w:hint="eastAsia" w:ascii="宋体" w:hAnsi="宋体" w:eastAsia="宋体" w:cs="宋体"/>
                <w:sz w:val="17"/>
                <w:szCs w:val="17"/>
                <w:highlight w:val="none"/>
                <w:lang w:val="en-US" w:eastAsia="zh-CN"/>
              </w:rPr>
            </w:pPr>
            <w:r>
              <w:rPr>
                <w:rFonts w:hint="eastAsia" w:ascii="宋体" w:hAnsi="宋体" w:eastAsia="宋体" w:cs="宋体"/>
                <w:sz w:val="17"/>
                <w:szCs w:val="17"/>
                <w:highlight w:val="none"/>
                <w:lang w:val="en-US" w:eastAsia="zh-CN"/>
              </w:rPr>
              <w:t>产出</w:t>
            </w:r>
          </w:p>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highlight w:val="none"/>
                <w:lang w:val="en-US" w:eastAsia="zh-CN"/>
              </w:rPr>
              <w:t>指标</w:t>
            </w: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highlight w:val="none"/>
                <w:lang w:val="en-US" w:eastAsia="zh-CN"/>
              </w:rPr>
              <w:t>数量指标</w:t>
            </w:r>
          </w:p>
        </w:tc>
        <w:tc>
          <w:tcPr>
            <w:tcW w:w="28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highlight w:val="none"/>
                <w:lang w:val="en-US" w:eastAsia="zh-CN"/>
              </w:rPr>
              <w:t>开展全区军转干部管理服务工作</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highlight w:val="none"/>
                <w:lang w:val="en-US" w:eastAsia="zh-CN"/>
              </w:rPr>
              <w:t>≥</w:t>
            </w:r>
          </w:p>
        </w:tc>
        <w:tc>
          <w:tcPr>
            <w:tcW w:w="977" w:type="dxa"/>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95</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highlight w:val="none"/>
                <w:lang w:val="en-US" w:eastAsia="zh-CN"/>
              </w:rPr>
              <w:t>%</w:t>
            </w:r>
          </w:p>
        </w:tc>
        <w:tc>
          <w:tcPr>
            <w:tcW w:w="50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highlight w:val="none"/>
                <w:lang w:val="en-US" w:eastAsia="zh-CN"/>
              </w:rPr>
              <w:t>30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highlight w:val="none"/>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continue"/>
            <w:vAlign w:val="top"/>
          </w:tcPr>
          <w:p>
            <w:pPr>
              <w:spacing w:before="248" w:line="357" w:lineRule="auto"/>
              <w:ind w:left="18" w:leftChars="0" w:right="155" w:rightChars="0" w:hanging="2" w:firstLineChars="0"/>
              <w:jc w:val="center"/>
              <w:rPr>
                <w:rFonts w:hint="eastAsia" w:ascii="宋体" w:hAnsi="宋体" w:eastAsia="宋体" w:cs="宋体"/>
                <w:snapToGrid w:val="0"/>
                <w:color w:val="000000"/>
                <w:kern w:val="0"/>
                <w:sz w:val="17"/>
                <w:szCs w:val="17"/>
              </w:rPr>
            </w:pPr>
          </w:p>
        </w:tc>
        <w:tc>
          <w:tcPr>
            <w:tcW w:w="950" w:type="dxa"/>
            <w:vMerge w:val="continue"/>
            <w:vAlign w:val="top"/>
          </w:tcPr>
          <w:p>
            <w:pPr>
              <w:spacing w:before="55" w:line="193" w:lineRule="auto"/>
              <w:ind w:left="826" w:leftChars="0"/>
              <w:jc w:val="center"/>
              <w:rPr>
                <w:rFonts w:hint="eastAsia" w:ascii="宋体" w:hAnsi="宋体" w:eastAsia="宋体" w:cs="宋体"/>
                <w:snapToGrid w:val="0"/>
                <w:color w:val="000000"/>
                <w:kern w:val="0"/>
                <w:sz w:val="17"/>
                <w:szCs w:val="17"/>
                <w:lang w:val="en-US" w:eastAsia="zh-CN"/>
              </w:rPr>
            </w:pPr>
          </w:p>
        </w:tc>
        <w:tc>
          <w:tcPr>
            <w:tcW w:w="1325" w:type="dxa"/>
            <w:vMerge w:val="continue"/>
            <w:vAlign w:val="top"/>
          </w:tcPr>
          <w:p>
            <w:pPr>
              <w:spacing w:before="91" w:line="308" w:lineRule="auto"/>
              <w:ind w:left="18" w:leftChars="0" w:right="11" w:rightChars="0" w:firstLine="2" w:firstLineChars="0"/>
              <w:jc w:val="center"/>
              <w:rPr>
                <w:rFonts w:hint="eastAsia" w:ascii="宋体" w:hAnsi="宋体" w:eastAsia="宋体" w:cs="宋体"/>
                <w:snapToGrid w:val="0"/>
                <w:color w:val="000000"/>
                <w:kern w:val="0"/>
                <w:sz w:val="17"/>
                <w:szCs w:val="17"/>
              </w:rPr>
            </w:pPr>
          </w:p>
        </w:tc>
        <w:tc>
          <w:tcPr>
            <w:tcW w:w="1112" w:type="dxa"/>
            <w:vMerge w:val="continue"/>
            <w:vAlign w:val="top"/>
          </w:tcPr>
          <w:p>
            <w:pPr>
              <w:spacing w:before="245" w:line="231" w:lineRule="auto"/>
              <w:ind w:left="21" w:leftChars="0"/>
              <w:jc w:val="center"/>
              <w:rPr>
                <w:rFonts w:hint="eastAsia" w:ascii="宋体" w:hAnsi="宋体" w:eastAsia="宋体" w:cs="宋体"/>
                <w:snapToGrid w:val="0"/>
                <w:color w:val="000000"/>
                <w:kern w:val="0"/>
                <w:sz w:val="17"/>
                <w:szCs w:val="17"/>
                <w:lang w:val="en-US" w:eastAsia="zh-CN"/>
              </w:rPr>
            </w:pP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质量指标</w:t>
            </w:r>
          </w:p>
        </w:tc>
        <w:tc>
          <w:tcPr>
            <w:tcW w:w="28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提高企业军转干部管理服务</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w:t>
            </w:r>
          </w:p>
        </w:tc>
        <w:tc>
          <w:tcPr>
            <w:tcW w:w="977"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95</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w:t>
            </w:r>
          </w:p>
        </w:tc>
        <w:tc>
          <w:tcPr>
            <w:tcW w:w="503" w:type="dxa"/>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20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continue"/>
            <w:vAlign w:val="top"/>
          </w:tcPr>
          <w:p>
            <w:pPr>
              <w:spacing w:before="248" w:line="357" w:lineRule="auto"/>
              <w:ind w:left="18" w:leftChars="0" w:right="155" w:rightChars="0" w:hanging="2" w:firstLineChars="0"/>
              <w:jc w:val="center"/>
              <w:rPr>
                <w:rFonts w:ascii="Arial" w:hAnsi="Arial" w:eastAsia="Arial" w:cs="Arial"/>
                <w:b/>
                <w:bCs/>
                <w:snapToGrid w:val="0"/>
                <w:color w:val="000000"/>
                <w:kern w:val="0"/>
                <w:sz w:val="21"/>
                <w:szCs w:val="21"/>
              </w:rPr>
            </w:pPr>
          </w:p>
        </w:tc>
        <w:tc>
          <w:tcPr>
            <w:tcW w:w="950" w:type="dxa"/>
            <w:vMerge w:val="continue"/>
            <w:vAlign w:val="top"/>
          </w:tcPr>
          <w:p>
            <w:pPr>
              <w:spacing w:before="55" w:line="193" w:lineRule="auto"/>
              <w:ind w:left="826" w:leftChars="0"/>
              <w:jc w:val="center"/>
              <w:rPr>
                <w:rFonts w:hint="eastAsia" w:ascii="宋体" w:hAnsi="宋体" w:eastAsia="宋体" w:cs="宋体"/>
                <w:b/>
                <w:bCs/>
                <w:sz w:val="17"/>
                <w:szCs w:val="17"/>
                <w:lang w:val="en-US" w:eastAsia="zh-CN"/>
              </w:rPr>
            </w:pPr>
          </w:p>
        </w:tc>
        <w:tc>
          <w:tcPr>
            <w:tcW w:w="1325" w:type="dxa"/>
            <w:vMerge w:val="continue"/>
            <w:vAlign w:val="top"/>
          </w:tcPr>
          <w:p>
            <w:pPr>
              <w:spacing w:before="91" w:line="308" w:lineRule="auto"/>
              <w:ind w:left="18" w:leftChars="0" w:right="11" w:rightChars="0" w:firstLine="2" w:firstLineChars="0"/>
              <w:jc w:val="center"/>
              <w:rPr>
                <w:rFonts w:ascii="Arial" w:hAnsi="Arial" w:eastAsia="Arial" w:cs="Arial"/>
                <w:snapToGrid w:val="0"/>
                <w:color w:val="000000"/>
                <w:kern w:val="0"/>
                <w:sz w:val="21"/>
                <w:szCs w:val="21"/>
              </w:rPr>
            </w:pPr>
          </w:p>
        </w:tc>
        <w:tc>
          <w:tcPr>
            <w:tcW w:w="1112" w:type="dxa"/>
            <w:vMerge w:val="restart"/>
            <w:vAlign w:val="center"/>
          </w:tcPr>
          <w:p>
            <w:pPr>
              <w:spacing w:before="55" w:line="357" w:lineRule="auto"/>
              <w:ind w:left="16" w:right="155"/>
              <w:jc w:val="center"/>
              <w:rPr>
                <w:rFonts w:hint="eastAsia" w:ascii="宋体" w:hAnsi="宋体" w:eastAsia="宋体" w:cs="宋体"/>
                <w:sz w:val="17"/>
                <w:szCs w:val="17"/>
                <w:highlight w:val="none"/>
                <w:lang w:val="en-US" w:eastAsia="zh-CN"/>
              </w:rPr>
            </w:pPr>
            <w:r>
              <w:rPr>
                <w:rFonts w:hint="eastAsia" w:ascii="宋体" w:hAnsi="宋体" w:eastAsia="宋体" w:cs="宋体"/>
                <w:sz w:val="17"/>
                <w:szCs w:val="17"/>
                <w:highlight w:val="none"/>
                <w:lang w:val="en-US" w:eastAsia="zh-CN"/>
              </w:rPr>
              <w:t>效益</w:t>
            </w:r>
          </w:p>
          <w:p>
            <w:pPr>
              <w:spacing w:before="55" w:line="357" w:lineRule="auto"/>
              <w:ind w:left="16" w:leftChars="0" w:right="155" w:rightChars="0"/>
              <w:jc w:val="center"/>
              <w:rPr>
                <w:rFonts w:ascii="Arial" w:hAnsi="Arial" w:eastAsia="Arial" w:cs="Arial"/>
                <w:snapToGrid w:val="0"/>
                <w:color w:val="000000"/>
                <w:kern w:val="0"/>
                <w:sz w:val="21"/>
                <w:szCs w:val="21"/>
              </w:rPr>
            </w:pPr>
            <w:r>
              <w:rPr>
                <w:rFonts w:hint="eastAsia" w:ascii="宋体" w:hAnsi="宋体" w:eastAsia="宋体" w:cs="宋体"/>
                <w:sz w:val="17"/>
                <w:szCs w:val="17"/>
                <w:highlight w:val="none"/>
                <w:lang w:val="en-US" w:eastAsia="zh-CN"/>
              </w:rPr>
              <w:t>指标</w:t>
            </w:r>
          </w:p>
        </w:tc>
        <w:tc>
          <w:tcPr>
            <w:tcW w:w="1375" w:type="dxa"/>
            <w:vAlign w:val="center"/>
          </w:tcPr>
          <w:p>
            <w:pPr>
              <w:spacing w:before="55" w:line="357" w:lineRule="auto"/>
              <w:ind w:left="16" w:right="155"/>
              <w:jc w:val="center"/>
              <w:rPr>
                <w:rFonts w:hint="eastAsia" w:ascii="宋体" w:hAnsi="宋体" w:eastAsia="宋体" w:cs="宋体"/>
                <w:sz w:val="17"/>
                <w:szCs w:val="17"/>
                <w:highlight w:val="none"/>
                <w:lang w:val="en-US" w:eastAsia="zh-CN"/>
              </w:rPr>
            </w:pPr>
            <w:r>
              <w:rPr>
                <w:rFonts w:hint="eastAsia" w:ascii="宋体" w:hAnsi="宋体" w:eastAsia="宋体" w:cs="宋体"/>
                <w:sz w:val="17"/>
                <w:szCs w:val="17"/>
                <w:highlight w:val="none"/>
                <w:lang w:val="en-US" w:eastAsia="zh-CN"/>
              </w:rPr>
              <w:t>社会效益</w:t>
            </w:r>
          </w:p>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指标</w:t>
            </w:r>
          </w:p>
        </w:tc>
        <w:tc>
          <w:tcPr>
            <w:tcW w:w="28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切实解决开展巴州区2022年度企业军转干部管理工作基本需求</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w:t>
            </w:r>
          </w:p>
        </w:tc>
        <w:tc>
          <w:tcPr>
            <w:tcW w:w="977"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95</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w:t>
            </w:r>
          </w:p>
        </w:tc>
        <w:tc>
          <w:tcPr>
            <w:tcW w:w="503" w:type="dxa"/>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20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continue"/>
            <w:vAlign w:val="top"/>
          </w:tcPr>
          <w:p>
            <w:pPr>
              <w:spacing w:before="248" w:line="357" w:lineRule="auto"/>
              <w:ind w:left="18" w:leftChars="0" w:right="155" w:rightChars="0" w:hanging="2" w:firstLineChars="0"/>
              <w:jc w:val="center"/>
              <w:rPr>
                <w:rFonts w:ascii="Arial" w:hAnsi="Arial" w:eastAsia="Arial" w:cs="Arial"/>
                <w:b/>
                <w:bCs/>
                <w:snapToGrid w:val="0"/>
                <w:color w:val="000000"/>
                <w:kern w:val="0"/>
                <w:sz w:val="21"/>
                <w:szCs w:val="21"/>
              </w:rPr>
            </w:pPr>
          </w:p>
        </w:tc>
        <w:tc>
          <w:tcPr>
            <w:tcW w:w="950" w:type="dxa"/>
            <w:vMerge w:val="continue"/>
            <w:vAlign w:val="top"/>
          </w:tcPr>
          <w:p>
            <w:pPr>
              <w:spacing w:before="55" w:line="193" w:lineRule="auto"/>
              <w:ind w:left="826" w:leftChars="0"/>
              <w:jc w:val="center"/>
              <w:rPr>
                <w:rFonts w:hint="eastAsia" w:ascii="宋体" w:hAnsi="宋体" w:eastAsia="宋体" w:cs="宋体"/>
                <w:b/>
                <w:bCs/>
                <w:sz w:val="17"/>
                <w:szCs w:val="17"/>
                <w:lang w:val="en-US" w:eastAsia="zh-CN"/>
              </w:rPr>
            </w:pPr>
          </w:p>
        </w:tc>
        <w:tc>
          <w:tcPr>
            <w:tcW w:w="1325" w:type="dxa"/>
            <w:vMerge w:val="continue"/>
            <w:vAlign w:val="top"/>
          </w:tcPr>
          <w:p>
            <w:pPr>
              <w:spacing w:before="91" w:line="308" w:lineRule="auto"/>
              <w:ind w:left="18" w:leftChars="0" w:right="11" w:rightChars="0" w:firstLine="2" w:firstLineChars="0"/>
              <w:jc w:val="center"/>
              <w:rPr>
                <w:rFonts w:ascii="Arial" w:hAnsi="Arial" w:eastAsia="Arial" w:cs="Arial"/>
                <w:snapToGrid w:val="0"/>
                <w:color w:val="000000"/>
                <w:kern w:val="0"/>
                <w:sz w:val="21"/>
                <w:szCs w:val="21"/>
              </w:rPr>
            </w:pPr>
          </w:p>
        </w:tc>
        <w:tc>
          <w:tcPr>
            <w:tcW w:w="1112" w:type="dxa"/>
            <w:vMerge w:val="continue"/>
            <w:vAlign w:val="top"/>
          </w:tcPr>
          <w:p>
            <w:pPr>
              <w:spacing w:before="248" w:line="357" w:lineRule="auto"/>
              <w:ind w:left="21" w:leftChars="0" w:right="151" w:rightChars="0"/>
              <w:jc w:val="center"/>
              <w:rPr>
                <w:rFonts w:ascii="Arial" w:hAnsi="Arial" w:eastAsia="Arial" w:cs="Arial"/>
                <w:snapToGrid w:val="0"/>
                <w:color w:val="000000"/>
                <w:kern w:val="0"/>
                <w:sz w:val="21"/>
                <w:szCs w:val="21"/>
              </w:rPr>
            </w:pP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可持续影响指标</w:t>
            </w:r>
          </w:p>
        </w:tc>
        <w:tc>
          <w:tcPr>
            <w:tcW w:w="28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解决企业军转干部生活基本保障，维护社会稳定</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w:t>
            </w:r>
          </w:p>
        </w:tc>
        <w:tc>
          <w:tcPr>
            <w:tcW w:w="977"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95</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w:t>
            </w:r>
          </w:p>
        </w:tc>
        <w:tc>
          <w:tcPr>
            <w:tcW w:w="50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10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continue"/>
            <w:vAlign w:val="top"/>
          </w:tcPr>
          <w:p>
            <w:pPr>
              <w:spacing w:before="248" w:line="357" w:lineRule="auto"/>
              <w:ind w:left="18" w:leftChars="0" w:right="155" w:rightChars="0" w:hanging="2" w:firstLineChars="0"/>
              <w:jc w:val="center"/>
              <w:rPr>
                <w:rFonts w:ascii="Arial" w:hAnsi="Arial" w:eastAsia="Arial" w:cs="Arial"/>
                <w:b/>
                <w:bCs/>
                <w:snapToGrid w:val="0"/>
                <w:color w:val="000000"/>
                <w:kern w:val="0"/>
                <w:sz w:val="21"/>
                <w:szCs w:val="21"/>
              </w:rPr>
            </w:pPr>
          </w:p>
        </w:tc>
        <w:tc>
          <w:tcPr>
            <w:tcW w:w="950" w:type="dxa"/>
            <w:vMerge w:val="continue"/>
            <w:vAlign w:val="top"/>
          </w:tcPr>
          <w:p>
            <w:pPr>
              <w:spacing w:before="55" w:line="193" w:lineRule="auto"/>
              <w:ind w:left="826" w:leftChars="0"/>
              <w:jc w:val="center"/>
              <w:rPr>
                <w:rFonts w:hint="eastAsia" w:ascii="宋体" w:hAnsi="宋体" w:eastAsia="宋体" w:cs="宋体"/>
                <w:b/>
                <w:bCs/>
                <w:sz w:val="17"/>
                <w:szCs w:val="17"/>
                <w:lang w:val="en-US" w:eastAsia="zh-CN"/>
              </w:rPr>
            </w:pPr>
          </w:p>
        </w:tc>
        <w:tc>
          <w:tcPr>
            <w:tcW w:w="1325" w:type="dxa"/>
            <w:vMerge w:val="continue"/>
            <w:vAlign w:val="top"/>
          </w:tcPr>
          <w:p>
            <w:pPr>
              <w:spacing w:before="91" w:line="308" w:lineRule="auto"/>
              <w:ind w:left="18" w:leftChars="0" w:right="11" w:rightChars="0" w:firstLine="2" w:firstLineChars="0"/>
              <w:jc w:val="center"/>
              <w:rPr>
                <w:rFonts w:ascii="Arial" w:hAnsi="Arial" w:eastAsia="Arial" w:cs="Arial"/>
                <w:snapToGrid w:val="0"/>
                <w:color w:val="000000"/>
                <w:kern w:val="0"/>
                <w:sz w:val="21"/>
                <w:szCs w:val="21"/>
              </w:rPr>
            </w:pPr>
          </w:p>
        </w:tc>
        <w:tc>
          <w:tcPr>
            <w:tcW w:w="1112"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满意度指标</w:t>
            </w: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服务对象满意度指标</w:t>
            </w:r>
          </w:p>
        </w:tc>
        <w:tc>
          <w:tcPr>
            <w:tcW w:w="28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企业军转干部对项目实施的满意率</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w:t>
            </w:r>
          </w:p>
        </w:tc>
        <w:tc>
          <w:tcPr>
            <w:tcW w:w="977"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95</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highlight w:val="none"/>
              </w:rPr>
              <w:t>%</w:t>
            </w:r>
          </w:p>
        </w:tc>
        <w:tc>
          <w:tcPr>
            <w:tcW w:w="50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10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restart"/>
            <w:vAlign w:val="top"/>
          </w:tcPr>
          <w:p>
            <w:pPr>
              <w:spacing w:before="55" w:line="357" w:lineRule="auto"/>
              <w:ind w:left="16" w:leftChars="0" w:right="155" w:rightChars="0"/>
              <w:jc w:val="center"/>
              <w:rPr>
                <w:rFonts w:ascii="宋体" w:hAnsi="宋体" w:eastAsia="宋体" w:cs="宋体"/>
                <w:snapToGrid w:val="0"/>
                <w:color w:val="000000"/>
                <w:kern w:val="0"/>
                <w:sz w:val="17"/>
                <w:szCs w:val="17"/>
                <w:highlight w:val="none"/>
              </w:rPr>
            </w:pPr>
          </w:p>
          <w:p>
            <w:pPr>
              <w:spacing w:before="248" w:line="357" w:lineRule="auto"/>
              <w:ind w:left="18" w:leftChars="0" w:right="155" w:rightChars="0" w:hanging="2" w:firstLineChars="0"/>
              <w:jc w:val="center"/>
              <w:rPr>
                <w:rFonts w:ascii="宋体" w:hAnsi="宋体" w:eastAsia="宋体" w:cs="宋体"/>
                <w:snapToGrid w:val="0"/>
                <w:color w:val="000000"/>
                <w:kern w:val="0"/>
                <w:sz w:val="17"/>
                <w:szCs w:val="17"/>
                <w:highlight w:val="none"/>
              </w:rPr>
            </w:pPr>
          </w:p>
          <w:p>
            <w:pPr>
              <w:spacing w:before="55" w:line="357" w:lineRule="auto"/>
              <w:ind w:left="16" w:leftChars="0" w:right="155" w:rightChars="0"/>
              <w:jc w:val="center"/>
              <w:rPr>
                <w:rFonts w:ascii="宋体" w:hAnsi="宋体" w:eastAsia="宋体" w:cs="宋体"/>
                <w:snapToGrid w:val="0"/>
                <w:color w:val="000000"/>
                <w:kern w:val="0"/>
                <w:sz w:val="17"/>
                <w:szCs w:val="17"/>
                <w:highlight w:val="none"/>
              </w:rPr>
            </w:pPr>
            <w:r>
              <w:rPr>
                <w:rFonts w:hint="eastAsia" w:ascii="宋体" w:hAnsi="宋体" w:eastAsia="宋体" w:cs="宋体"/>
                <w:snapToGrid w:val="0"/>
                <w:color w:val="000000"/>
                <w:kern w:val="0"/>
                <w:sz w:val="17"/>
                <w:szCs w:val="17"/>
                <w:highlight w:val="none"/>
              </w:rPr>
              <w:t>退役士兵安置管理经费</w:t>
            </w:r>
          </w:p>
          <w:p>
            <w:pPr>
              <w:spacing w:before="55" w:line="357" w:lineRule="auto"/>
              <w:ind w:left="16" w:leftChars="0" w:right="155" w:rightChars="0"/>
              <w:jc w:val="center"/>
              <w:rPr>
                <w:rFonts w:ascii="Arial" w:hAnsi="Arial" w:eastAsia="Arial" w:cs="Arial"/>
                <w:b/>
                <w:bCs/>
                <w:snapToGrid w:val="0"/>
                <w:color w:val="000000"/>
                <w:kern w:val="0"/>
                <w:sz w:val="21"/>
                <w:szCs w:val="21"/>
              </w:rPr>
            </w:pPr>
          </w:p>
        </w:tc>
        <w:tc>
          <w:tcPr>
            <w:tcW w:w="950" w:type="dxa"/>
            <w:vMerge w:val="restart"/>
            <w:vAlign w:val="top"/>
          </w:tcPr>
          <w:p>
            <w:pPr>
              <w:spacing w:before="55" w:line="192" w:lineRule="auto"/>
              <w:ind w:left="814" w:leftChars="0"/>
              <w:jc w:val="center"/>
              <w:rPr>
                <w:rFonts w:ascii="宋体" w:hAnsi="宋体" w:eastAsia="宋体" w:cs="宋体"/>
                <w:snapToGrid w:val="0"/>
                <w:color w:val="000000"/>
                <w:kern w:val="0"/>
                <w:sz w:val="17"/>
                <w:szCs w:val="17"/>
                <w:highlight w:val="none"/>
              </w:rPr>
            </w:pPr>
          </w:p>
          <w:p>
            <w:pPr>
              <w:spacing w:before="55" w:line="193" w:lineRule="auto"/>
              <w:ind w:left="826" w:leftChars="0"/>
              <w:jc w:val="center"/>
              <w:rPr>
                <w:rFonts w:ascii="宋体" w:hAnsi="宋体" w:eastAsia="宋体" w:cs="宋体"/>
                <w:snapToGrid w:val="0"/>
                <w:color w:val="000000"/>
                <w:kern w:val="0"/>
                <w:sz w:val="17"/>
                <w:szCs w:val="17"/>
                <w:highlight w:val="none"/>
              </w:rPr>
            </w:pPr>
          </w:p>
          <w:p>
            <w:pPr>
              <w:spacing w:before="55" w:line="192" w:lineRule="auto"/>
              <w:ind w:left="814" w:leftChars="0"/>
              <w:jc w:val="center"/>
              <w:rPr>
                <w:rFonts w:hint="default" w:ascii="宋体" w:hAnsi="宋体" w:eastAsia="宋体" w:cs="宋体"/>
                <w:snapToGrid w:val="0"/>
                <w:color w:val="000000"/>
                <w:kern w:val="0"/>
                <w:sz w:val="17"/>
                <w:szCs w:val="17"/>
                <w:highlight w:val="none"/>
                <w:lang w:val="en-US" w:eastAsia="zh-CN"/>
              </w:rPr>
            </w:pPr>
          </w:p>
          <w:p>
            <w:pPr>
              <w:spacing w:before="55" w:line="192" w:lineRule="auto"/>
              <w:jc w:val="center"/>
              <w:rPr>
                <w:rFonts w:hint="eastAsia" w:ascii="宋体" w:hAnsi="宋体" w:eastAsia="宋体" w:cs="宋体"/>
                <w:b/>
                <w:bCs/>
                <w:sz w:val="17"/>
                <w:szCs w:val="17"/>
                <w:lang w:val="en-US" w:eastAsia="zh-CN"/>
              </w:rPr>
            </w:pPr>
            <w:r>
              <w:rPr>
                <w:rFonts w:hint="eastAsia" w:ascii="宋体" w:hAnsi="宋体" w:eastAsia="宋体" w:cs="宋体"/>
                <w:snapToGrid w:val="0"/>
                <w:color w:val="000000"/>
                <w:kern w:val="0"/>
                <w:sz w:val="17"/>
                <w:szCs w:val="17"/>
                <w:highlight w:val="none"/>
                <w:lang w:val="en-US" w:eastAsia="zh-CN"/>
              </w:rPr>
              <w:t>6</w:t>
            </w:r>
          </w:p>
        </w:tc>
        <w:tc>
          <w:tcPr>
            <w:tcW w:w="1325" w:type="dxa"/>
            <w:vMerge w:val="restart"/>
            <w:vAlign w:val="top"/>
          </w:tcPr>
          <w:p>
            <w:pPr>
              <w:spacing w:before="56" w:line="350" w:lineRule="auto"/>
              <w:ind w:left="18" w:leftChars="0" w:firstLine="2" w:firstLineChars="0"/>
              <w:jc w:val="center"/>
              <w:rPr>
                <w:rFonts w:ascii="宋体" w:hAnsi="宋体" w:eastAsia="宋体" w:cs="宋体"/>
                <w:snapToGrid w:val="0"/>
                <w:color w:val="000000"/>
                <w:kern w:val="0"/>
                <w:sz w:val="17"/>
                <w:szCs w:val="17"/>
                <w:highlight w:val="none"/>
              </w:rPr>
            </w:pPr>
          </w:p>
          <w:p>
            <w:pPr>
              <w:spacing w:before="91" w:line="308" w:lineRule="auto"/>
              <w:ind w:right="11" w:rightChars="0"/>
              <w:jc w:val="center"/>
              <w:rPr>
                <w:rFonts w:ascii="Arial" w:hAnsi="Arial" w:eastAsia="Arial" w:cs="Arial"/>
                <w:snapToGrid w:val="0"/>
                <w:color w:val="000000"/>
                <w:kern w:val="0"/>
                <w:sz w:val="21"/>
                <w:szCs w:val="21"/>
              </w:rPr>
            </w:pPr>
            <w:r>
              <w:rPr>
                <w:rFonts w:hint="eastAsia" w:ascii="宋体" w:hAnsi="宋体" w:eastAsia="宋体" w:cs="宋体"/>
                <w:snapToGrid w:val="0"/>
                <w:color w:val="000000"/>
                <w:kern w:val="0"/>
                <w:sz w:val="17"/>
                <w:szCs w:val="17"/>
                <w:highlight w:val="none"/>
              </w:rPr>
              <w:t>完成离休退休干部、退役士兵和无军籍退休退职职工的移交安置和自主择业、就业退役军人的服务管理工作；组织、指导退役军人教育培训工作；完成迎接退役士兵返乡工作和移交安置工作，完成符合政府安排工作条件退役士兵接收工作，并加强退役军人就业创业培训。</w:t>
            </w:r>
          </w:p>
        </w:tc>
        <w:tc>
          <w:tcPr>
            <w:tcW w:w="1112" w:type="dxa"/>
            <w:vMerge w:val="restart"/>
            <w:vAlign w:val="center"/>
          </w:tcPr>
          <w:p>
            <w:pPr>
              <w:spacing w:before="55" w:line="357" w:lineRule="auto"/>
              <w:ind w:left="16" w:right="155"/>
              <w:jc w:val="center"/>
              <w:rPr>
                <w:rFonts w:hint="eastAsia" w:ascii="宋体" w:hAnsi="宋体" w:eastAsia="宋体" w:cs="宋体"/>
                <w:sz w:val="17"/>
                <w:szCs w:val="17"/>
                <w:highlight w:val="none"/>
                <w:lang w:val="en-US" w:eastAsia="zh-CN"/>
              </w:rPr>
            </w:pPr>
            <w:r>
              <w:rPr>
                <w:rFonts w:hint="eastAsia" w:ascii="宋体" w:hAnsi="宋体" w:eastAsia="宋体" w:cs="宋体"/>
                <w:sz w:val="17"/>
                <w:szCs w:val="17"/>
                <w:highlight w:val="none"/>
                <w:lang w:val="en-US" w:eastAsia="zh-CN"/>
              </w:rPr>
              <w:t>产出</w:t>
            </w:r>
          </w:p>
          <w:p>
            <w:pPr>
              <w:spacing w:before="55" w:line="357" w:lineRule="auto"/>
              <w:ind w:left="16" w:leftChars="0" w:right="155" w:rightChars="0"/>
              <w:jc w:val="center"/>
              <w:rPr>
                <w:rFonts w:ascii="Arial" w:hAnsi="Arial" w:eastAsia="Arial" w:cs="Arial"/>
                <w:snapToGrid w:val="0"/>
                <w:color w:val="000000"/>
                <w:kern w:val="0"/>
                <w:sz w:val="21"/>
                <w:szCs w:val="21"/>
              </w:rPr>
            </w:pPr>
            <w:r>
              <w:rPr>
                <w:rFonts w:hint="eastAsia" w:ascii="宋体" w:hAnsi="宋体" w:eastAsia="宋体" w:cs="宋体"/>
                <w:sz w:val="17"/>
                <w:szCs w:val="17"/>
                <w:highlight w:val="none"/>
                <w:lang w:val="en-US" w:eastAsia="zh-CN"/>
              </w:rPr>
              <w:t>指标</w:t>
            </w: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数量指标</w:t>
            </w:r>
          </w:p>
        </w:tc>
        <w:tc>
          <w:tcPr>
            <w:tcW w:w="2875" w:type="dxa"/>
            <w:vAlign w:val="top"/>
          </w:tcPr>
          <w:p>
            <w:pPr>
              <w:spacing w:before="55" w:line="357" w:lineRule="auto"/>
              <w:ind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完成离休退休干部、退役士兵和无军籍退休退职职工的移交安置和自主择业、就业退役军人的服务管理工作</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w:t>
            </w:r>
          </w:p>
        </w:tc>
        <w:tc>
          <w:tcPr>
            <w:tcW w:w="977"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95</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w:t>
            </w:r>
          </w:p>
        </w:tc>
        <w:tc>
          <w:tcPr>
            <w:tcW w:w="50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10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continue"/>
            <w:vAlign w:val="top"/>
          </w:tcPr>
          <w:p>
            <w:pPr>
              <w:spacing w:before="248" w:line="357" w:lineRule="auto"/>
              <w:ind w:left="18" w:leftChars="0" w:right="155" w:rightChars="0" w:hanging="2" w:firstLineChars="0"/>
              <w:jc w:val="center"/>
              <w:rPr>
                <w:rFonts w:ascii="Arial" w:hAnsi="Arial" w:eastAsia="Arial" w:cs="Arial"/>
                <w:b/>
                <w:bCs/>
                <w:snapToGrid w:val="0"/>
                <w:color w:val="000000"/>
                <w:kern w:val="0"/>
                <w:sz w:val="21"/>
                <w:szCs w:val="21"/>
              </w:rPr>
            </w:pPr>
          </w:p>
        </w:tc>
        <w:tc>
          <w:tcPr>
            <w:tcW w:w="950" w:type="dxa"/>
            <w:vMerge w:val="continue"/>
            <w:vAlign w:val="top"/>
          </w:tcPr>
          <w:p>
            <w:pPr>
              <w:spacing w:before="55" w:line="193" w:lineRule="auto"/>
              <w:ind w:left="826" w:leftChars="0"/>
              <w:jc w:val="center"/>
              <w:rPr>
                <w:rFonts w:hint="eastAsia" w:ascii="宋体" w:hAnsi="宋体" w:eastAsia="宋体" w:cs="宋体"/>
                <w:b/>
                <w:bCs/>
                <w:sz w:val="17"/>
                <w:szCs w:val="17"/>
                <w:lang w:val="en-US" w:eastAsia="zh-CN"/>
              </w:rPr>
            </w:pPr>
          </w:p>
        </w:tc>
        <w:tc>
          <w:tcPr>
            <w:tcW w:w="1325" w:type="dxa"/>
            <w:vMerge w:val="continue"/>
            <w:vAlign w:val="top"/>
          </w:tcPr>
          <w:p>
            <w:pPr>
              <w:spacing w:before="91" w:line="308" w:lineRule="auto"/>
              <w:ind w:left="18" w:leftChars="0" w:right="11" w:rightChars="0" w:firstLine="2" w:firstLineChars="0"/>
              <w:jc w:val="center"/>
              <w:rPr>
                <w:rFonts w:ascii="Arial" w:hAnsi="Arial" w:eastAsia="Arial" w:cs="Arial"/>
                <w:snapToGrid w:val="0"/>
                <w:color w:val="000000"/>
                <w:kern w:val="0"/>
                <w:sz w:val="21"/>
                <w:szCs w:val="21"/>
              </w:rPr>
            </w:pPr>
          </w:p>
        </w:tc>
        <w:tc>
          <w:tcPr>
            <w:tcW w:w="1112" w:type="dxa"/>
            <w:vMerge w:val="continue"/>
            <w:vAlign w:val="top"/>
          </w:tcPr>
          <w:p>
            <w:pPr>
              <w:spacing w:before="245" w:line="231" w:lineRule="auto"/>
              <w:ind w:left="21" w:leftChars="0"/>
              <w:jc w:val="center"/>
              <w:rPr>
                <w:rFonts w:ascii="Arial" w:hAnsi="Arial" w:eastAsia="Arial" w:cs="Arial"/>
                <w:snapToGrid w:val="0"/>
                <w:color w:val="000000"/>
                <w:kern w:val="0"/>
                <w:sz w:val="21"/>
                <w:szCs w:val="21"/>
              </w:rPr>
            </w:pP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质量指标</w:t>
            </w:r>
          </w:p>
        </w:tc>
        <w:tc>
          <w:tcPr>
            <w:tcW w:w="2875" w:type="dxa"/>
            <w:vAlign w:val="top"/>
          </w:tcPr>
          <w:p>
            <w:pPr>
              <w:spacing w:before="87" w:line="289" w:lineRule="auto"/>
              <w:ind w:left="23" w:leftChars="0" w:right="138" w:rightChars="0" w:firstLine="2" w:firstLine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提高退役士兵安置管理服务</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w:t>
            </w:r>
          </w:p>
        </w:tc>
        <w:tc>
          <w:tcPr>
            <w:tcW w:w="977"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100</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w:t>
            </w:r>
          </w:p>
        </w:tc>
        <w:tc>
          <w:tcPr>
            <w:tcW w:w="50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20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continue"/>
            <w:vAlign w:val="top"/>
          </w:tcPr>
          <w:p>
            <w:pPr>
              <w:spacing w:before="248" w:line="357" w:lineRule="auto"/>
              <w:ind w:left="18" w:leftChars="0" w:right="155" w:rightChars="0" w:hanging="2" w:firstLineChars="0"/>
              <w:jc w:val="center"/>
              <w:rPr>
                <w:rFonts w:ascii="Arial" w:hAnsi="Arial" w:eastAsia="Arial" w:cs="Arial"/>
                <w:b/>
                <w:bCs/>
                <w:snapToGrid w:val="0"/>
                <w:color w:val="000000"/>
                <w:kern w:val="0"/>
                <w:sz w:val="21"/>
                <w:szCs w:val="21"/>
              </w:rPr>
            </w:pPr>
          </w:p>
        </w:tc>
        <w:tc>
          <w:tcPr>
            <w:tcW w:w="950" w:type="dxa"/>
            <w:vMerge w:val="continue"/>
            <w:vAlign w:val="top"/>
          </w:tcPr>
          <w:p>
            <w:pPr>
              <w:spacing w:before="55" w:line="193" w:lineRule="auto"/>
              <w:ind w:left="826" w:leftChars="0"/>
              <w:jc w:val="center"/>
              <w:rPr>
                <w:rFonts w:hint="eastAsia" w:ascii="宋体" w:hAnsi="宋体" w:eastAsia="宋体" w:cs="宋体"/>
                <w:b/>
                <w:bCs/>
                <w:sz w:val="17"/>
                <w:szCs w:val="17"/>
                <w:lang w:val="en-US" w:eastAsia="zh-CN"/>
              </w:rPr>
            </w:pPr>
          </w:p>
        </w:tc>
        <w:tc>
          <w:tcPr>
            <w:tcW w:w="1325" w:type="dxa"/>
            <w:vMerge w:val="continue"/>
            <w:vAlign w:val="top"/>
          </w:tcPr>
          <w:p>
            <w:pPr>
              <w:spacing w:before="91" w:line="308" w:lineRule="auto"/>
              <w:ind w:left="18" w:leftChars="0" w:right="11" w:rightChars="0" w:firstLine="2" w:firstLineChars="0"/>
              <w:jc w:val="center"/>
              <w:rPr>
                <w:rFonts w:ascii="Arial" w:hAnsi="Arial" w:eastAsia="Arial" w:cs="Arial"/>
                <w:snapToGrid w:val="0"/>
                <w:color w:val="000000"/>
                <w:kern w:val="0"/>
                <w:sz w:val="21"/>
                <w:szCs w:val="21"/>
              </w:rPr>
            </w:pPr>
          </w:p>
        </w:tc>
        <w:tc>
          <w:tcPr>
            <w:tcW w:w="1112" w:type="dxa"/>
            <w:vMerge w:val="continue"/>
            <w:vAlign w:val="top"/>
          </w:tcPr>
          <w:p>
            <w:pPr>
              <w:spacing w:before="245" w:line="231" w:lineRule="auto"/>
              <w:ind w:left="21" w:leftChars="0"/>
              <w:jc w:val="center"/>
              <w:rPr>
                <w:rFonts w:hint="eastAsia" w:ascii="宋体" w:hAnsi="宋体" w:eastAsia="宋体" w:cs="宋体"/>
                <w:snapToGrid w:val="0"/>
                <w:color w:val="000000"/>
                <w:kern w:val="0"/>
                <w:sz w:val="17"/>
                <w:szCs w:val="17"/>
                <w:lang w:val="en-US" w:eastAsia="zh-CN"/>
              </w:rPr>
            </w:pP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时效指标</w:t>
            </w:r>
          </w:p>
        </w:tc>
        <w:tc>
          <w:tcPr>
            <w:tcW w:w="2875" w:type="dxa"/>
            <w:vAlign w:val="top"/>
          </w:tcPr>
          <w:p>
            <w:pPr>
              <w:bidi w:val="0"/>
              <w:jc w:val="center"/>
              <w:rPr>
                <w:rFonts w:hint="eastAsia" w:ascii="宋体" w:hAnsi="宋体" w:eastAsia="宋体" w:cs="宋体"/>
                <w:snapToGrid w:val="0"/>
                <w:color w:val="000000"/>
                <w:kern w:val="0"/>
                <w:sz w:val="17"/>
                <w:szCs w:val="17"/>
                <w:lang w:val="en-US" w:eastAsia="zh-CN"/>
              </w:rPr>
            </w:pPr>
            <w:r>
              <w:rPr>
                <w:rFonts w:hint="eastAsia" w:ascii="Arial" w:hAnsi="Arial" w:eastAsia="Arial" w:cs="Arial"/>
                <w:snapToGrid w:val="0"/>
                <w:color w:val="000000"/>
                <w:kern w:val="0"/>
                <w:sz w:val="21"/>
                <w:szCs w:val="21"/>
                <w:highlight w:val="none"/>
                <w:lang w:val="en-US" w:eastAsia="zh-CN"/>
              </w:rPr>
              <w:t>在规定时间内完成</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w:t>
            </w:r>
          </w:p>
        </w:tc>
        <w:tc>
          <w:tcPr>
            <w:tcW w:w="977"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2024.12</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期/年</w:t>
            </w:r>
          </w:p>
        </w:tc>
        <w:tc>
          <w:tcPr>
            <w:tcW w:w="50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10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continue"/>
            <w:vAlign w:val="top"/>
          </w:tcPr>
          <w:p>
            <w:pPr>
              <w:spacing w:before="248" w:line="357" w:lineRule="auto"/>
              <w:ind w:left="18" w:leftChars="0" w:right="155" w:rightChars="0" w:hanging="2" w:firstLineChars="0"/>
              <w:jc w:val="center"/>
              <w:rPr>
                <w:rFonts w:ascii="宋体" w:hAnsi="宋体" w:eastAsia="宋体" w:cs="宋体"/>
                <w:snapToGrid w:val="0"/>
                <w:color w:val="000000"/>
                <w:kern w:val="0"/>
                <w:sz w:val="17"/>
                <w:szCs w:val="17"/>
              </w:rPr>
            </w:pPr>
          </w:p>
        </w:tc>
        <w:tc>
          <w:tcPr>
            <w:tcW w:w="950" w:type="dxa"/>
            <w:vMerge w:val="continue"/>
            <w:vAlign w:val="top"/>
          </w:tcPr>
          <w:p>
            <w:pPr>
              <w:spacing w:before="55" w:line="193" w:lineRule="auto"/>
              <w:ind w:left="826" w:leftChars="0"/>
              <w:jc w:val="center"/>
              <w:rPr>
                <w:rFonts w:hint="eastAsia" w:ascii="宋体" w:hAnsi="宋体" w:eastAsia="宋体" w:cs="宋体"/>
                <w:snapToGrid w:val="0"/>
                <w:color w:val="000000"/>
                <w:kern w:val="0"/>
                <w:sz w:val="17"/>
                <w:szCs w:val="17"/>
                <w:lang w:val="en-US" w:eastAsia="zh-CN"/>
              </w:rPr>
            </w:pPr>
          </w:p>
        </w:tc>
        <w:tc>
          <w:tcPr>
            <w:tcW w:w="1325" w:type="dxa"/>
            <w:vMerge w:val="continue"/>
            <w:vAlign w:val="top"/>
          </w:tcPr>
          <w:p>
            <w:pPr>
              <w:spacing w:before="91" w:line="308" w:lineRule="auto"/>
              <w:ind w:left="18" w:leftChars="0" w:right="11" w:rightChars="0" w:firstLine="2" w:firstLineChars="0"/>
              <w:jc w:val="center"/>
            </w:pPr>
          </w:p>
        </w:tc>
        <w:tc>
          <w:tcPr>
            <w:tcW w:w="1112" w:type="dxa"/>
            <w:vMerge w:val="continue"/>
            <w:vAlign w:val="top"/>
          </w:tcPr>
          <w:p>
            <w:pPr>
              <w:spacing w:before="248" w:line="357" w:lineRule="auto"/>
              <w:ind w:left="21" w:leftChars="0" w:right="151" w:rightChars="0"/>
              <w:jc w:val="center"/>
              <w:rPr>
                <w:rFonts w:hint="eastAsia" w:ascii="宋体" w:hAnsi="宋体" w:eastAsia="宋体" w:cs="宋体"/>
                <w:snapToGrid w:val="0"/>
                <w:color w:val="000000"/>
                <w:kern w:val="0"/>
                <w:sz w:val="17"/>
                <w:szCs w:val="17"/>
                <w:lang w:val="en-US" w:eastAsia="zh-CN"/>
              </w:rPr>
            </w:pP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成本指标</w:t>
            </w:r>
          </w:p>
        </w:tc>
        <w:tc>
          <w:tcPr>
            <w:tcW w:w="2875" w:type="dxa"/>
            <w:vAlign w:val="top"/>
          </w:tcPr>
          <w:p>
            <w:pPr>
              <w:spacing w:before="55" w:line="231" w:lineRule="auto"/>
              <w:ind w:left="21" w:lef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highlight w:val="none"/>
                <w:lang w:val="en-US" w:eastAsia="zh-CN"/>
              </w:rPr>
              <w:t>给予符合政府安排工作条件退役士兵一次地方经济补助</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highlight w:val="none"/>
              </w:rPr>
              <w:t>≥</w:t>
            </w:r>
          </w:p>
        </w:tc>
        <w:tc>
          <w:tcPr>
            <w:tcW w:w="977" w:type="dxa"/>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95</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w:t>
            </w:r>
          </w:p>
        </w:tc>
        <w:tc>
          <w:tcPr>
            <w:tcW w:w="503" w:type="dxa"/>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10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continue"/>
            <w:vAlign w:val="top"/>
          </w:tcPr>
          <w:p>
            <w:pPr>
              <w:spacing w:before="248" w:line="357" w:lineRule="auto"/>
              <w:ind w:left="18" w:leftChars="0" w:right="155" w:rightChars="0" w:hanging="2" w:firstLineChars="0"/>
              <w:jc w:val="center"/>
              <w:rPr>
                <w:rFonts w:ascii="Arial" w:hAnsi="Arial" w:eastAsia="Arial" w:cs="Arial"/>
                <w:b/>
                <w:bCs/>
                <w:snapToGrid w:val="0"/>
                <w:color w:val="000000"/>
                <w:kern w:val="0"/>
                <w:sz w:val="21"/>
                <w:szCs w:val="21"/>
              </w:rPr>
            </w:pPr>
          </w:p>
        </w:tc>
        <w:tc>
          <w:tcPr>
            <w:tcW w:w="950" w:type="dxa"/>
            <w:vMerge w:val="continue"/>
            <w:vAlign w:val="top"/>
          </w:tcPr>
          <w:p>
            <w:pPr>
              <w:spacing w:before="55" w:line="193" w:lineRule="auto"/>
              <w:ind w:left="826" w:leftChars="0"/>
              <w:jc w:val="center"/>
              <w:rPr>
                <w:rFonts w:hint="eastAsia" w:ascii="宋体" w:hAnsi="宋体" w:eastAsia="宋体" w:cs="宋体"/>
                <w:b/>
                <w:bCs/>
                <w:sz w:val="17"/>
                <w:szCs w:val="17"/>
                <w:lang w:val="en-US" w:eastAsia="zh-CN"/>
              </w:rPr>
            </w:pPr>
          </w:p>
        </w:tc>
        <w:tc>
          <w:tcPr>
            <w:tcW w:w="1325" w:type="dxa"/>
            <w:vMerge w:val="continue"/>
            <w:vAlign w:val="top"/>
          </w:tcPr>
          <w:p>
            <w:pPr>
              <w:spacing w:before="91" w:line="308" w:lineRule="auto"/>
              <w:ind w:left="18" w:leftChars="0" w:right="11" w:rightChars="0" w:firstLine="2" w:firstLineChars="0"/>
              <w:jc w:val="center"/>
              <w:rPr>
                <w:rFonts w:ascii="Arial" w:hAnsi="Arial" w:eastAsia="Arial" w:cs="Arial"/>
                <w:snapToGrid w:val="0"/>
                <w:color w:val="000000"/>
                <w:kern w:val="0"/>
                <w:sz w:val="21"/>
                <w:szCs w:val="21"/>
              </w:rPr>
            </w:pPr>
          </w:p>
        </w:tc>
        <w:tc>
          <w:tcPr>
            <w:tcW w:w="1112" w:type="dxa"/>
            <w:vMerge w:val="restart"/>
            <w:vAlign w:val="center"/>
          </w:tcPr>
          <w:p>
            <w:pPr>
              <w:spacing w:before="55" w:line="357" w:lineRule="auto"/>
              <w:ind w:left="16" w:right="155"/>
              <w:jc w:val="center"/>
              <w:rPr>
                <w:rFonts w:hint="eastAsia" w:ascii="宋体" w:hAnsi="宋体" w:eastAsia="宋体" w:cs="宋体"/>
                <w:sz w:val="17"/>
                <w:szCs w:val="17"/>
                <w:highlight w:val="none"/>
                <w:lang w:val="en-US" w:eastAsia="zh-CN"/>
              </w:rPr>
            </w:pPr>
            <w:r>
              <w:rPr>
                <w:rFonts w:hint="eastAsia" w:ascii="宋体" w:hAnsi="宋体" w:eastAsia="宋体" w:cs="宋体"/>
                <w:sz w:val="17"/>
                <w:szCs w:val="17"/>
                <w:highlight w:val="none"/>
                <w:lang w:val="en-US" w:eastAsia="zh-CN"/>
              </w:rPr>
              <w:t>效益</w:t>
            </w:r>
          </w:p>
          <w:p>
            <w:pPr>
              <w:spacing w:before="55" w:line="357" w:lineRule="auto"/>
              <w:ind w:left="16" w:leftChars="0" w:right="155" w:rightChars="0"/>
              <w:jc w:val="center"/>
              <w:rPr>
                <w:rFonts w:ascii="Arial" w:hAnsi="Arial" w:eastAsia="Arial" w:cs="Arial"/>
                <w:snapToGrid w:val="0"/>
                <w:color w:val="000000"/>
                <w:kern w:val="0"/>
                <w:sz w:val="21"/>
                <w:szCs w:val="21"/>
              </w:rPr>
            </w:pPr>
            <w:r>
              <w:rPr>
                <w:rFonts w:hint="eastAsia" w:ascii="宋体" w:hAnsi="宋体" w:eastAsia="宋体" w:cs="宋体"/>
                <w:sz w:val="17"/>
                <w:szCs w:val="17"/>
                <w:highlight w:val="none"/>
                <w:lang w:val="en-US" w:eastAsia="zh-CN"/>
              </w:rPr>
              <w:t>指标</w:t>
            </w: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经济效益指标</w:t>
            </w:r>
          </w:p>
        </w:tc>
        <w:tc>
          <w:tcPr>
            <w:tcW w:w="2875" w:type="dxa"/>
            <w:vAlign w:val="top"/>
          </w:tcPr>
          <w:p>
            <w:pPr>
              <w:spacing w:before="89" w:line="288" w:lineRule="auto"/>
              <w:ind w:left="23" w:leftChars="0" w:right="138" w:rightChars="0" w:firstLine="14" w:firstLine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highlight w:val="none"/>
                <w:lang w:val="en-US" w:eastAsia="zh-CN"/>
              </w:rPr>
              <w:t>切实解决退役安置人员的生活物质基本需求</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highlight w:val="none"/>
              </w:rPr>
              <w:t>≥</w:t>
            </w:r>
          </w:p>
        </w:tc>
        <w:tc>
          <w:tcPr>
            <w:tcW w:w="977" w:type="dxa"/>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96</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w:t>
            </w:r>
          </w:p>
        </w:tc>
        <w:tc>
          <w:tcPr>
            <w:tcW w:w="50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10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continue"/>
            <w:vAlign w:val="top"/>
          </w:tcPr>
          <w:p>
            <w:pPr>
              <w:spacing w:before="248" w:line="357" w:lineRule="auto"/>
              <w:ind w:left="18" w:leftChars="0" w:right="155" w:rightChars="0" w:hanging="2" w:firstLineChars="0"/>
              <w:jc w:val="center"/>
              <w:rPr>
                <w:rFonts w:ascii="Arial" w:hAnsi="Arial" w:eastAsia="Arial" w:cs="Arial"/>
                <w:b/>
                <w:bCs/>
                <w:snapToGrid w:val="0"/>
                <w:color w:val="000000"/>
                <w:kern w:val="0"/>
                <w:sz w:val="21"/>
                <w:szCs w:val="21"/>
              </w:rPr>
            </w:pPr>
          </w:p>
        </w:tc>
        <w:tc>
          <w:tcPr>
            <w:tcW w:w="950" w:type="dxa"/>
            <w:vMerge w:val="continue"/>
            <w:vAlign w:val="top"/>
          </w:tcPr>
          <w:p>
            <w:pPr>
              <w:spacing w:before="55" w:line="193" w:lineRule="auto"/>
              <w:ind w:left="826" w:leftChars="0"/>
              <w:jc w:val="center"/>
              <w:rPr>
                <w:rFonts w:hint="eastAsia" w:ascii="宋体" w:hAnsi="宋体" w:eastAsia="宋体" w:cs="宋体"/>
                <w:b/>
                <w:bCs/>
                <w:sz w:val="17"/>
                <w:szCs w:val="17"/>
                <w:lang w:val="en-US" w:eastAsia="zh-CN"/>
              </w:rPr>
            </w:pPr>
          </w:p>
        </w:tc>
        <w:tc>
          <w:tcPr>
            <w:tcW w:w="1325" w:type="dxa"/>
            <w:vMerge w:val="continue"/>
            <w:vAlign w:val="top"/>
          </w:tcPr>
          <w:p>
            <w:pPr>
              <w:spacing w:before="91" w:line="308" w:lineRule="auto"/>
              <w:ind w:left="18" w:leftChars="0" w:right="11" w:rightChars="0" w:firstLine="2" w:firstLineChars="0"/>
              <w:jc w:val="center"/>
              <w:rPr>
                <w:rFonts w:ascii="Arial" w:hAnsi="Arial" w:eastAsia="Arial" w:cs="Arial"/>
                <w:snapToGrid w:val="0"/>
                <w:color w:val="000000"/>
                <w:kern w:val="0"/>
                <w:sz w:val="21"/>
                <w:szCs w:val="21"/>
              </w:rPr>
            </w:pPr>
          </w:p>
        </w:tc>
        <w:tc>
          <w:tcPr>
            <w:tcW w:w="1112" w:type="dxa"/>
            <w:vMerge w:val="continue"/>
            <w:vAlign w:val="top"/>
          </w:tcPr>
          <w:p>
            <w:pPr>
              <w:spacing w:before="248" w:line="357" w:lineRule="auto"/>
              <w:ind w:left="21" w:leftChars="0" w:right="151" w:rightChars="0"/>
              <w:jc w:val="center"/>
              <w:rPr>
                <w:rFonts w:hint="eastAsia" w:ascii="宋体" w:hAnsi="宋体" w:eastAsia="宋体" w:cs="宋体"/>
                <w:snapToGrid w:val="0"/>
                <w:color w:val="000000"/>
                <w:kern w:val="0"/>
                <w:sz w:val="17"/>
                <w:szCs w:val="17"/>
                <w:lang w:val="en-US" w:eastAsia="zh-CN"/>
              </w:rPr>
            </w:pP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社会效益指标</w:t>
            </w:r>
          </w:p>
        </w:tc>
        <w:tc>
          <w:tcPr>
            <w:tcW w:w="2875" w:type="dxa"/>
            <w:vAlign w:val="top"/>
          </w:tcPr>
          <w:p>
            <w:pPr>
              <w:spacing w:before="89" w:line="288" w:lineRule="auto"/>
              <w:ind w:left="23" w:leftChars="0" w:right="138" w:rightChars="0" w:firstLine="14" w:firstLine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highlight w:val="none"/>
                <w:lang w:val="en-US" w:eastAsia="zh-CN"/>
              </w:rPr>
              <w:t>为退役军人就业创业提供服务</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w:t>
            </w:r>
          </w:p>
        </w:tc>
        <w:tc>
          <w:tcPr>
            <w:tcW w:w="977" w:type="dxa"/>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96</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w:t>
            </w:r>
          </w:p>
        </w:tc>
        <w:tc>
          <w:tcPr>
            <w:tcW w:w="503" w:type="dxa"/>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10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continue"/>
            <w:vAlign w:val="top"/>
          </w:tcPr>
          <w:p>
            <w:pPr>
              <w:spacing w:before="248" w:line="357" w:lineRule="auto"/>
              <w:ind w:left="18" w:leftChars="0" w:right="155" w:rightChars="0" w:hanging="2" w:firstLineChars="0"/>
              <w:jc w:val="center"/>
              <w:rPr>
                <w:rFonts w:ascii="Arial" w:hAnsi="Arial" w:eastAsia="Arial" w:cs="Arial"/>
                <w:b/>
                <w:bCs/>
                <w:snapToGrid w:val="0"/>
                <w:color w:val="000000"/>
                <w:kern w:val="0"/>
                <w:sz w:val="21"/>
                <w:szCs w:val="21"/>
              </w:rPr>
            </w:pPr>
          </w:p>
        </w:tc>
        <w:tc>
          <w:tcPr>
            <w:tcW w:w="950" w:type="dxa"/>
            <w:vMerge w:val="continue"/>
            <w:vAlign w:val="top"/>
          </w:tcPr>
          <w:p>
            <w:pPr>
              <w:spacing w:before="55" w:line="193" w:lineRule="auto"/>
              <w:ind w:left="826" w:leftChars="0"/>
              <w:jc w:val="center"/>
              <w:rPr>
                <w:rFonts w:hint="eastAsia" w:ascii="宋体" w:hAnsi="宋体" w:eastAsia="宋体" w:cs="宋体"/>
                <w:b/>
                <w:bCs/>
                <w:sz w:val="17"/>
                <w:szCs w:val="17"/>
                <w:lang w:val="en-US" w:eastAsia="zh-CN"/>
              </w:rPr>
            </w:pPr>
          </w:p>
        </w:tc>
        <w:tc>
          <w:tcPr>
            <w:tcW w:w="1325" w:type="dxa"/>
            <w:vMerge w:val="continue"/>
            <w:vAlign w:val="top"/>
          </w:tcPr>
          <w:p>
            <w:pPr>
              <w:spacing w:before="91" w:line="308" w:lineRule="auto"/>
              <w:ind w:left="18" w:leftChars="0" w:right="11" w:rightChars="0" w:firstLine="2" w:firstLineChars="0"/>
              <w:jc w:val="center"/>
              <w:rPr>
                <w:rFonts w:ascii="Arial" w:hAnsi="Arial" w:eastAsia="Arial" w:cs="Arial"/>
                <w:snapToGrid w:val="0"/>
                <w:color w:val="000000"/>
                <w:kern w:val="0"/>
                <w:sz w:val="21"/>
                <w:szCs w:val="21"/>
              </w:rPr>
            </w:pPr>
          </w:p>
        </w:tc>
        <w:tc>
          <w:tcPr>
            <w:tcW w:w="1112" w:type="dxa"/>
            <w:vMerge w:val="continue"/>
            <w:vAlign w:val="top"/>
          </w:tcPr>
          <w:p>
            <w:pPr>
              <w:spacing w:before="248" w:line="231" w:lineRule="auto"/>
              <w:ind w:left="21" w:leftChars="0"/>
              <w:jc w:val="center"/>
              <w:rPr>
                <w:rFonts w:ascii="Arial" w:hAnsi="Arial" w:eastAsia="Arial" w:cs="Arial"/>
                <w:snapToGrid w:val="0"/>
                <w:color w:val="000000"/>
                <w:kern w:val="0"/>
                <w:sz w:val="21"/>
                <w:szCs w:val="21"/>
              </w:rPr>
            </w:pP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可持续影响指标</w:t>
            </w:r>
          </w:p>
        </w:tc>
        <w:tc>
          <w:tcPr>
            <w:tcW w:w="2875" w:type="dxa"/>
            <w:vAlign w:val="top"/>
          </w:tcPr>
          <w:p>
            <w:pPr>
              <w:spacing w:before="89" w:line="288" w:lineRule="auto"/>
              <w:ind w:left="23" w:leftChars="0" w:right="138" w:rightChars="0" w:firstLine="14" w:firstLine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促进社会和谐</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w:t>
            </w:r>
          </w:p>
        </w:tc>
        <w:tc>
          <w:tcPr>
            <w:tcW w:w="977"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95</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w:t>
            </w:r>
          </w:p>
        </w:tc>
        <w:tc>
          <w:tcPr>
            <w:tcW w:w="50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10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9"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continue"/>
            <w:vAlign w:val="top"/>
          </w:tcPr>
          <w:p>
            <w:pPr>
              <w:spacing w:before="248" w:line="357" w:lineRule="auto"/>
              <w:ind w:left="18" w:leftChars="0" w:right="155" w:rightChars="0" w:hanging="2" w:firstLineChars="0"/>
              <w:jc w:val="center"/>
              <w:rPr>
                <w:rFonts w:ascii="Arial" w:hAnsi="Arial" w:eastAsia="Arial" w:cs="Arial"/>
                <w:b/>
                <w:bCs/>
                <w:snapToGrid w:val="0"/>
                <w:color w:val="000000"/>
                <w:kern w:val="0"/>
                <w:sz w:val="21"/>
                <w:szCs w:val="21"/>
              </w:rPr>
            </w:pPr>
          </w:p>
        </w:tc>
        <w:tc>
          <w:tcPr>
            <w:tcW w:w="950" w:type="dxa"/>
            <w:vMerge w:val="continue"/>
            <w:vAlign w:val="top"/>
          </w:tcPr>
          <w:p>
            <w:pPr>
              <w:spacing w:before="55" w:line="193" w:lineRule="auto"/>
              <w:ind w:left="826" w:leftChars="0"/>
              <w:jc w:val="center"/>
              <w:rPr>
                <w:rFonts w:hint="eastAsia" w:ascii="宋体" w:hAnsi="宋体" w:eastAsia="宋体" w:cs="宋体"/>
                <w:b/>
                <w:bCs/>
                <w:sz w:val="17"/>
                <w:szCs w:val="17"/>
                <w:lang w:val="en-US" w:eastAsia="zh-CN"/>
              </w:rPr>
            </w:pPr>
          </w:p>
        </w:tc>
        <w:tc>
          <w:tcPr>
            <w:tcW w:w="1325" w:type="dxa"/>
            <w:vMerge w:val="continue"/>
            <w:vAlign w:val="top"/>
          </w:tcPr>
          <w:p>
            <w:pPr>
              <w:spacing w:before="91" w:line="308" w:lineRule="auto"/>
              <w:ind w:left="18" w:leftChars="0" w:right="11" w:rightChars="0" w:firstLine="2" w:firstLineChars="0"/>
              <w:jc w:val="center"/>
              <w:rPr>
                <w:rFonts w:ascii="Arial" w:hAnsi="Arial" w:eastAsia="Arial" w:cs="Arial"/>
                <w:snapToGrid w:val="0"/>
                <w:color w:val="000000"/>
                <w:kern w:val="0"/>
                <w:sz w:val="21"/>
                <w:szCs w:val="21"/>
              </w:rPr>
            </w:pPr>
          </w:p>
        </w:tc>
        <w:tc>
          <w:tcPr>
            <w:tcW w:w="1112"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满意度指标</w:t>
            </w:r>
          </w:p>
        </w:tc>
        <w:tc>
          <w:tcPr>
            <w:tcW w:w="1375" w:type="dxa"/>
            <w:vAlign w:val="center"/>
          </w:tcPr>
          <w:p>
            <w:pPr>
              <w:spacing w:before="55" w:line="357" w:lineRule="auto"/>
              <w:ind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服务对象满意度指标</w:t>
            </w:r>
          </w:p>
        </w:tc>
        <w:tc>
          <w:tcPr>
            <w:tcW w:w="2875" w:type="dxa"/>
            <w:vAlign w:val="top"/>
          </w:tcPr>
          <w:p>
            <w:pPr>
              <w:spacing w:before="89" w:line="288" w:lineRule="auto"/>
              <w:ind w:left="23" w:leftChars="0" w:right="138" w:rightChars="0" w:firstLine="14" w:firstLine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退役士兵满意度</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w:t>
            </w:r>
          </w:p>
        </w:tc>
        <w:tc>
          <w:tcPr>
            <w:tcW w:w="977"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95</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highlight w:val="none"/>
              </w:rPr>
              <w:t>%</w:t>
            </w:r>
          </w:p>
        </w:tc>
        <w:tc>
          <w:tcPr>
            <w:tcW w:w="50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10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restart"/>
            <w:vAlign w:val="center"/>
          </w:tcPr>
          <w:p>
            <w:pPr>
              <w:spacing w:before="55" w:line="357" w:lineRule="auto"/>
              <w:ind w:left="16" w:leftChars="0" w:right="155" w:rightChars="0"/>
              <w:jc w:val="center"/>
              <w:rPr>
                <w:rFonts w:ascii="宋体" w:hAnsi="宋体" w:eastAsia="宋体" w:cs="宋体"/>
                <w:snapToGrid w:val="0"/>
                <w:color w:val="000000"/>
                <w:kern w:val="0"/>
                <w:sz w:val="17"/>
                <w:szCs w:val="17"/>
                <w:highlight w:val="none"/>
              </w:rPr>
            </w:pPr>
          </w:p>
          <w:p>
            <w:pPr>
              <w:spacing w:before="248" w:line="357" w:lineRule="auto"/>
              <w:ind w:left="18" w:leftChars="0" w:right="155" w:rightChars="0" w:hanging="2" w:firstLineChars="0"/>
              <w:jc w:val="center"/>
              <w:rPr>
                <w:rFonts w:ascii="宋体" w:hAnsi="宋体" w:eastAsia="宋体" w:cs="宋体"/>
                <w:snapToGrid w:val="0"/>
                <w:color w:val="000000"/>
                <w:kern w:val="0"/>
                <w:sz w:val="17"/>
                <w:szCs w:val="17"/>
                <w:highlight w:val="none"/>
              </w:rPr>
            </w:pPr>
          </w:p>
          <w:p>
            <w:pPr>
              <w:spacing w:before="55" w:line="357" w:lineRule="auto"/>
              <w:ind w:left="16" w:leftChars="0" w:right="155" w:rightChars="0"/>
              <w:jc w:val="center"/>
              <w:rPr>
                <w:rFonts w:ascii="宋体" w:hAnsi="宋体" w:eastAsia="宋体" w:cs="宋体"/>
                <w:snapToGrid w:val="0"/>
                <w:color w:val="000000"/>
                <w:kern w:val="0"/>
                <w:sz w:val="17"/>
                <w:szCs w:val="17"/>
                <w:highlight w:val="none"/>
              </w:rPr>
            </w:pPr>
          </w:p>
          <w:p>
            <w:pPr>
              <w:spacing w:before="55" w:line="357" w:lineRule="auto"/>
              <w:ind w:left="16" w:leftChars="0" w:right="155" w:rightChars="0"/>
              <w:jc w:val="center"/>
              <w:rPr>
                <w:rFonts w:hint="eastAsia" w:ascii="宋体" w:hAnsi="宋体" w:eastAsia="宋体" w:cs="宋体"/>
                <w:snapToGrid w:val="0"/>
                <w:color w:val="000000"/>
                <w:kern w:val="0"/>
                <w:sz w:val="17"/>
                <w:szCs w:val="17"/>
                <w:highlight w:val="none"/>
              </w:rPr>
            </w:pPr>
            <w:r>
              <w:rPr>
                <w:rFonts w:hint="eastAsia" w:ascii="宋体" w:hAnsi="宋体" w:eastAsia="宋体" w:cs="宋体"/>
                <w:snapToGrid w:val="0"/>
                <w:color w:val="000000"/>
                <w:kern w:val="0"/>
                <w:sz w:val="17"/>
                <w:szCs w:val="17"/>
                <w:highlight w:val="none"/>
              </w:rPr>
              <w:t>双拥创建</w:t>
            </w:r>
          </w:p>
          <w:p>
            <w:pPr>
              <w:spacing w:before="55" w:line="357" w:lineRule="auto"/>
              <w:ind w:left="16" w:leftChars="0" w:right="155" w:rightChars="0"/>
              <w:jc w:val="center"/>
              <w:rPr>
                <w:rFonts w:ascii="宋体" w:hAnsi="宋体" w:eastAsia="宋体" w:cs="宋体"/>
                <w:snapToGrid w:val="0"/>
                <w:color w:val="000000"/>
                <w:kern w:val="0"/>
                <w:sz w:val="17"/>
                <w:szCs w:val="17"/>
                <w:highlight w:val="none"/>
              </w:rPr>
            </w:pPr>
          </w:p>
          <w:p>
            <w:pPr>
              <w:spacing w:before="248" w:line="357" w:lineRule="auto"/>
              <w:ind w:left="18" w:leftChars="0" w:right="155" w:rightChars="0" w:hanging="2" w:firstLineChars="0"/>
              <w:jc w:val="center"/>
              <w:rPr>
                <w:rFonts w:ascii="宋体" w:hAnsi="宋体" w:eastAsia="宋体" w:cs="宋体"/>
                <w:snapToGrid w:val="0"/>
                <w:color w:val="000000"/>
                <w:kern w:val="0"/>
                <w:sz w:val="17"/>
                <w:szCs w:val="17"/>
                <w:highlight w:val="none"/>
              </w:rPr>
            </w:pPr>
          </w:p>
          <w:p>
            <w:pPr>
              <w:spacing w:before="55" w:line="357" w:lineRule="auto"/>
              <w:ind w:left="16" w:leftChars="0" w:right="155" w:rightChars="0"/>
              <w:jc w:val="center"/>
              <w:rPr>
                <w:rFonts w:ascii="宋体" w:hAnsi="宋体" w:eastAsia="宋体" w:cs="宋体"/>
                <w:snapToGrid w:val="0"/>
                <w:color w:val="000000"/>
                <w:kern w:val="0"/>
                <w:sz w:val="17"/>
                <w:szCs w:val="17"/>
                <w:highlight w:val="none"/>
              </w:rPr>
            </w:pPr>
          </w:p>
          <w:p>
            <w:pPr>
              <w:spacing w:before="55" w:line="357" w:lineRule="auto"/>
              <w:ind w:left="16" w:leftChars="0" w:right="155" w:rightChars="0"/>
              <w:jc w:val="center"/>
              <w:rPr>
                <w:rFonts w:ascii="宋体" w:hAnsi="宋体" w:eastAsia="宋体" w:cs="宋体"/>
                <w:snapToGrid w:val="0"/>
                <w:color w:val="000000"/>
                <w:kern w:val="0"/>
                <w:sz w:val="17"/>
                <w:szCs w:val="17"/>
              </w:rPr>
            </w:pPr>
          </w:p>
        </w:tc>
        <w:tc>
          <w:tcPr>
            <w:tcW w:w="950" w:type="dxa"/>
            <w:vMerge w:val="restart"/>
            <w:vAlign w:val="center"/>
          </w:tcPr>
          <w:p>
            <w:pPr>
              <w:spacing w:before="55" w:line="192" w:lineRule="auto"/>
              <w:ind w:left="814" w:leftChars="0"/>
              <w:jc w:val="center"/>
              <w:rPr>
                <w:rFonts w:ascii="宋体" w:hAnsi="宋体" w:eastAsia="宋体" w:cs="宋体"/>
                <w:snapToGrid w:val="0"/>
                <w:color w:val="000000"/>
                <w:kern w:val="0"/>
                <w:sz w:val="17"/>
                <w:szCs w:val="17"/>
                <w:highlight w:val="none"/>
              </w:rPr>
            </w:pPr>
          </w:p>
          <w:p>
            <w:pPr>
              <w:spacing w:before="55" w:line="192" w:lineRule="auto"/>
              <w:jc w:val="center"/>
              <w:rPr>
                <w:rFonts w:hint="default" w:ascii="宋体" w:hAnsi="宋体" w:eastAsia="宋体" w:cs="宋体"/>
                <w:snapToGrid w:val="0"/>
                <w:color w:val="000000"/>
                <w:kern w:val="0"/>
                <w:sz w:val="17"/>
                <w:szCs w:val="17"/>
                <w:highlight w:val="none"/>
                <w:lang w:val="en-US" w:eastAsia="zh-CN"/>
              </w:rPr>
            </w:pPr>
            <w:r>
              <w:rPr>
                <w:rFonts w:hint="eastAsia" w:ascii="宋体" w:hAnsi="宋体" w:eastAsia="宋体" w:cs="宋体"/>
                <w:snapToGrid w:val="0"/>
                <w:color w:val="000000"/>
                <w:kern w:val="0"/>
                <w:sz w:val="17"/>
                <w:szCs w:val="17"/>
                <w:highlight w:val="none"/>
                <w:lang w:val="en-US" w:eastAsia="zh-CN"/>
              </w:rPr>
              <w:t>6.13</w:t>
            </w:r>
          </w:p>
          <w:p>
            <w:pPr>
              <w:spacing w:before="55" w:line="193" w:lineRule="auto"/>
              <w:ind w:left="826" w:leftChars="0"/>
              <w:jc w:val="center"/>
              <w:rPr>
                <w:rFonts w:ascii="宋体" w:hAnsi="宋体" w:eastAsia="宋体" w:cs="宋体"/>
                <w:snapToGrid w:val="0"/>
                <w:color w:val="000000"/>
                <w:kern w:val="0"/>
                <w:sz w:val="17"/>
                <w:szCs w:val="17"/>
                <w:highlight w:val="none"/>
              </w:rPr>
            </w:pPr>
          </w:p>
          <w:p>
            <w:pPr>
              <w:spacing w:before="55" w:line="192" w:lineRule="auto"/>
              <w:ind w:left="814" w:leftChars="0"/>
              <w:jc w:val="center"/>
              <w:rPr>
                <w:rFonts w:hint="default" w:ascii="宋体" w:hAnsi="宋体" w:eastAsia="宋体" w:cs="宋体"/>
                <w:snapToGrid w:val="0"/>
                <w:color w:val="000000"/>
                <w:kern w:val="0"/>
                <w:sz w:val="17"/>
                <w:szCs w:val="17"/>
                <w:highlight w:val="none"/>
                <w:lang w:val="en-US" w:eastAsia="zh-CN"/>
              </w:rPr>
            </w:pPr>
          </w:p>
          <w:p>
            <w:pPr>
              <w:spacing w:before="55" w:line="192" w:lineRule="auto"/>
              <w:ind w:left="814" w:leftChars="0"/>
              <w:jc w:val="center"/>
              <w:rPr>
                <w:rFonts w:hint="default" w:ascii="宋体" w:hAnsi="宋体" w:eastAsia="宋体" w:cs="宋体"/>
                <w:snapToGrid w:val="0"/>
                <w:color w:val="000000"/>
                <w:kern w:val="0"/>
                <w:sz w:val="17"/>
                <w:szCs w:val="17"/>
                <w:lang w:val="en-US" w:eastAsia="zh-CN"/>
              </w:rPr>
            </w:pPr>
          </w:p>
        </w:tc>
        <w:tc>
          <w:tcPr>
            <w:tcW w:w="1325" w:type="dxa"/>
            <w:vMerge w:val="restart"/>
            <w:vAlign w:val="top"/>
          </w:tcPr>
          <w:p>
            <w:pPr>
              <w:spacing w:before="56" w:line="350" w:lineRule="auto"/>
              <w:jc w:val="center"/>
              <w:rPr>
                <w:rFonts w:ascii="宋体" w:hAnsi="宋体" w:eastAsia="宋体" w:cs="宋体"/>
                <w:snapToGrid w:val="0"/>
                <w:color w:val="000000"/>
                <w:kern w:val="0"/>
                <w:sz w:val="17"/>
                <w:szCs w:val="17"/>
              </w:rPr>
            </w:pPr>
            <w:r>
              <w:rPr>
                <w:rFonts w:hint="eastAsia" w:ascii="宋体" w:hAnsi="宋体" w:eastAsia="宋体" w:cs="宋体"/>
                <w:snapToGrid w:val="0"/>
                <w:color w:val="000000"/>
                <w:kern w:val="0"/>
                <w:sz w:val="17"/>
                <w:szCs w:val="17"/>
                <w:highlight w:val="none"/>
              </w:rPr>
              <w:t>积极开展“双拥”创建活动，顺利完成四川省双拥模范区创建考评验收工作，通过项目实施，高标准、高质量完成各项双拥工作任务，促进全国双拥模范城的建成。</w:t>
            </w:r>
          </w:p>
        </w:tc>
        <w:tc>
          <w:tcPr>
            <w:tcW w:w="1112" w:type="dxa"/>
            <w:vMerge w:val="restart"/>
            <w:vAlign w:val="center"/>
          </w:tcPr>
          <w:p>
            <w:pPr>
              <w:spacing w:before="55" w:line="357" w:lineRule="auto"/>
              <w:ind w:left="16" w:right="155"/>
              <w:jc w:val="center"/>
              <w:rPr>
                <w:rFonts w:hint="eastAsia" w:ascii="宋体" w:hAnsi="宋体" w:eastAsia="宋体" w:cs="宋体"/>
                <w:sz w:val="17"/>
                <w:szCs w:val="17"/>
                <w:highlight w:val="none"/>
                <w:lang w:val="en-US" w:eastAsia="zh-CN"/>
              </w:rPr>
            </w:pPr>
            <w:r>
              <w:rPr>
                <w:rFonts w:hint="eastAsia" w:ascii="宋体" w:hAnsi="宋体" w:eastAsia="宋体" w:cs="宋体"/>
                <w:sz w:val="17"/>
                <w:szCs w:val="17"/>
                <w:highlight w:val="none"/>
                <w:lang w:val="en-US" w:eastAsia="zh-CN"/>
              </w:rPr>
              <w:t>产出</w:t>
            </w:r>
          </w:p>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指标</w:t>
            </w: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数量指标</w:t>
            </w:r>
          </w:p>
        </w:tc>
        <w:tc>
          <w:tcPr>
            <w:tcW w:w="2875" w:type="dxa"/>
            <w:vAlign w:val="center"/>
          </w:tcPr>
          <w:p>
            <w:pPr>
              <w:spacing w:before="55" w:line="357" w:lineRule="auto"/>
              <w:ind w:left="16" w:leftChars="0" w:right="155" w:rightChars="0"/>
              <w:jc w:val="center"/>
              <w:rPr>
                <w:rFonts w:hint="eastAsia" w:ascii="Arial" w:hAnsi="Arial" w:eastAsia="Arial" w:cs="Arial"/>
                <w:snapToGrid w:val="0"/>
                <w:color w:val="000000"/>
                <w:kern w:val="0"/>
                <w:sz w:val="21"/>
                <w:szCs w:val="21"/>
                <w:lang w:val="en-US" w:eastAsia="zh-CN"/>
              </w:rPr>
            </w:pPr>
            <w:r>
              <w:rPr>
                <w:rFonts w:hint="eastAsia" w:ascii="宋体" w:hAnsi="宋体" w:eastAsia="宋体" w:cs="宋体"/>
                <w:sz w:val="17"/>
                <w:szCs w:val="17"/>
                <w:highlight w:val="none"/>
                <w:lang w:val="en-US" w:eastAsia="zh-CN"/>
              </w:rPr>
              <w:t>开展“双拥”创建活动</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w:t>
            </w:r>
          </w:p>
        </w:tc>
        <w:tc>
          <w:tcPr>
            <w:tcW w:w="977" w:type="dxa"/>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100</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highlight w:val="none"/>
              </w:rPr>
              <w:t>%</w:t>
            </w:r>
          </w:p>
        </w:tc>
        <w:tc>
          <w:tcPr>
            <w:tcW w:w="50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20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continue"/>
            <w:vAlign w:val="top"/>
          </w:tcPr>
          <w:p>
            <w:pPr>
              <w:spacing w:before="55" w:line="357" w:lineRule="auto"/>
              <w:ind w:left="16" w:leftChars="0" w:right="155" w:rightChars="0"/>
              <w:jc w:val="center"/>
              <w:rPr>
                <w:rFonts w:ascii="Arial" w:hAnsi="Arial" w:eastAsia="Arial" w:cs="Arial"/>
                <w:b/>
                <w:bCs/>
                <w:snapToGrid w:val="0"/>
                <w:color w:val="000000"/>
                <w:kern w:val="0"/>
                <w:sz w:val="21"/>
                <w:szCs w:val="21"/>
              </w:rPr>
            </w:pPr>
          </w:p>
        </w:tc>
        <w:tc>
          <w:tcPr>
            <w:tcW w:w="950" w:type="dxa"/>
            <w:vMerge w:val="continue"/>
            <w:vAlign w:val="top"/>
          </w:tcPr>
          <w:p>
            <w:pPr>
              <w:spacing w:before="55" w:line="192" w:lineRule="auto"/>
              <w:ind w:left="814" w:leftChars="0"/>
              <w:jc w:val="center"/>
              <w:rPr>
                <w:rFonts w:hint="eastAsia" w:ascii="宋体" w:hAnsi="宋体" w:eastAsia="宋体" w:cs="宋体"/>
                <w:b/>
                <w:bCs/>
                <w:sz w:val="17"/>
                <w:szCs w:val="17"/>
                <w:lang w:val="en-US" w:eastAsia="zh-CN"/>
              </w:rPr>
            </w:pPr>
          </w:p>
        </w:tc>
        <w:tc>
          <w:tcPr>
            <w:tcW w:w="1325" w:type="dxa"/>
            <w:vMerge w:val="continue"/>
            <w:vAlign w:val="top"/>
          </w:tcPr>
          <w:p>
            <w:pPr>
              <w:spacing w:before="56" w:line="350" w:lineRule="auto"/>
              <w:ind w:left="18" w:leftChars="0" w:firstLine="2" w:firstLineChars="0"/>
              <w:jc w:val="center"/>
              <w:rPr>
                <w:rFonts w:ascii="Arial" w:hAnsi="Arial" w:eastAsia="Arial" w:cs="Arial"/>
                <w:snapToGrid w:val="0"/>
                <w:color w:val="000000"/>
                <w:kern w:val="0"/>
                <w:sz w:val="21"/>
                <w:szCs w:val="21"/>
              </w:rPr>
            </w:pPr>
          </w:p>
        </w:tc>
        <w:tc>
          <w:tcPr>
            <w:tcW w:w="1112" w:type="dxa"/>
            <w:vMerge w:val="continue"/>
            <w:vAlign w:val="top"/>
          </w:tcPr>
          <w:p>
            <w:pPr>
              <w:spacing w:before="245" w:line="231" w:lineRule="auto"/>
              <w:ind w:left="21" w:leftChars="0"/>
              <w:jc w:val="center"/>
              <w:rPr>
                <w:rFonts w:ascii="Arial" w:hAnsi="Arial" w:eastAsia="Arial" w:cs="Arial"/>
                <w:snapToGrid w:val="0"/>
                <w:color w:val="000000"/>
                <w:kern w:val="0"/>
                <w:sz w:val="21"/>
                <w:szCs w:val="21"/>
              </w:rPr>
            </w:pP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质量指标</w:t>
            </w:r>
          </w:p>
        </w:tc>
        <w:tc>
          <w:tcPr>
            <w:tcW w:w="28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高标准、高质量完成各项双拥工作任务</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w:t>
            </w:r>
          </w:p>
        </w:tc>
        <w:tc>
          <w:tcPr>
            <w:tcW w:w="977"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100</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w:t>
            </w:r>
          </w:p>
        </w:tc>
        <w:tc>
          <w:tcPr>
            <w:tcW w:w="50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20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continue"/>
            <w:vAlign w:val="top"/>
          </w:tcPr>
          <w:p>
            <w:pPr>
              <w:spacing w:before="248" w:line="357" w:lineRule="auto"/>
              <w:ind w:left="18" w:leftChars="0" w:right="155" w:rightChars="0" w:hanging="2" w:firstLineChars="0"/>
              <w:jc w:val="center"/>
              <w:rPr>
                <w:rFonts w:ascii="Arial" w:hAnsi="Arial" w:eastAsia="Arial" w:cs="Arial"/>
                <w:b/>
                <w:bCs/>
                <w:snapToGrid w:val="0"/>
                <w:color w:val="000000"/>
                <w:kern w:val="0"/>
                <w:sz w:val="21"/>
                <w:szCs w:val="21"/>
              </w:rPr>
            </w:pPr>
          </w:p>
        </w:tc>
        <w:tc>
          <w:tcPr>
            <w:tcW w:w="950" w:type="dxa"/>
            <w:vMerge w:val="continue"/>
            <w:vAlign w:val="top"/>
          </w:tcPr>
          <w:p>
            <w:pPr>
              <w:spacing w:before="55" w:line="193" w:lineRule="auto"/>
              <w:ind w:left="826" w:leftChars="0"/>
              <w:jc w:val="center"/>
              <w:rPr>
                <w:rFonts w:hint="eastAsia" w:ascii="宋体" w:hAnsi="宋体" w:eastAsia="宋体" w:cs="宋体"/>
                <w:b/>
                <w:bCs/>
                <w:sz w:val="17"/>
                <w:szCs w:val="17"/>
                <w:lang w:val="en-US" w:eastAsia="zh-CN"/>
              </w:rPr>
            </w:pPr>
          </w:p>
        </w:tc>
        <w:tc>
          <w:tcPr>
            <w:tcW w:w="1325" w:type="dxa"/>
            <w:vMerge w:val="continue"/>
            <w:vAlign w:val="top"/>
          </w:tcPr>
          <w:p>
            <w:pPr>
              <w:spacing w:before="91" w:line="308" w:lineRule="auto"/>
              <w:ind w:left="18" w:leftChars="0" w:right="11" w:rightChars="0" w:firstLine="2" w:firstLineChars="0"/>
              <w:jc w:val="center"/>
              <w:rPr>
                <w:rFonts w:ascii="Arial" w:hAnsi="Arial" w:eastAsia="Arial" w:cs="Arial"/>
                <w:snapToGrid w:val="0"/>
                <w:color w:val="000000"/>
                <w:kern w:val="0"/>
                <w:sz w:val="21"/>
                <w:szCs w:val="21"/>
              </w:rPr>
            </w:pPr>
          </w:p>
        </w:tc>
        <w:tc>
          <w:tcPr>
            <w:tcW w:w="1112" w:type="dxa"/>
            <w:vMerge w:val="continue"/>
            <w:vAlign w:val="top"/>
          </w:tcPr>
          <w:p>
            <w:pPr>
              <w:spacing w:before="245" w:line="231" w:lineRule="auto"/>
              <w:ind w:left="21" w:leftChars="0"/>
              <w:jc w:val="center"/>
              <w:rPr>
                <w:rFonts w:ascii="Arial" w:hAnsi="Arial" w:eastAsia="Arial" w:cs="Arial"/>
                <w:snapToGrid w:val="0"/>
                <w:color w:val="000000"/>
                <w:kern w:val="0"/>
                <w:sz w:val="21"/>
                <w:szCs w:val="21"/>
              </w:rPr>
            </w:pP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时效指标</w:t>
            </w:r>
          </w:p>
        </w:tc>
        <w:tc>
          <w:tcPr>
            <w:tcW w:w="2875" w:type="dxa"/>
            <w:vAlign w:val="center"/>
          </w:tcPr>
          <w:p>
            <w:pPr>
              <w:spacing w:before="55" w:line="357" w:lineRule="auto"/>
              <w:ind w:left="16" w:leftChars="0" w:right="155" w:rightChars="0"/>
              <w:jc w:val="center"/>
              <w:rPr>
                <w:rFonts w:hint="eastAsia" w:ascii="Arial" w:hAnsi="Arial" w:eastAsia="Arial" w:cs="Arial"/>
                <w:snapToGrid w:val="0"/>
                <w:color w:val="000000"/>
                <w:kern w:val="0"/>
                <w:sz w:val="21"/>
                <w:szCs w:val="21"/>
                <w:lang w:val="en-US" w:eastAsia="zh-CN"/>
              </w:rPr>
            </w:pPr>
            <w:r>
              <w:rPr>
                <w:rFonts w:hint="eastAsia" w:ascii="宋体" w:hAnsi="宋体" w:eastAsia="宋体" w:cs="宋体"/>
                <w:sz w:val="17"/>
                <w:szCs w:val="17"/>
                <w:highlight w:val="none"/>
                <w:lang w:val="en-US" w:eastAsia="zh-CN"/>
              </w:rPr>
              <w:t>在规定时间内完成</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w:t>
            </w:r>
          </w:p>
        </w:tc>
        <w:tc>
          <w:tcPr>
            <w:tcW w:w="977"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2024.12</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期/年</w:t>
            </w:r>
          </w:p>
        </w:tc>
        <w:tc>
          <w:tcPr>
            <w:tcW w:w="50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10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continue"/>
            <w:vAlign w:val="top"/>
          </w:tcPr>
          <w:p>
            <w:pPr>
              <w:spacing w:before="248" w:line="357" w:lineRule="auto"/>
              <w:ind w:left="18" w:leftChars="0" w:right="155" w:rightChars="0" w:hanging="2" w:firstLineChars="0"/>
              <w:jc w:val="center"/>
              <w:rPr>
                <w:rFonts w:ascii="Arial" w:hAnsi="Arial" w:eastAsia="Arial" w:cs="Arial"/>
                <w:b/>
                <w:bCs/>
                <w:snapToGrid w:val="0"/>
                <w:color w:val="000000"/>
                <w:kern w:val="0"/>
                <w:sz w:val="21"/>
                <w:szCs w:val="21"/>
              </w:rPr>
            </w:pPr>
          </w:p>
        </w:tc>
        <w:tc>
          <w:tcPr>
            <w:tcW w:w="950" w:type="dxa"/>
            <w:vMerge w:val="continue"/>
            <w:vAlign w:val="top"/>
          </w:tcPr>
          <w:p>
            <w:pPr>
              <w:spacing w:before="55" w:line="193" w:lineRule="auto"/>
              <w:ind w:left="826" w:leftChars="0"/>
              <w:jc w:val="center"/>
              <w:rPr>
                <w:rFonts w:hint="eastAsia" w:ascii="宋体" w:hAnsi="宋体" w:eastAsia="宋体" w:cs="宋体"/>
                <w:b/>
                <w:bCs/>
                <w:sz w:val="17"/>
                <w:szCs w:val="17"/>
                <w:lang w:val="en-US" w:eastAsia="zh-CN"/>
              </w:rPr>
            </w:pPr>
          </w:p>
        </w:tc>
        <w:tc>
          <w:tcPr>
            <w:tcW w:w="1325" w:type="dxa"/>
            <w:vMerge w:val="continue"/>
            <w:vAlign w:val="top"/>
          </w:tcPr>
          <w:p>
            <w:pPr>
              <w:spacing w:before="91" w:line="308" w:lineRule="auto"/>
              <w:ind w:left="18" w:leftChars="0" w:right="11" w:rightChars="0" w:firstLine="2" w:firstLineChars="0"/>
              <w:jc w:val="center"/>
              <w:rPr>
                <w:rFonts w:ascii="Arial" w:hAnsi="Arial" w:eastAsia="Arial" w:cs="Arial"/>
                <w:snapToGrid w:val="0"/>
                <w:color w:val="000000"/>
                <w:kern w:val="0"/>
                <w:sz w:val="21"/>
                <w:szCs w:val="21"/>
              </w:rPr>
            </w:pPr>
          </w:p>
        </w:tc>
        <w:tc>
          <w:tcPr>
            <w:tcW w:w="1112" w:type="dxa"/>
            <w:vMerge w:val="restart"/>
            <w:vAlign w:val="center"/>
          </w:tcPr>
          <w:p>
            <w:pPr>
              <w:spacing w:before="55" w:line="357" w:lineRule="auto"/>
              <w:ind w:left="16" w:right="155"/>
              <w:jc w:val="center"/>
              <w:rPr>
                <w:rFonts w:hint="eastAsia" w:ascii="宋体" w:hAnsi="宋体" w:eastAsia="宋体" w:cs="宋体"/>
                <w:sz w:val="17"/>
                <w:szCs w:val="17"/>
                <w:highlight w:val="none"/>
                <w:lang w:val="en-US" w:eastAsia="zh-CN"/>
              </w:rPr>
            </w:pPr>
            <w:r>
              <w:rPr>
                <w:rFonts w:hint="eastAsia" w:ascii="宋体" w:hAnsi="宋体" w:eastAsia="宋体" w:cs="宋体"/>
                <w:sz w:val="17"/>
                <w:szCs w:val="17"/>
                <w:highlight w:val="none"/>
                <w:lang w:val="en-US" w:eastAsia="zh-CN"/>
              </w:rPr>
              <w:t>效益</w:t>
            </w:r>
          </w:p>
          <w:p>
            <w:pPr>
              <w:spacing w:before="55" w:line="357" w:lineRule="auto"/>
              <w:ind w:left="16" w:leftChars="0" w:right="155" w:rightChars="0"/>
              <w:jc w:val="center"/>
              <w:rPr>
                <w:rFonts w:ascii="Arial" w:hAnsi="Arial" w:eastAsia="Arial" w:cs="Arial"/>
                <w:snapToGrid w:val="0"/>
                <w:color w:val="000000"/>
                <w:kern w:val="0"/>
                <w:sz w:val="21"/>
                <w:szCs w:val="21"/>
              </w:rPr>
            </w:pPr>
            <w:r>
              <w:rPr>
                <w:rFonts w:hint="eastAsia" w:ascii="宋体" w:hAnsi="宋体" w:eastAsia="宋体" w:cs="宋体"/>
                <w:sz w:val="17"/>
                <w:szCs w:val="17"/>
                <w:highlight w:val="none"/>
                <w:lang w:val="en-US" w:eastAsia="zh-CN"/>
              </w:rPr>
              <w:t>指标</w:t>
            </w: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社会效益指标</w:t>
            </w:r>
          </w:p>
        </w:tc>
        <w:tc>
          <w:tcPr>
            <w:tcW w:w="28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促进全国双拥模范城的建成</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w:t>
            </w:r>
          </w:p>
        </w:tc>
        <w:tc>
          <w:tcPr>
            <w:tcW w:w="977" w:type="dxa"/>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95</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w:t>
            </w:r>
          </w:p>
        </w:tc>
        <w:tc>
          <w:tcPr>
            <w:tcW w:w="50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20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continue"/>
            <w:vAlign w:val="top"/>
          </w:tcPr>
          <w:p>
            <w:pPr>
              <w:spacing w:before="248" w:line="357" w:lineRule="auto"/>
              <w:ind w:left="18" w:leftChars="0" w:right="155" w:rightChars="0" w:hanging="2" w:firstLineChars="0"/>
              <w:jc w:val="center"/>
              <w:rPr>
                <w:rFonts w:ascii="Arial" w:hAnsi="Arial" w:eastAsia="Arial" w:cs="Arial"/>
                <w:b/>
                <w:bCs/>
                <w:snapToGrid w:val="0"/>
                <w:color w:val="000000"/>
                <w:kern w:val="0"/>
                <w:sz w:val="21"/>
                <w:szCs w:val="21"/>
              </w:rPr>
            </w:pPr>
          </w:p>
        </w:tc>
        <w:tc>
          <w:tcPr>
            <w:tcW w:w="950" w:type="dxa"/>
            <w:vMerge w:val="continue"/>
            <w:vAlign w:val="top"/>
          </w:tcPr>
          <w:p>
            <w:pPr>
              <w:spacing w:before="55" w:line="193" w:lineRule="auto"/>
              <w:ind w:left="826" w:leftChars="0"/>
              <w:jc w:val="center"/>
              <w:rPr>
                <w:rFonts w:hint="eastAsia" w:ascii="宋体" w:hAnsi="宋体" w:eastAsia="宋体" w:cs="宋体"/>
                <w:b/>
                <w:bCs/>
                <w:sz w:val="17"/>
                <w:szCs w:val="17"/>
                <w:lang w:val="en-US" w:eastAsia="zh-CN"/>
              </w:rPr>
            </w:pPr>
          </w:p>
        </w:tc>
        <w:tc>
          <w:tcPr>
            <w:tcW w:w="1325" w:type="dxa"/>
            <w:vMerge w:val="continue"/>
            <w:vAlign w:val="top"/>
          </w:tcPr>
          <w:p>
            <w:pPr>
              <w:spacing w:before="91" w:line="308" w:lineRule="auto"/>
              <w:ind w:left="18" w:leftChars="0" w:right="11" w:rightChars="0" w:firstLine="2" w:firstLineChars="0"/>
              <w:jc w:val="center"/>
              <w:rPr>
                <w:rFonts w:ascii="Arial" w:hAnsi="Arial" w:eastAsia="Arial" w:cs="Arial"/>
                <w:snapToGrid w:val="0"/>
                <w:color w:val="000000"/>
                <w:kern w:val="0"/>
                <w:sz w:val="21"/>
                <w:szCs w:val="21"/>
              </w:rPr>
            </w:pPr>
          </w:p>
        </w:tc>
        <w:tc>
          <w:tcPr>
            <w:tcW w:w="1112" w:type="dxa"/>
            <w:vMerge w:val="continue"/>
            <w:vAlign w:val="top"/>
          </w:tcPr>
          <w:p>
            <w:pPr>
              <w:spacing w:before="248" w:line="357" w:lineRule="auto"/>
              <w:ind w:left="21" w:leftChars="0" w:right="151" w:rightChars="0"/>
              <w:jc w:val="center"/>
              <w:rPr>
                <w:rFonts w:hint="eastAsia" w:ascii="宋体" w:hAnsi="宋体" w:eastAsia="宋体" w:cs="宋体"/>
                <w:snapToGrid w:val="0"/>
                <w:color w:val="000000"/>
                <w:kern w:val="0"/>
                <w:sz w:val="17"/>
                <w:szCs w:val="17"/>
                <w:lang w:val="en-US" w:eastAsia="zh-CN"/>
              </w:rPr>
            </w:pP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可持续影响指标</w:t>
            </w:r>
          </w:p>
        </w:tc>
        <w:tc>
          <w:tcPr>
            <w:tcW w:w="28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体现拥军爱民，维护社会稳定</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w:t>
            </w:r>
          </w:p>
        </w:tc>
        <w:tc>
          <w:tcPr>
            <w:tcW w:w="977"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95</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w:t>
            </w:r>
          </w:p>
        </w:tc>
        <w:tc>
          <w:tcPr>
            <w:tcW w:w="50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10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continue"/>
            <w:vAlign w:val="top"/>
          </w:tcPr>
          <w:p>
            <w:pPr>
              <w:spacing w:before="248" w:line="357" w:lineRule="auto"/>
              <w:ind w:left="18" w:leftChars="0" w:right="155" w:rightChars="0" w:hanging="2" w:firstLineChars="0"/>
              <w:jc w:val="center"/>
              <w:rPr>
                <w:rFonts w:ascii="Arial" w:hAnsi="Arial" w:eastAsia="Arial" w:cs="Arial"/>
                <w:b/>
                <w:bCs/>
                <w:snapToGrid w:val="0"/>
                <w:color w:val="000000"/>
                <w:kern w:val="0"/>
                <w:sz w:val="21"/>
                <w:szCs w:val="21"/>
              </w:rPr>
            </w:pPr>
          </w:p>
        </w:tc>
        <w:tc>
          <w:tcPr>
            <w:tcW w:w="950" w:type="dxa"/>
            <w:vMerge w:val="continue"/>
            <w:vAlign w:val="top"/>
          </w:tcPr>
          <w:p>
            <w:pPr>
              <w:spacing w:before="55" w:line="193" w:lineRule="auto"/>
              <w:ind w:left="826" w:leftChars="0"/>
              <w:jc w:val="center"/>
              <w:rPr>
                <w:rFonts w:hint="eastAsia" w:ascii="宋体" w:hAnsi="宋体" w:eastAsia="宋体" w:cs="宋体"/>
                <w:b/>
                <w:bCs/>
                <w:sz w:val="17"/>
                <w:szCs w:val="17"/>
                <w:lang w:val="en-US" w:eastAsia="zh-CN"/>
              </w:rPr>
            </w:pPr>
          </w:p>
        </w:tc>
        <w:tc>
          <w:tcPr>
            <w:tcW w:w="1325" w:type="dxa"/>
            <w:vMerge w:val="continue"/>
            <w:vAlign w:val="top"/>
          </w:tcPr>
          <w:p>
            <w:pPr>
              <w:spacing w:before="91" w:line="308" w:lineRule="auto"/>
              <w:ind w:left="18" w:leftChars="0" w:right="11" w:rightChars="0" w:firstLine="2" w:firstLineChars="0"/>
              <w:jc w:val="center"/>
              <w:rPr>
                <w:rFonts w:ascii="Arial" w:hAnsi="Arial" w:eastAsia="Arial" w:cs="Arial"/>
                <w:snapToGrid w:val="0"/>
                <w:color w:val="000000"/>
                <w:kern w:val="0"/>
                <w:sz w:val="21"/>
                <w:szCs w:val="21"/>
              </w:rPr>
            </w:pPr>
          </w:p>
        </w:tc>
        <w:tc>
          <w:tcPr>
            <w:tcW w:w="1112" w:type="dxa"/>
            <w:vAlign w:val="center"/>
          </w:tcPr>
          <w:p>
            <w:pPr>
              <w:spacing w:before="55" w:line="357" w:lineRule="auto"/>
              <w:ind w:left="16" w:leftChars="0" w:right="155" w:rightChars="0"/>
              <w:jc w:val="center"/>
              <w:rPr>
                <w:rFonts w:ascii="Arial" w:hAnsi="Arial" w:eastAsia="Arial" w:cs="Arial"/>
                <w:snapToGrid w:val="0"/>
                <w:color w:val="000000"/>
                <w:kern w:val="0"/>
                <w:sz w:val="21"/>
                <w:szCs w:val="21"/>
              </w:rPr>
            </w:pPr>
            <w:r>
              <w:rPr>
                <w:rFonts w:hint="eastAsia" w:ascii="宋体" w:hAnsi="宋体" w:eastAsia="宋体" w:cs="宋体"/>
                <w:sz w:val="17"/>
                <w:szCs w:val="17"/>
                <w:highlight w:val="none"/>
                <w:lang w:val="en-US" w:eastAsia="zh-CN"/>
              </w:rPr>
              <w:t>满意度指标</w:t>
            </w: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highlight w:val="none"/>
                <w:lang w:val="en-US" w:eastAsia="zh-CN"/>
              </w:rPr>
              <w:t>服务对象满意度</w:t>
            </w:r>
          </w:p>
        </w:tc>
        <w:tc>
          <w:tcPr>
            <w:tcW w:w="28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highlight w:val="none"/>
                <w:lang w:val="en-US" w:eastAsia="zh-CN"/>
              </w:rPr>
              <w:t>优抚对象满意率</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w:t>
            </w:r>
          </w:p>
        </w:tc>
        <w:tc>
          <w:tcPr>
            <w:tcW w:w="977"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95</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highlight w:val="none"/>
              </w:rPr>
              <w:t>%</w:t>
            </w:r>
          </w:p>
        </w:tc>
        <w:tc>
          <w:tcPr>
            <w:tcW w:w="50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10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restart"/>
            <w:vAlign w:val="top"/>
          </w:tcPr>
          <w:p>
            <w:pPr>
              <w:spacing w:before="55" w:line="357" w:lineRule="auto"/>
              <w:ind w:left="16" w:leftChars="0" w:right="155" w:rightChars="0"/>
              <w:jc w:val="center"/>
              <w:rPr>
                <w:rFonts w:ascii="宋体" w:hAnsi="宋体" w:eastAsia="宋体" w:cs="宋体"/>
                <w:snapToGrid w:val="0"/>
                <w:color w:val="000000"/>
                <w:kern w:val="0"/>
                <w:sz w:val="17"/>
                <w:szCs w:val="17"/>
                <w:highlight w:val="none"/>
              </w:rPr>
            </w:pPr>
          </w:p>
          <w:p>
            <w:pPr>
              <w:spacing w:before="248" w:line="357" w:lineRule="auto"/>
              <w:ind w:left="18" w:leftChars="0" w:right="155" w:rightChars="0" w:hanging="2" w:firstLineChars="0"/>
              <w:jc w:val="center"/>
              <w:rPr>
                <w:rFonts w:ascii="宋体" w:hAnsi="宋体" w:eastAsia="宋体" w:cs="宋体"/>
                <w:snapToGrid w:val="0"/>
                <w:color w:val="000000"/>
                <w:kern w:val="0"/>
                <w:sz w:val="17"/>
                <w:szCs w:val="17"/>
                <w:highlight w:val="none"/>
              </w:rPr>
            </w:pPr>
          </w:p>
          <w:p>
            <w:pPr>
              <w:spacing w:before="55" w:line="357" w:lineRule="auto"/>
              <w:ind w:left="16" w:leftChars="0" w:right="155" w:rightChars="0"/>
              <w:jc w:val="center"/>
              <w:rPr>
                <w:rFonts w:ascii="宋体" w:hAnsi="宋体" w:eastAsia="宋体" w:cs="宋体"/>
                <w:snapToGrid w:val="0"/>
                <w:color w:val="000000"/>
                <w:kern w:val="0"/>
                <w:sz w:val="17"/>
                <w:szCs w:val="17"/>
                <w:highlight w:val="none"/>
              </w:rPr>
            </w:pPr>
          </w:p>
          <w:p>
            <w:pPr>
              <w:spacing w:before="55" w:line="357" w:lineRule="auto"/>
              <w:ind w:left="16" w:leftChars="0" w:right="155" w:rightChars="0"/>
              <w:jc w:val="center"/>
              <w:rPr>
                <w:rFonts w:ascii="Arial" w:hAnsi="Arial" w:eastAsia="Arial" w:cs="Arial"/>
                <w:b/>
                <w:bCs/>
                <w:snapToGrid w:val="0"/>
                <w:color w:val="000000"/>
                <w:kern w:val="0"/>
                <w:sz w:val="21"/>
                <w:szCs w:val="21"/>
              </w:rPr>
            </w:pPr>
            <w:r>
              <w:rPr>
                <w:rFonts w:hint="eastAsia" w:ascii="宋体" w:hAnsi="宋体" w:eastAsia="宋体" w:cs="宋体"/>
                <w:snapToGrid w:val="0"/>
                <w:color w:val="000000"/>
                <w:kern w:val="0"/>
                <w:sz w:val="17"/>
                <w:szCs w:val="17"/>
                <w:highlight w:val="none"/>
              </w:rPr>
              <w:t>烈士纪念活动经费</w:t>
            </w:r>
          </w:p>
        </w:tc>
        <w:tc>
          <w:tcPr>
            <w:tcW w:w="950" w:type="dxa"/>
            <w:vMerge w:val="restart"/>
            <w:vAlign w:val="top"/>
          </w:tcPr>
          <w:p>
            <w:pPr>
              <w:spacing w:before="55" w:line="192" w:lineRule="auto"/>
              <w:ind w:left="814" w:leftChars="0"/>
              <w:jc w:val="center"/>
              <w:rPr>
                <w:rFonts w:ascii="宋体" w:hAnsi="宋体" w:eastAsia="宋体" w:cs="宋体"/>
                <w:snapToGrid w:val="0"/>
                <w:color w:val="000000"/>
                <w:kern w:val="0"/>
                <w:sz w:val="17"/>
                <w:szCs w:val="17"/>
                <w:highlight w:val="none"/>
              </w:rPr>
            </w:pPr>
          </w:p>
          <w:p>
            <w:pPr>
              <w:spacing w:before="55" w:line="193" w:lineRule="auto"/>
              <w:ind w:left="826" w:leftChars="0"/>
              <w:jc w:val="center"/>
              <w:rPr>
                <w:rFonts w:ascii="宋体" w:hAnsi="宋体" w:eastAsia="宋体" w:cs="宋体"/>
                <w:snapToGrid w:val="0"/>
                <w:color w:val="000000"/>
                <w:kern w:val="0"/>
                <w:sz w:val="17"/>
                <w:szCs w:val="17"/>
                <w:highlight w:val="none"/>
              </w:rPr>
            </w:pPr>
          </w:p>
          <w:p>
            <w:pPr>
              <w:spacing w:before="55" w:line="192" w:lineRule="auto"/>
              <w:ind w:left="814" w:leftChars="0"/>
              <w:jc w:val="center"/>
              <w:rPr>
                <w:rFonts w:hint="default" w:ascii="宋体" w:hAnsi="宋体" w:eastAsia="宋体" w:cs="宋体"/>
                <w:snapToGrid w:val="0"/>
                <w:color w:val="000000"/>
                <w:kern w:val="0"/>
                <w:sz w:val="17"/>
                <w:szCs w:val="17"/>
                <w:highlight w:val="none"/>
                <w:lang w:val="en-US" w:eastAsia="zh-CN"/>
              </w:rPr>
            </w:pPr>
          </w:p>
          <w:p>
            <w:pPr>
              <w:spacing w:before="55" w:line="192" w:lineRule="auto"/>
              <w:ind w:firstLine="340" w:firstLineChars="200"/>
              <w:jc w:val="center"/>
              <w:rPr>
                <w:rFonts w:hint="eastAsia" w:ascii="宋体" w:hAnsi="宋体" w:eastAsia="宋体" w:cs="宋体"/>
                <w:b/>
                <w:bCs/>
                <w:sz w:val="17"/>
                <w:szCs w:val="17"/>
                <w:lang w:val="en-US" w:eastAsia="zh-CN"/>
              </w:rPr>
            </w:pPr>
            <w:r>
              <w:rPr>
                <w:rFonts w:hint="eastAsia" w:ascii="宋体" w:hAnsi="宋体" w:eastAsia="宋体" w:cs="宋体"/>
                <w:snapToGrid w:val="0"/>
                <w:color w:val="000000"/>
                <w:kern w:val="0"/>
                <w:sz w:val="17"/>
                <w:szCs w:val="17"/>
                <w:highlight w:val="none"/>
                <w:lang w:val="en-US" w:eastAsia="zh-CN"/>
              </w:rPr>
              <w:t>10</w:t>
            </w:r>
          </w:p>
        </w:tc>
        <w:tc>
          <w:tcPr>
            <w:tcW w:w="1325" w:type="dxa"/>
            <w:vMerge w:val="restart"/>
            <w:vAlign w:val="top"/>
          </w:tcPr>
          <w:p>
            <w:pPr>
              <w:spacing w:before="56" w:line="350" w:lineRule="auto"/>
              <w:jc w:val="center"/>
              <w:rPr>
                <w:rFonts w:ascii="Arial" w:hAnsi="Arial" w:eastAsia="Arial" w:cs="Arial"/>
                <w:snapToGrid w:val="0"/>
                <w:color w:val="000000"/>
                <w:kern w:val="0"/>
                <w:sz w:val="21"/>
                <w:szCs w:val="21"/>
              </w:rPr>
            </w:pPr>
            <w:r>
              <w:rPr>
                <w:rFonts w:hint="eastAsia" w:ascii="宋体" w:hAnsi="宋体" w:eastAsia="宋体" w:cs="宋体"/>
                <w:sz w:val="17"/>
                <w:szCs w:val="17"/>
                <w:highlight w:val="none"/>
                <w:lang w:val="en-US" w:eastAsia="zh-CN"/>
              </w:rPr>
              <w:t>9.30烈士纪念日活动作为重要政治任务，国家保护英雄烈士，对英雄烈士予以褒扬、纪念，加强对英雄烈士事迹和精神的宣传、教育，维护英雄烈士尊严和合法权益。</w:t>
            </w:r>
          </w:p>
        </w:tc>
        <w:tc>
          <w:tcPr>
            <w:tcW w:w="1112" w:type="dxa"/>
            <w:vMerge w:val="restart"/>
            <w:vAlign w:val="center"/>
          </w:tcPr>
          <w:p>
            <w:pPr>
              <w:bidi w:val="0"/>
              <w:ind w:firstLine="170" w:firstLineChars="100"/>
              <w:jc w:val="center"/>
              <w:rPr>
                <w:rFonts w:hint="eastAsia" w:ascii="宋体" w:hAnsi="宋体" w:eastAsia="宋体" w:cs="宋体"/>
                <w:sz w:val="17"/>
                <w:szCs w:val="17"/>
                <w:highlight w:val="none"/>
                <w:lang w:val="en-US" w:eastAsia="zh-CN"/>
              </w:rPr>
            </w:pPr>
            <w:r>
              <w:rPr>
                <w:rFonts w:hint="eastAsia" w:ascii="宋体" w:hAnsi="宋体" w:eastAsia="宋体" w:cs="宋体"/>
                <w:sz w:val="17"/>
                <w:szCs w:val="17"/>
                <w:highlight w:val="none"/>
                <w:lang w:val="en-US" w:eastAsia="zh-CN"/>
              </w:rPr>
              <w:t>产出</w:t>
            </w:r>
          </w:p>
          <w:p>
            <w:pPr>
              <w:bidi w:val="0"/>
              <w:ind w:firstLine="170" w:firstLineChars="100"/>
              <w:jc w:val="center"/>
              <w:rPr>
                <w:rFonts w:ascii="Arial" w:hAnsi="Arial" w:eastAsia="Arial" w:cs="Arial"/>
                <w:snapToGrid w:val="0"/>
                <w:color w:val="000000"/>
                <w:kern w:val="0"/>
                <w:sz w:val="21"/>
                <w:szCs w:val="21"/>
              </w:rPr>
            </w:pPr>
            <w:r>
              <w:rPr>
                <w:rFonts w:hint="eastAsia" w:ascii="宋体" w:hAnsi="宋体" w:eastAsia="宋体" w:cs="宋体"/>
                <w:sz w:val="17"/>
                <w:szCs w:val="17"/>
                <w:highlight w:val="none"/>
                <w:lang w:val="en-US" w:eastAsia="zh-CN"/>
              </w:rPr>
              <w:t>指标</w:t>
            </w:r>
          </w:p>
        </w:tc>
        <w:tc>
          <w:tcPr>
            <w:tcW w:w="1375" w:type="dxa"/>
            <w:vAlign w:val="center"/>
          </w:tcPr>
          <w:p>
            <w:pPr>
              <w:bidi w:val="0"/>
              <w:ind w:firstLine="170" w:firstLineChars="10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数量指标</w:t>
            </w:r>
          </w:p>
        </w:tc>
        <w:tc>
          <w:tcPr>
            <w:tcW w:w="2875" w:type="dxa"/>
            <w:vAlign w:val="top"/>
          </w:tcPr>
          <w:p>
            <w:pPr>
              <w:bidi w:val="0"/>
              <w:ind w:firstLine="170" w:firstLineChars="100"/>
              <w:jc w:val="center"/>
              <w:rPr>
                <w:rFonts w:hint="default" w:ascii="宋体" w:hAnsi="宋体" w:eastAsia="宋体" w:cs="宋体"/>
                <w:i w:val="0"/>
                <w:snapToGrid w:val="0"/>
                <w:color w:val="000000"/>
                <w:kern w:val="0"/>
                <w:sz w:val="22"/>
                <w:szCs w:val="22"/>
                <w:u w:val="none"/>
                <w:lang w:val="en-US" w:eastAsia="zh-CN" w:bidi="ar"/>
              </w:rPr>
            </w:pPr>
            <w:r>
              <w:rPr>
                <w:rFonts w:hint="eastAsia" w:ascii="宋体" w:hAnsi="宋体" w:eastAsia="宋体" w:cs="宋体"/>
                <w:sz w:val="17"/>
                <w:szCs w:val="17"/>
                <w:highlight w:val="none"/>
                <w:lang w:val="en-US" w:eastAsia="zh-CN"/>
              </w:rPr>
              <w:t>全区集中开展祭拜先烈、讲述革命故事、唱响革命歌曲、慰问革命先烈困难家庭、退伍老兵等活动所需经费</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w:t>
            </w:r>
          </w:p>
        </w:tc>
        <w:tc>
          <w:tcPr>
            <w:tcW w:w="977"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10</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eastAsia="宋体"/>
                <w:highlight w:val="none"/>
                <w:lang w:val="en-US" w:eastAsia="zh-CN"/>
              </w:rPr>
              <w:t>万元</w:t>
            </w:r>
          </w:p>
        </w:tc>
        <w:tc>
          <w:tcPr>
            <w:tcW w:w="50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20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continue"/>
            <w:vAlign w:val="top"/>
          </w:tcPr>
          <w:p>
            <w:pPr>
              <w:spacing w:before="248" w:line="357" w:lineRule="auto"/>
              <w:ind w:left="18" w:leftChars="0" w:right="155" w:rightChars="0" w:hanging="2" w:firstLineChars="0"/>
              <w:jc w:val="center"/>
              <w:rPr>
                <w:rFonts w:ascii="Arial" w:hAnsi="Arial" w:eastAsia="Arial" w:cs="Arial"/>
                <w:b/>
                <w:bCs/>
                <w:snapToGrid w:val="0"/>
                <w:color w:val="000000"/>
                <w:kern w:val="0"/>
                <w:sz w:val="21"/>
                <w:szCs w:val="21"/>
              </w:rPr>
            </w:pPr>
          </w:p>
        </w:tc>
        <w:tc>
          <w:tcPr>
            <w:tcW w:w="950" w:type="dxa"/>
            <w:vMerge w:val="continue"/>
            <w:vAlign w:val="top"/>
          </w:tcPr>
          <w:p>
            <w:pPr>
              <w:spacing w:before="55" w:line="193" w:lineRule="auto"/>
              <w:ind w:left="826" w:leftChars="0"/>
              <w:jc w:val="center"/>
              <w:rPr>
                <w:rFonts w:hint="eastAsia" w:ascii="宋体" w:hAnsi="宋体" w:eastAsia="宋体" w:cs="宋体"/>
                <w:b/>
                <w:bCs/>
                <w:sz w:val="17"/>
                <w:szCs w:val="17"/>
                <w:lang w:val="en-US" w:eastAsia="zh-CN"/>
              </w:rPr>
            </w:pPr>
          </w:p>
        </w:tc>
        <w:tc>
          <w:tcPr>
            <w:tcW w:w="1325" w:type="dxa"/>
            <w:vMerge w:val="continue"/>
            <w:vAlign w:val="top"/>
          </w:tcPr>
          <w:p>
            <w:pPr>
              <w:spacing w:before="91" w:line="308" w:lineRule="auto"/>
              <w:ind w:left="18" w:leftChars="0" w:right="11" w:rightChars="0" w:firstLine="2" w:firstLineChars="0"/>
              <w:jc w:val="center"/>
              <w:rPr>
                <w:rFonts w:ascii="Arial" w:hAnsi="Arial" w:eastAsia="Arial" w:cs="Arial"/>
                <w:snapToGrid w:val="0"/>
                <w:color w:val="000000"/>
                <w:kern w:val="0"/>
                <w:sz w:val="21"/>
                <w:szCs w:val="21"/>
              </w:rPr>
            </w:pPr>
          </w:p>
        </w:tc>
        <w:tc>
          <w:tcPr>
            <w:tcW w:w="1112" w:type="dxa"/>
            <w:vMerge w:val="continue"/>
            <w:vAlign w:val="top"/>
          </w:tcPr>
          <w:p>
            <w:pPr>
              <w:bidi w:val="0"/>
              <w:ind w:firstLine="170" w:firstLineChars="100"/>
              <w:jc w:val="center"/>
              <w:rPr>
                <w:rFonts w:hint="eastAsia" w:ascii="宋体" w:hAnsi="宋体" w:eastAsia="宋体" w:cs="宋体"/>
                <w:snapToGrid w:val="0"/>
                <w:color w:val="000000"/>
                <w:kern w:val="0"/>
                <w:sz w:val="17"/>
                <w:szCs w:val="17"/>
                <w:lang w:val="en-US" w:eastAsia="zh-CN"/>
              </w:rPr>
            </w:pPr>
          </w:p>
        </w:tc>
        <w:tc>
          <w:tcPr>
            <w:tcW w:w="1375" w:type="dxa"/>
            <w:vAlign w:val="center"/>
          </w:tcPr>
          <w:p>
            <w:pPr>
              <w:bidi w:val="0"/>
              <w:ind w:firstLine="170" w:firstLineChars="10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质量指标</w:t>
            </w:r>
          </w:p>
        </w:tc>
        <w:tc>
          <w:tcPr>
            <w:tcW w:w="2875" w:type="dxa"/>
            <w:vAlign w:val="top"/>
          </w:tcPr>
          <w:p>
            <w:pPr>
              <w:bidi w:val="0"/>
              <w:ind w:firstLine="170" w:firstLineChars="100"/>
              <w:jc w:val="center"/>
              <w:rPr>
                <w:rFonts w:hint="default" w:ascii="宋体" w:hAnsi="宋体" w:eastAsia="宋体" w:cs="宋体"/>
                <w:i w:val="0"/>
                <w:snapToGrid w:val="0"/>
                <w:color w:val="000000"/>
                <w:kern w:val="0"/>
                <w:sz w:val="22"/>
                <w:szCs w:val="22"/>
                <w:u w:val="none"/>
                <w:lang w:val="en-US" w:eastAsia="zh-CN" w:bidi="ar"/>
              </w:rPr>
            </w:pPr>
            <w:r>
              <w:rPr>
                <w:rFonts w:hint="eastAsia" w:ascii="宋体" w:hAnsi="宋体" w:eastAsia="宋体" w:cs="宋体"/>
                <w:sz w:val="17"/>
                <w:szCs w:val="17"/>
                <w:highlight w:val="none"/>
                <w:lang w:val="en-US" w:eastAsia="zh-CN"/>
              </w:rPr>
              <w:t>把组织开展烈士纪念活动活动作为重要政治任务，开展各类群众性纪念活动</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w:t>
            </w:r>
          </w:p>
        </w:tc>
        <w:tc>
          <w:tcPr>
            <w:tcW w:w="977"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96</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w:t>
            </w:r>
          </w:p>
        </w:tc>
        <w:tc>
          <w:tcPr>
            <w:tcW w:w="50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20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continue"/>
            <w:vAlign w:val="top"/>
          </w:tcPr>
          <w:p>
            <w:pPr>
              <w:spacing w:before="248" w:line="357" w:lineRule="auto"/>
              <w:ind w:left="18" w:leftChars="0" w:right="155" w:rightChars="0" w:hanging="2" w:firstLineChars="0"/>
              <w:jc w:val="center"/>
              <w:rPr>
                <w:rFonts w:ascii="宋体" w:hAnsi="宋体" w:eastAsia="宋体" w:cs="宋体"/>
                <w:snapToGrid w:val="0"/>
                <w:color w:val="000000"/>
                <w:kern w:val="0"/>
                <w:sz w:val="17"/>
                <w:szCs w:val="17"/>
              </w:rPr>
            </w:pPr>
          </w:p>
        </w:tc>
        <w:tc>
          <w:tcPr>
            <w:tcW w:w="950" w:type="dxa"/>
            <w:vMerge w:val="continue"/>
            <w:vAlign w:val="top"/>
          </w:tcPr>
          <w:p>
            <w:pPr>
              <w:spacing w:before="55" w:line="193" w:lineRule="auto"/>
              <w:ind w:left="826" w:leftChars="0"/>
              <w:jc w:val="center"/>
              <w:rPr>
                <w:rFonts w:hint="eastAsia" w:ascii="宋体" w:hAnsi="宋体" w:eastAsia="宋体" w:cs="宋体"/>
                <w:snapToGrid w:val="0"/>
                <w:color w:val="000000"/>
                <w:kern w:val="0"/>
                <w:sz w:val="17"/>
                <w:szCs w:val="17"/>
                <w:lang w:val="en-US" w:eastAsia="zh-CN"/>
              </w:rPr>
            </w:pPr>
          </w:p>
        </w:tc>
        <w:tc>
          <w:tcPr>
            <w:tcW w:w="1325" w:type="dxa"/>
            <w:vMerge w:val="continue"/>
            <w:vAlign w:val="top"/>
          </w:tcPr>
          <w:p>
            <w:pPr>
              <w:spacing w:before="91" w:line="308" w:lineRule="auto"/>
              <w:ind w:left="18" w:leftChars="0" w:right="11" w:rightChars="0" w:firstLine="2" w:firstLineChars="0"/>
              <w:jc w:val="center"/>
              <w:rPr>
                <w:rFonts w:hint="eastAsia" w:ascii="Arial" w:hAnsi="Arial" w:eastAsia="Arial" w:cs="Arial"/>
                <w:snapToGrid w:val="0"/>
                <w:color w:val="000000"/>
                <w:kern w:val="0"/>
                <w:sz w:val="21"/>
                <w:szCs w:val="21"/>
              </w:rPr>
            </w:pPr>
          </w:p>
        </w:tc>
        <w:tc>
          <w:tcPr>
            <w:tcW w:w="1112" w:type="dxa"/>
            <w:vMerge w:val="continue"/>
            <w:vAlign w:val="top"/>
          </w:tcPr>
          <w:p>
            <w:pPr>
              <w:bidi w:val="0"/>
              <w:ind w:firstLine="170" w:firstLineChars="100"/>
              <w:jc w:val="center"/>
              <w:rPr>
                <w:rFonts w:hint="eastAsia" w:ascii="宋体" w:hAnsi="宋体" w:eastAsia="宋体" w:cs="宋体"/>
                <w:snapToGrid w:val="0"/>
                <w:color w:val="000000"/>
                <w:kern w:val="0"/>
                <w:sz w:val="17"/>
                <w:szCs w:val="17"/>
                <w:lang w:val="en-US" w:eastAsia="zh-CN"/>
              </w:rPr>
            </w:pPr>
          </w:p>
        </w:tc>
        <w:tc>
          <w:tcPr>
            <w:tcW w:w="1375" w:type="dxa"/>
            <w:vAlign w:val="center"/>
          </w:tcPr>
          <w:p>
            <w:pPr>
              <w:bidi w:val="0"/>
              <w:ind w:firstLine="170" w:firstLineChars="10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时效指标</w:t>
            </w:r>
          </w:p>
        </w:tc>
        <w:tc>
          <w:tcPr>
            <w:tcW w:w="2875" w:type="dxa"/>
            <w:vAlign w:val="top"/>
          </w:tcPr>
          <w:p>
            <w:pPr>
              <w:bidi w:val="0"/>
              <w:ind w:firstLine="170" w:firstLineChars="10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开展烈士纪念活动时间</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w:t>
            </w:r>
          </w:p>
        </w:tc>
        <w:tc>
          <w:tcPr>
            <w:tcW w:w="977" w:type="dxa"/>
            <w:vAlign w:val="top"/>
          </w:tcPr>
          <w:p>
            <w:pPr>
              <w:spacing w:before="273" w:line="194" w:lineRule="auto"/>
              <w:ind w:left="24" w:lef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9月30日</w:t>
            </w:r>
          </w:p>
        </w:tc>
        <w:tc>
          <w:tcPr>
            <w:tcW w:w="891" w:type="dxa"/>
            <w:vAlign w:val="top"/>
          </w:tcPr>
          <w:p>
            <w:pPr>
              <w:spacing w:before="245" w:line="232" w:lineRule="auto"/>
              <w:ind w:left="26" w:lef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期/年</w:t>
            </w:r>
          </w:p>
        </w:tc>
        <w:tc>
          <w:tcPr>
            <w:tcW w:w="50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20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continue"/>
            <w:vAlign w:val="top"/>
          </w:tcPr>
          <w:p>
            <w:pPr>
              <w:spacing w:before="248" w:line="357" w:lineRule="auto"/>
              <w:ind w:left="18" w:leftChars="0" w:right="155" w:rightChars="0" w:hanging="2" w:firstLineChars="0"/>
              <w:jc w:val="center"/>
              <w:rPr>
                <w:rFonts w:ascii="Arial" w:hAnsi="Arial" w:eastAsia="Arial" w:cs="Arial"/>
                <w:b/>
                <w:bCs/>
                <w:snapToGrid w:val="0"/>
                <w:color w:val="000000"/>
                <w:kern w:val="0"/>
                <w:sz w:val="21"/>
                <w:szCs w:val="21"/>
              </w:rPr>
            </w:pPr>
          </w:p>
        </w:tc>
        <w:tc>
          <w:tcPr>
            <w:tcW w:w="950" w:type="dxa"/>
            <w:vMerge w:val="continue"/>
            <w:vAlign w:val="top"/>
          </w:tcPr>
          <w:p>
            <w:pPr>
              <w:spacing w:before="55" w:line="193" w:lineRule="auto"/>
              <w:ind w:left="826" w:leftChars="0"/>
              <w:jc w:val="center"/>
              <w:rPr>
                <w:rFonts w:hint="eastAsia" w:ascii="宋体" w:hAnsi="宋体" w:eastAsia="宋体" w:cs="宋体"/>
                <w:b/>
                <w:bCs/>
                <w:sz w:val="17"/>
                <w:szCs w:val="17"/>
                <w:lang w:val="en-US" w:eastAsia="zh-CN"/>
              </w:rPr>
            </w:pPr>
          </w:p>
        </w:tc>
        <w:tc>
          <w:tcPr>
            <w:tcW w:w="1325" w:type="dxa"/>
            <w:vMerge w:val="continue"/>
            <w:vAlign w:val="top"/>
          </w:tcPr>
          <w:p>
            <w:pPr>
              <w:spacing w:before="91" w:line="308" w:lineRule="auto"/>
              <w:ind w:left="18" w:leftChars="0" w:right="11" w:rightChars="0" w:firstLine="2" w:firstLineChars="0"/>
              <w:jc w:val="center"/>
              <w:rPr>
                <w:rFonts w:ascii="Arial" w:hAnsi="Arial" w:eastAsia="Arial" w:cs="Arial"/>
                <w:snapToGrid w:val="0"/>
                <w:color w:val="000000"/>
                <w:kern w:val="0"/>
                <w:sz w:val="21"/>
                <w:szCs w:val="21"/>
              </w:rPr>
            </w:pPr>
          </w:p>
        </w:tc>
        <w:tc>
          <w:tcPr>
            <w:tcW w:w="1112" w:type="dxa"/>
            <w:vAlign w:val="center"/>
          </w:tcPr>
          <w:p>
            <w:pPr>
              <w:bidi w:val="0"/>
              <w:ind w:firstLine="170" w:firstLineChars="100"/>
              <w:jc w:val="center"/>
              <w:rPr>
                <w:rFonts w:hint="eastAsia" w:ascii="宋体" w:hAnsi="宋体" w:eastAsia="宋体" w:cs="宋体"/>
                <w:sz w:val="17"/>
                <w:szCs w:val="17"/>
                <w:highlight w:val="none"/>
                <w:lang w:val="en-US" w:eastAsia="zh-CN"/>
              </w:rPr>
            </w:pPr>
            <w:r>
              <w:rPr>
                <w:rFonts w:hint="eastAsia" w:ascii="宋体" w:hAnsi="宋体" w:eastAsia="宋体" w:cs="宋体"/>
                <w:sz w:val="17"/>
                <w:szCs w:val="17"/>
                <w:highlight w:val="none"/>
                <w:lang w:val="en-US" w:eastAsia="zh-CN"/>
              </w:rPr>
              <w:t>效益</w:t>
            </w:r>
          </w:p>
          <w:p>
            <w:pPr>
              <w:bidi w:val="0"/>
              <w:ind w:firstLine="170" w:firstLineChars="100"/>
              <w:jc w:val="center"/>
              <w:rPr>
                <w:rFonts w:ascii="Arial" w:hAnsi="Arial" w:eastAsia="Arial" w:cs="Arial"/>
                <w:snapToGrid w:val="0"/>
                <w:color w:val="000000"/>
                <w:kern w:val="0"/>
                <w:sz w:val="21"/>
                <w:szCs w:val="21"/>
              </w:rPr>
            </w:pPr>
            <w:r>
              <w:rPr>
                <w:rFonts w:hint="eastAsia" w:ascii="宋体" w:hAnsi="宋体" w:eastAsia="宋体" w:cs="宋体"/>
                <w:sz w:val="17"/>
                <w:szCs w:val="17"/>
                <w:highlight w:val="none"/>
                <w:lang w:val="en-US" w:eastAsia="zh-CN"/>
              </w:rPr>
              <w:t>指标</w:t>
            </w:r>
          </w:p>
        </w:tc>
        <w:tc>
          <w:tcPr>
            <w:tcW w:w="1375" w:type="dxa"/>
            <w:vAlign w:val="top"/>
          </w:tcPr>
          <w:p>
            <w:pPr>
              <w:bidi w:val="0"/>
              <w:ind w:firstLine="170" w:firstLineChars="10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社会效益指标</w:t>
            </w:r>
          </w:p>
        </w:tc>
        <w:tc>
          <w:tcPr>
            <w:tcW w:w="2875" w:type="dxa"/>
            <w:vAlign w:val="top"/>
          </w:tcPr>
          <w:p>
            <w:pPr>
              <w:bidi w:val="0"/>
              <w:ind w:firstLine="170" w:firstLineChars="10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全社会一起维护英烈尊严，传承英烈精神</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w:t>
            </w:r>
          </w:p>
        </w:tc>
        <w:tc>
          <w:tcPr>
            <w:tcW w:w="977" w:type="dxa"/>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96</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w:t>
            </w:r>
          </w:p>
        </w:tc>
        <w:tc>
          <w:tcPr>
            <w:tcW w:w="50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20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continue"/>
            <w:vAlign w:val="top"/>
          </w:tcPr>
          <w:p>
            <w:pPr>
              <w:spacing w:before="248" w:line="357" w:lineRule="auto"/>
              <w:ind w:left="18" w:leftChars="0" w:right="155" w:rightChars="0" w:hanging="2" w:firstLineChars="0"/>
              <w:jc w:val="center"/>
              <w:rPr>
                <w:rFonts w:ascii="Arial" w:hAnsi="Arial" w:eastAsia="Arial" w:cs="Arial"/>
                <w:b/>
                <w:bCs/>
                <w:snapToGrid w:val="0"/>
                <w:color w:val="000000"/>
                <w:kern w:val="0"/>
                <w:sz w:val="21"/>
                <w:szCs w:val="21"/>
              </w:rPr>
            </w:pPr>
          </w:p>
        </w:tc>
        <w:tc>
          <w:tcPr>
            <w:tcW w:w="950" w:type="dxa"/>
            <w:vMerge w:val="continue"/>
            <w:vAlign w:val="top"/>
          </w:tcPr>
          <w:p>
            <w:pPr>
              <w:spacing w:before="55" w:line="193" w:lineRule="auto"/>
              <w:ind w:left="826" w:leftChars="0"/>
              <w:jc w:val="center"/>
              <w:rPr>
                <w:rFonts w:hint="eastAsia" w:ascii="宋体" w:hAnsi="宋体" w:eastAsia="宋体" w:cs="宋体"/>
                <w:b/>
                <w:bCs/>
                <w:sz w:val="17"/>
                <w:szCs w:val="17"/>
                <w:lang w:val="en-US" w:eastAsia="zh-CN"/>
              </w:rPr>
            </w:pPr>
          </w:p>
        </w:tc>
        <w:tc>
          <w:tcPr>
            <w:tcW w:w="1325" w:type="dxa"/>
            <w:vMerge w:val="continue"/>
            <w:vAlign w:val="top"/>
          </w:tcPr>
          <w:p>
            <w:pPr>
              <w:spacing w:before="91" w:line="308" w:lineRule="auto"/>
              <w:ind w:left="18" w:leftChars="0" w:right="11" w:rightChars="0" w:firstLine="2" w:firstLineChars="0"/>
              <w:jc w:val="center"/>
              <w:rPr>
                <w:rFonts w:ascii="Arial" w:hAnsi="Arial" w:eastAsia="Arial" w:cs="Arial"/>
                <w:snapToGrid w:val="0"/>
                <w:color w:val="000000"/>
                <w:kern w:val="0"/>
                <w:sz w:val="21"/>
                <w:szCs w:val="21"/>
              </w:rPr>
            </w:pPr>
          </w:p>
        </w:tc>
        <w:tc>
          <w:tcPr>
            <w:tcW w:w="1112" w:type="dxa"/>
            <w:vAlign w:val="center"/>
          </w:tcPr>
          <w:p>
            <w:pPr>
              <w:bidi w:val="0"/>
              <w:ind w:firstLine="170" w:firstLineChars="100"/>
              <w:jc w:val="center"/>
              <w:rPr>
                <w:rFonts w:ascii="Arial" w:hAnsi="Arial" w:eastAsia="Arial" w:cs="Arial"/>
                <w:snapToGrid w:val="0"/>
                <w:color w:val="000000"/>
                <w:kern w:val="0"/>
                <w:sz w:val="21"/>
                <w:szCs w:val="21"/>
              </w:rPr>
            </w:pPr>
            <w:r>
              <w:rPr>
                <w:rFonts w:hint="eastAsia" w:ascii="宋体" w:hAnsi="宋体" w:eastAsia="宋体" w:cs="宋体"/>
                <w:sz w:val="17"/>
                <w:szCs w:val="17"/>
                <w:highlight w:val="none"/>
                <w:lang w:val="en-US" w:eastAsia="zh-CN"/>
              </w:rPr>
              <w:t>满意度指标</w:t>
            </w:r>
          </w:p>
        </w:tc>
        <w:tc>
          <w:tcPr>
            <w:tcW w:w="1375" w:type="dxa"/>
            <w:vAlign w:val="center"/>
          </w:tcPr>
          <w:p>
            <w:pPr>
              <w:bidi w:val="0"/>
              <w:ind w:firstLine="170" w:firstLineChars="10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服务对象满意度</w:t>
            </w:r>
          </w:p>
        </w:tc>
        <w:tc>
          <w:tcPr>
            <w:tcW w:w="2875" w:type="dxa"/>
            <w:vAlign w:val="center"/>
          </w:tcPr>
          <w:p>
            <w:pPr>
              <w:bidi w:val="0"/>
              <w:ind w:firstLine="170" w:firstLineChars="10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革命先烈遗属满意度</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w:t>
            </w:r>
          </w:p>
        </w:tc>
        <w:tc>
          <w:tcPr>
            <w:tcW w:w="977"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96</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highlight w:val="none"/>
              </w:rPr>
              <w:t>%</w:t>
            </w:r>
          </w:p>
        </w:tc>
        <w:tc>
          <w:tcPr>
            <w:tcW w:w="50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10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restart"/>
            <w:vAlign w:val="top"/>
          </w:tcPr>
          <w:p>
            <w:pPr>
              <w:spacing w:before="55" w:line="357" w:lineRule="auto"/>
              <w:ind w:left="16" w:leftChars="0" w:right="155" w:rightChars="0"/>
              <w:jc w:val="center"/>
              <w:rPr>
                <w:rFonts w:ascii="宋体" w:hAnsi="宋体" w:eastAsia="宋体" w:cs="宋体"/>
                <w:snapToGrid w:val="0"/>
                <w:color w:val="000000"/>
                <w:kern w:val="0"/>
                <w:sz w:val="17"/>
                <w:szCs w:val="17"/>
                <w:highlight w:val="none"/>
              </w:rPr>
            </w:pPr>
          </w:p>
          <w:p>
            <w:pPr>
              <w:spacing w:before="248" w:line="357" w:lineRule="auto"/>
              <w:ind w:left="18" w:leftChars="0" w:right="155" w:rightChars="0" w:hanging="2" w:firstLineChars="0"/>
              <w:jc w:val="center"/>
              <w:rPr>
                <w:rFonts w:ascii="宋体" w:hAnsi="宋体" w:eastAsia="宋体" w:cs="宋体"/>
                <w:snapToGrid w:val="0"/>
                <w:color w:val="000000"/>
                <w:kern w:val="0"/>
                <w:sz w:val="17"/>
                <w:szCs w:val="17"/>
                <w:highlight w:val="none"/>
              </w:rPr>
            </w:pPr>
          </w:p>
          <w:p>
            <w:pPr>
              <w:spacing w:before="55" w:line="357" w:lineRule="auto"/>
              <w:ind w:left="16" w:leftChars="0" w:right="155" w:rightChars="0"/>
              <w:jc w:val="center"/>
              <w:rPr>
                <w:rFonts w:ascii="宋体" w:hAnsi="宋体" w:eastAsia="宋体" w:cs="宋体"/>
                <w:snapToGrid w:val="0"/>
                <w:color w:val="000000"/>
                <w:kern w:val="0"/>
                <w:sz w:val="17"/>
                <w:szCs w:val="17"/>
                <w:highlight w:val="none"/>
              </w:rPr>
            </w:pPr>
          </w:p>
          <w:p>
            <w:pPr>
              <w:spacing w:before="55" w:line="357" w:lineRule="auto"/>
              <w:ind w:left="16" w:leftChars="0" w:right="155" w:rightChars="0"/>
              <w:jc w:val="center"/>
              <w:rPr>
                <w:rFonts w:ascii="宋体" w:hAnsi="宋体" w:eastAsia="宋体" w:cs="宋体"/>
                <w:snapToGrid w:val="0"/>
                <w:color w:val="000000"/>
                <w:kern w:val="0"/>
                <w:sz w:val="17"/>
                <w:szCs w:val="17"/>
                <w:highlight w:val="none"/>
              </w:rPr>
            </w:pPr>
          </w:p>
          <w:p>
            <w:pPr>
              <w:bidi w:val="0"/>
              <w:jc w:val="center"/>
              <w:rPr>
                <w:rFonts w:ascii="Arial" w:hAnsi="Arial" w:eastAsia="Arial" w:cs="Arial"/>
                <w:b/>
                <w:bCs/>
                <w:snapToGrid w:val="0"/>
                <w:color w:val="000000"/>
                <w:kern w:val="0"/>
                <w:sz w:val="21"/>
                <w:szCs w:val="21"/>
              </w:rPr>
            </w:pPr>
            <w:r>
              <w:rPr>
                <w:rFonts w:hint="eastAsia"/>
                <w:highlight w:val="none"/>
              </w:rPr>
              <w:t>退役安置</w:t>
            </w:r>
          </w:p>
        </w:tc>
        <w:tc>
          <w:tcPr>
            <w:tcW w:w="950" w:type="dxa"/>
            <w:vMerge w:val="restart"/>
            <w:vAlign w:val="top"/>
          </w:tcPr>
          <w:p>
            <w:pPr>
              <w:spacing w:before="55" w:line="192" w:lineRule="auto"/>
              <w:ind w:left="814" w:leftChars="0"/>
              <w:jc w:val="center"/>
              <w:rPr>
                <w:rFonts w:ascii="宋体" w:hAnsi="宋体" w:eastAsia="宋体" w:cs="宋体"/>
                <w:snapToGrid w:val="0"/>
                <w:color w:val="000000"/>
                <w:kern w:val="0"/>
                <w:sz w:val="17"/>
                <w:szCs w:val="17"/>
                <w:highlight w:val="none"/>
              </w:rPr>
            </w:pPr>
          </w:p>
          <w:p>
            <w:pPr>
              <w:spacing w:before="55" w:line="193" w:lineRule="auto"/>
              <w:ind w:left="826" w:leftChars="0"/>
              <w:jc w:val="center"/>
              <w:rPr>
                <w:rFonts w:ascii="宋体" w:hAnsi="宋体" w:eastAsia="宋体" w:cs="宋体"/>
                <w:snapToGrid w:val="0"/>
                <w:color w:val="000000"/>
                <w:kern w:val="0"/>
                <w:sz w:val="17"/>
                <w:szCs w:val="17"/>
                <w:highlight w:val="none"/>
              </w:rPr>
            </w:pPr>
          </w:p>
          <w:p>
            <w:pPr>
              <w:spacing w:before="55" w:line="192" w:lineRule="auto"/>
              <w:ind w:left="814" w:leftChars="0"/>
              <w:jc w:val="center"/>
              <w:rPr>
                <w:rFonts w:hint="default" w:ascii="宋体" w:hAnsi="宋体" w:eastAsia="宋体" w:cs="宋体"/>
                <w:snapToGrid w:val="0"/>
                <w:color w:val="000000"/>
                <w:kern w:val="0"/>
                <w:sz w:val="17"/>
                <w:szCs w:val="17"/>
                <w:highlight w:val="none"/>
                <w:lang w:val="en-US" w:eastAsia="zh-CN"/>
              </w:rPr>
            </w:pPr>
          </w:p>
          <w:p>
            <w:pPr>
              <w:spacing w:before="55" w:line="192" w:lineRule="auto"/>
              <w:ind w:left="814" w:leftChars="0"/>
              <w:jc w:val="center"/>
              <w:rPr>
                <w:rFonts w:hint="eastAsia" w:ascii="宋体" w:hAnsi="宋体" w:eastAsia="宋体" w:cs="宋体"/>
                <w:snapToGrid w:val="0"/>
                <w:color w:val="000000"/>
                <w:kern w:val="0"/>
                <w:sz w:val="17"/>
                <w:szCs w:val="17"/>
                <w:highlight w:val="none"/>
                <w:lang w:eastAsia="zh-CN"/>
              </w:rPr>
            </w:pPr>
          </w:p>
          <w:p>
            <w:pPr>
              <w:bidi w:val="0"/>
              <w:jc w:val="center"/>
              <w:rPr>
                <w:rFonts w:hint="eastAsia" w:ascii="Arial" w:hAnsi="Arial" w:eastAsia="Arial" w:cs="Arial"/>
                <w:snapToGrid w:val="0"/>
                <w:color w:val="000000"/>
                <w:kern w:val="0"/>
                <w:sz w:val="21"/>
                <w:szCs w:val="21"/>
                <w:highlight w:val="none"/>
                <w:lang w:eastAsia="zh-CN"/>
              </w:rPr>
            </w:pPr>
          </w:p>
          <w:p>
            <w:pPr>
              <w:bidi w:val="0"/>
              <w:jc w:val="center"/>
              <w:rPr>
                <w:rFonts w:hint="eastAsia"/>
                <w:highlight w:val="none"/>
                <w:lang w:eastAsia="zh-CN"/>
              </w:rPr>
            </w:pPr>
          </w:p>
          <w:p>
            <w:pPr>
              <w:bidi w:val="0"/>
              <w:jc w:val="center"/>
              <w:rPr>
                <w:rFonts w:hint="eastAsia"/>
                <w:highlight w:val="none"/>
                <w:lang w:eastAsia="zh-CN"/>
              </w:rPr>
            </w:pPr>
          </w:p>
          <w:p>
            <w:pPr>
              <w:bidi w:val="0"/>
              <w:ind w:firstLine="210" w:firstLineChars="100"/>
              <w:jc w:val="center"/>
              <w:rPr>
                <w:rFonts w:hint="eastAsia" w:ascii="宋体" w:hAnsi="宋体" w:eastAsia="宋体" w:cs="宋体"/>
                <w:b/>
                <w:bCs/>
                <w:sz w:val="17"/>
                <w:szCs w:val="17"/>
                <w:lang w:val="en-US" w:eastAsia="zh-CN"/>
              </w:rPr>
            </w:pPr>
            <w:r>
              <w:rPr>
                <w:rFonts w:hint="eastAsia"/>
                <w:highlight w:val="none"/>
                <w:lang w:val="en-US" w:eastAsia="zh-CN"/>
              </w:rPr>
              <w:t>5</w:t>
            </w:r>
          </w:p>
        </w:tc>
        <w:tc>
          <w:tcPr>
            <w:tcW w:w="1325" w:type="dxa"/>
            <w:vMerge w:val="restart"/>
            <w:vAlign w:val="top"/>
          </w:tcPr>
          <w:p>
            <w:pPr>
              <w:spacing w:before="56" w:line="350" w:lineRule="auto"/>
              <w:ind w:left="18" w:leftChars="0" w:firstLine="2" w:firstLineChars="0"/>
              <w:jc w:val="center"/>
              <w:rPr>
                <w:rFonts w:ascii="宋体" w:hAnsi="宋体" w:eastAsia="宋体" w:cs="宋体"/>
                <w:snapToGrid w:val="0"/>
                <w:color w:val="000000"/>
                <w:kern w:val="0"/>
                <w:sz w:val="17"/>
                <w:szCs w:val="17"/>
                <w:highlight w:val="none"/>
              </w:rPr>
            </w:pPr>
          </w:p>
          <w:p>
            <w:pPr>
              <w:spacing w:before="91" w:line="308" w:lineRule="auto"/>
              <w:ind w:left="18" w:leftChars="0" w:right="11" w:rightChars="0" w:firstLine="2" w:firstLineChars="0"/>
              <w:jc w:val="center"/>
              <w:rPr>
                <w:rFonts w:ascii="宋体" w:hAnsi="宋体" w:eastAsia="宋体" w:cs="宋体"/>
                <w:snapToGrid w:val="0"/>
                <w:color w:val="000000"/>
                <w:kern w:val="0"/>
                <w:sz w:val="17"/>
                <w:szCs w:val="17"/>
                <w:highlight w:val="none"/>
              </w:rPr>
            </w:pPr>
          </w:p>
          <w:p>
            <w:pPr>
              <w:spacing w:before="56" w:line="350" w:lineRule="auto"/>
              <w:jc w:val="center"/>
              <w:rPr>
                <w:rFonts w:ascii="Arial" w:hAnsi="Arial" w:eastAsia="Arial" w:cs="Arial"/>
                <w:snapToGrid w:val="0"/>
                <w:color w:val="000000"/>
                <w:kern w:val="0"/>
                <w:sz w:val="21"/>
                <w:szCs w:val="21"/>
              </w:rPr>
            </w:pPr>
            <w:r>
              <w:rPr>
                <w:rFonts w:hint="eastAsia" w:ascii="宋体" w:hAnsi="宋体" w:eastAsia="宋体" w:cs="宋体"/>
                <w:snapToGrid w:val="0"/>
                <w:color w:val="000000"/>
                <w:kern w:val="0"/>
                <w:sz w:val="17"/>
                <w:szCs w:val="17"/>
                <w:highlight w:val="none"/>
              </w:rPr>
              <w:t>组织开展退役军人就业创业培训</w:t>
            </w:r>
            <w:r>
              <w:rPr>
                <w:rFonts w:hint="eastAsia" w:ascii="宋体" w:hAnsi="宋体" w:eastAsia="宋体" w:cs="宋体"/>
                <w:snapToGrid w:val="0"/>
                <w:color w:val="000000"/>
                <w:kern w:val="0"/>
                <w:sz w:val="17"/>
                <w:szCs w:val="17"/>
                <w:highlight w:val="none"/>
                <w:lang w:val="en-US" w:eastAsia="zh-CN"/>
              </w:rPr>
              <w:t>,</w:t>
            </w:r>
            <w:r>
              <w:rPr>
                <w:rFonts w:hint="eastAsia" w:ascii="宋体" w:hAnsi="宋体" w:eastAsia="宋体" w:cs="宋体"/>
                <w:snapToGrid w:val="0"/>
                <w:color w:val="000000"/>
                <w:kern w:val="0"/>
                <w:sz w:val="17"/>
                <w:szCs w:val="17"/>
                <w:highlight w:val="none"/>
              </w:rPr>
              <w:t>完成迎接退役士兵返乡工作和移交安置工作，完成符合政府安排工作条件退役士兵接收工作。</w:t>
            </w:r>
          </w:p>
        </w:tc>
        <w:tc>
          <w:tcPr>
            <w:tcW w:w="1112" w:type="dxa"/>
            <w:vMerge w:val="restart"/>
            <w:vAlign w:val="center"/>
          </w:tcPr>
          <w:p>
            <w:pPr>
              <w:spacing w:before="55" w:line="357" w:lineRule="auto"/>
              <w:ind w:right="155"/>
              <w:jc w:val="center"/>
              <w:rPr>
                <w:rFonts w:hint="eastAsia" w:ascii="宋体" w:hAnsi="宋体" w:eastAsia="宋体" w:cs="宋体"/>
                <w:sz w:val="17"/>
                <w:szCs w:val="17"/>
                <w:highlight w:val="none"/>
                <w:lang w:val="en-US" w:eastAsia="zh-CN"/>
              </w:rPr>
            </w:pPr>
            <w:r>
              <w:rPr>
                <w:rFonts w:hint="eastAsia" w:ascii="宋体" w:hAnsi="宋体" w:eastAsia="宋体" w:cs="宋体"/>
                <w:sz w:val="17"/>
                <w:szCs w:val="17"/>
                <w:highlight w:val="none"/>
                <w:lang w:val="en-US" w:eastAsia="zh-CN"/>
              </w:rPr>
              <w:t>产出</w:t>
            </w:r>
          </w:p>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指标</w:t>
            </w: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数量指标</w:t>
            </w:r>
          </w:p>
        </w:tc>
        <w:tc>
          <w:tcPr>
            <w:tcW w:w="2875" w:type="dxa"/>
            <w:vAlign w:val="top"/>
          </w:tcPr>
          <w:p>
            <w:pPr>
              <w:spacing w:before="86" w:line="289" w:lineRule="auto"/>
              <w:ind w:left="23" w:leftChars="0" w:right="138" w:righ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highlight w:val="none"/>
                <w:lang w:val="en-US" w:eastAsia="zh-CN"/>
              </w:rPr>
              <w:t>开展</w:t>
            </w:r>
            <w:r>
              <w:rPr>
                <w:rFonts w:hint="eastAsia" w:ascii="宋体" w:hAnsi="宋体" w:eastAsia="宋体" w:cs="宋体"/>
                <w:snapToGrid w:val="0"/>
                <w:color w:val="000000"/>
                <w:kern w:val="0"/>
                <w:sz w:val="17"/>
                <w:szCs w:val="17"/>
                <w:highlight w:val="none"/>
              </w:rPr>
              <w:t>退役军人就业创业培训</w:t>
            </w:r>
            <w:r>
              <w:rPr>
                <w:rFonts w:hint="eastAsia" w:ascii="宋体" w:hAnsi="宋体" w:eastAsia="宋体" w:cs="宋体"/>
                <w:snapToGrid w:val="0"/>
                <w:color w:val="000000"/>
                <w:kern w:val="0"/>
                <w:sz w:val="17"/>
                <w:szCs w:val="17"/>
                <w:highlight w:val="none"/>
                <w:lang w:val="en-US" w:eastAsia="zh-CN"/>
              </w:rPr>
              <w:t>工作</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w:t>
            </w:r>
          </w:p>
        </w:tc>
        <w:tc>
          <w:tcPr>
            <w:tcW w:w="977"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96</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w:t>
            </w:r>
          </w:p>
        </w:tc>
        <w:tc>
          <w:tcPr>
            <w:tcW w:w="50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30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continue"/>
            <w:vAlign w:val="top"/>
          </w:tcPr>
          <w:p>
            <w:pPr>
              <w:spacing w:before="248" w:line="357" w:lineRule="auto"/>
              <w:ind w:left="18" w:leftChars="0" w:right="155" w:rightChars="0" w:hanging="2" w:firstLineChars="0"/>
              <w:jc w:val="center"/>
              <w:rPr>
                <w:rFonts w:ascii="Arial" w:hAnsi="Arial" w:eastAsia="Arial" w:cs="Arial"/>
                <w:b/>
                <w:bCs/>
                <w:snapToGrid w:val="0"/>
                <w:color w:val="000000"/>
                <w:kern w:val="0"/>
                <w:sz w:val="21"/>
                <w:szCs w:val="21"/>
              </w:rPr>
            </w:pPr>
          </w:p>
        </w:tc>
        <w:tc>
          <w:tcPr>
            <w:tcW w:w="950" w:type="dxa"/>
            <w:vMerge w:val="continue"/>
            <w:vAlign w:val="top"/>
          </w:tcPr>
          <w:p>
            <w:pPr>
              <w:spacing w:before="55" w:line="193" w:lineRule="auto"/>
              <w:ind w:left="826" w:leftChars="0"/>
              <w:jc w:val="center"/>
              <w:rPr>
                <w:rFonts w:hint="eastAsia" w:ascii="宋体" w:hAnsi="宋体" w:eastAsia="宋体" w:cs="宋体"/>
                <w:b/>
                <w:bCs/>
                <w:sz w:val="17"/>
                <w:szCs w:val="17"/>
                <w:lang w:val="en-US" w:eastAsia="zh-CN"/>
              </w:rPr>
            </w:pPr>
          </w:p>
        </w:tc>
        <w:tc>
          <w:tcPr>
            <w:tcW w:w="1325" w:type="dxa"/>
            <w:vMerge w:val="continue"/>
            <w:vAlign w:val="top"/>
          </w:tcPr>
          <w:p>
            <w:pPr>
              <w:spacing w:before="91" w:line="308" w:lineRule="auto"/>
              <w:ind w:left="18" w:leftChars="0" w:right="11" w:rightChars="0" w:firstLine="2" w:firstLineChars="0"/>
              <w:jc w:val="center"/>
              <w:rPr>
                <w:rFonts w:ascii="Arial" w:hAnsi="Arial" w:eastAsia="Arial" w:cs="Arial"/>
                <w:snapToGrid w:val="0"/>
                <w:color w:val="000000"/>
                <w:kern w:val="0"/>
                <w:sz w:val="21"/>
                <w:szCs w:val="21"/>
              </w:rPr>
            </w:pPr>
          </w:p>
        </w:tc>
        <w:tc>
          <w:tcPr>
            <w:tcW w:w="1112" w:type="dxa"/>
            <w:vMerge w:val="continue"/>
            <w:vAlign w:val="top"/>
          </w:tcPr>
          <w:p>
            <w:pPr>
              <w:spacing w:before="245" w:line="231" w:lineRule="auto"/>
              <w:ind w:left="21" w:leftChars="0"/>
              <w:jc w:val="center"/>
              <w:rPr>
                <w:rFonts w:ascii="Arial" w:hAnsi="Arial" w:eastAsia="Arial" w:cs="Arial"/>
                <w:snapToGrid w:val="0"/>
                <w:color w:val="000000"/>
                <w:kern w:val="0"/>
                <w:sz w:val="21"/>
                <w:szCs w:val="21"/>
              </w:rPr>
            </w:pP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质量指标</w:t>
            </w:r>
          </w:p>
        </w:tc>
        <w:tc>
          <w:tcPr>
            <w:tcW w:w="2875" w:type="dxa"/>
            <w:vAlign w:val="top"/>
          </w:tcPr>
          <w:p>
            <w:pPr>
              <w:spacing w:before="87" w:line="289" w:lineRule="auto"/>
              <w:ind w:left="23" w:leftChars="0" w:right="138" w:rightChars="0" w:firstLine="2" w:firstLine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提高退役士兵安置管理服务</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w:t>
            </w:r>
          </w:p>
        </w:tc>
        <w:tc>
          <w:tcPr>
            <w:tcW w:w="977"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96</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w:t>
            </w:r>
          </w:p>
        </w:tc>
        <w:tc>
          <w:tcPr>
            <w:tcW w:w="50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20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continue"/>
            <w:vAlign w:val="top"/>
          </w:tcPr>
          <w:p>
            <w:pPr>
              <w:spacing w:before="248" w:line="357" w:lineRule="auto"/>
              <w:ind w:left="18" w:leftChars="0" w:right="155" w:rightChars="0" w:hanging="2" w:firstLineChars="0"/>
              <w:jc w:val="center"/>
              <w:rPr>
                <w:rFonts w:ascii="Arial" w:hAnsi="Arial" w:eastAsia="Arial" w:cs="Arial"/>
                <w:b/>
                <w:bCs/>
                <w:snapToGrid w:val="0"/>
                <w:color w:val="000000"/>
                <w:kern w:val="0"/>
                <w:sz w:val="21"/>
                <w:szCs w:val="21"/>
              </w:rPr>
            </w:pPr>
          </w:p>
        </w:tc>
        <w:tc>
          <w:tcPr>
            <w:tcW w:w="950" w:type="dxa"/>
            <w:vMerge w:val="continue"/>
            <w:vAlign w:val="top"/>
          </w:tcPr>
          <w:p>
            <w:pPr>
              <w:spacing w:before="55" w:line="193" w:lineRule="auto"/>
              <w:ind w:left="826" w:leftChars="0"/>
              <w:jc w:val="center"/>
              <w:rPr>
                <w:rFonts w:hint="eastAsia" w:ascii="宋体" w:hAnsi="宋体" w:eastAsia="宋体" w:cs="宋体"/>
                <w:b/>
                <w:bCs/>
                <w:sz w:val="17"/>
                <w:szCs w:val="17"/>
                <w:lang w:val="en-US" w:eastAsia="zh-CN"/>
              </w:rPr>
            </w:pPr>
          </w:p>
        </w:tc>
        <w:tc>
          <w:tcPr>
            <w:tcW w:w="1325" w:type="dxa"/>
            <w:vMerge w:val="continue"/>
            <w:vAlign w:val="top"/>
          </w:tcPr>
          <w:p>
            <w:pPr>
              <w:spacing w:before="91" w:line="308" w:lineRule="auto"/>
              <w:ind w:left="18" w:leftChars="0" w:right="11" w:rightChars="0" w:firstLine="2" w:firstLineChars="0"/>
              <w:jc w:val="center"/>
              <w:rPr>
                <w:rFonts w:ascii="Arial" w:hAnsi="Arial" w:eastAsia="Arial" w:cs="Arial"/>
                <w:snapToGrid w:val="0"/>
                <w:color w:val="000000"/>
                <w:kern w:val="0"/>
                <w:sz w:val="21"/>
                <w:szCs w:val="21"/>
              </w:rPr>
            </w:pPr>
          </w:p>
        </w:tc>
        <w:tc>
          <w:tcPr>
            <w:tcW w:w="1112" w:type="dxa"/>
            <w:vMerge w:val="continue"/>
            <w:vAlign w:val="top"/>
          </w:tcPr>
          <w:p>
            <w:pPr>
              <w:spacing w:before="245" w:line="231" w:lineRule="auto"/>
              <w:ind w:left="21" w:leftChars="0"/>
              <w:jc w:val="center"/>
              <w:rPr>
                <w:rFonts w:hint="eastAsia" w:ascii="宋体" w:hAnsi="宋体" w:eastAsia="宋体" w:cs="宋体"/>
                <w:snapToGrid w:val="0"/>
                <w:color w:val="000000"/>
                <w:kern w:val="0"/>
                <w:sz w:val="17"/>
                <w:szCs w:val="17"/>
                <w:lang w:val="en-US" w:eastAsia="zh-CN"/>
              </w:rPr>
            </w:pP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时效指标</w:t>
            </w:r>
          </w:p>
        </w:tc>
        <w:tc>
          <w:tcPr>
            <w:tcW w:w="2875" w:type="dxa"/>
            <w:vAlign w:val="top"/>
          </w:tcPr>
          <w:p>
            <w:pPr>
              <w:spacing w:before="86" w:line="289" w:lineRule="auto"/>
              <w:ind w:left="22" w:leftChars="0" w:right="138" w:rightChars="0" w:hanging="2" w:firstLine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highlight w:val="none"/>
                <w:lang w:val="en-US" w:eastAsia="zh-CN"/>
              </w:rPr>
              <w:t>在年底之前完成</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w:t>
            </w:r>
          </w:p>
        </w:tc>
        <w:tc>
          <w:tcPr>
            <w:tcW w:w="977"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2024.12</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期/年</w:t>
            </w:r>
          </w:p>
        </w:tc>
        <w:tc>
          <w:tcPr>
            <w:tcW w:w="50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10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continue"/>
            <w:vAlign w:val="top"/>
          </w:tcPr>
          <w:p>
            <w:pPr>
              <w:spacing w:before="248" w:line="357" w:lineRule="auto"/>
              <w:ind w:left="18" w:leftChars="0" w:right="155" w:rightChars="0" w:hanging="2" w:firstLineChars="0"/>
              <w:jc w:val="center"/>
              <w:rPr>
                <w:rFonts w:ascii="宋体" w:hAnsi="宋体" w:eastAsia="宋体" w:cs="宋体"/>
                <w:snapToGrid w:val="0"/>
                <w:color w:val="000000"/>
                <w:kern w:val="0"/>
                <w:sz w:val="17"/>
                <w:szCs w:val="17"/>
              </w:rPr>
            </w:pPr>
          </w:p>
        </w:tc>
        <w:tc>
          <w:tcPr>
            <w:tcW w:w="950" w:type="dxa"/>
            <w:vMerge w:val="continue"/>
            <w:vAlign w:val="top"/>
          </w:tcPr>
          <w:p>
            <w:pPr>
              <w:spacing w:before="55" w:line="193" w:lineRule="auto"/>
              <w:ind w:left="826" w:leftChars="0"/>
              <w:jc w:val="center"/>
              <w:rPr>
                <w:rFonts w:hint="eastAsia" w:ascii="宋体" w:hAnsi="宋体" w:eastAsia="宋体" w:cs="宋体"/>
                <w:snapToGrid w:val="0"/>
                <w:color w:val="000000"/>
                <w:kern w:val="0"/>
                <w:sz w:val="17"/>
                <w:szCs w:val="17"/>
                <w:lang w:val="en-US" w:eastAsia="zh-CN"/>
              </w:rPr>
            </w:pPr>
          </w:p>
        </w:tc>
        <w:tc>
          <w:tcPr>
            <w:tcW w:w="1325" w:type="dxa"/>
            <w:vMerge w:val="continue"/>
            <w:vAlign w:val="top"/>
          </w:tcPr>
          <w:p>
            <w:pPr>
              <w:spacing w:before="91" w:line="308" w:lineRule="auto"/>
              <w:ind w:left="18" w:leftChars="0" w:right="11" w:rightChars="0" w:firstLine="2" w:firstLineChars="0"/>
              <w:jc w:val="center"/>
              <w:rPr>
                <w:rFonts w:hint="eastAsia" w:ascii="宋体" w:hAnsi="宋体" w:eastAsia="宋体" w:cs="宋体"/>
                <w:snapToGrid w:val="0"/>
                <w:color w:val="000000"/>
                <w:kern w:val="0"/>
                <w:sz w:val="17"/>
                <w:szCs w:val="17"/>
              </w:rPr>
            </w:pPr>
          </w:p>
        </w:tc>
        <w:tc>
          <w:tcPr>
            <w:tcW w:w="1112" w:type="dxa"/>
            <w:vMerge w:val="restart"/>
            <w:vAlign w:val="center"/>
          </w:tcPr>
          <w:p>
            <w:pPr>
              <w:spacing w:before="55" w:line="357" w:lineRule="auto"/>
              <w:ind w:left="16" w:right="155"/>
              <w:jc w:val="center"/>
              <w:rPr>
                <w:rFonts w:hint="eastAsia" w:ascii="宋体" w:hAnsi="宋体" w:eastAsia="宋体" w:cs="宋体"/>
                <w:sz w:val="17"/>
                <w:szCs w:val="17"/>
                <w:highlight w:val="none"/>
                <w:lang w:val="en-US" w:eastAsia="zh-CN"/>
              </w:rPr>
            </w:pPr>
            <w:r>
              <w:rPr>
                <w:rFonts w:hint="eastAsia" w:ascii="宋体" w:hAnsi="宋体" w:eastAsia="宋体" w:cs="宋体"/>
                <w:sz w:val="17"/>
                <w:szCs w:val="17"/>
                <w:highlight w:val="none"/>
                <w:lang w:val="en-US" w:eastAsia="zh-CN"/>
              </w:rPr>
              <w:t>效益</w:t>
            </w:r>
          </w:p>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指标</w:t>
            </w: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社会效益指标</w:t>
            </w:r>
          </w:p>
        </w:tc>
        <w:tc>
          <w:tcPr>
            <w:tcW w:w="2875" w:type="dxa"/>
            <w:vAlign w:val="top"/>
          </w:tcPr>
          <w:p>
            <w:pPr>
              <w:spacing w:before="55" w:line="231" w:lineRule="auto"/>
              <w:ind w:left="21" w:lef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highlight w:val="none"/>
                <w:lang w:val="en-US" w:eastAsia="zh-CN"/>
              </w:rPr>
              <w:t>维护退役军人合法权益</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w:t>
            </w:r>
          </w:p>
        </w:tc>
        <w:tc>
          <w:tcPr>
            <w:tcW w:w="977"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96</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w:t>
            </w:r>
          </w:p>
        </w:tc>
        <w:tc>
          <w:tcPr>
            <w:tcW w:w="50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10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continue"/>
            <w:vAlign w:val="top"/>
          </w:tcPr>
          <w:p>
            <w:pPr>
              <w:spacing w:before="248" w:line="357" w:lineRule="auto"/>
              <w:ind w:left="18" w:leftChars="0" w:right="155" w:rightChars="0" w:hanging="2" w:firstLineChars="0"/>
              <w:jc w:val="center"/>
              <w:rPr>
                <w:rFonts w:ascii="Arial" w:hAnsi="Arial" w:eastAsia="Arial" w:cs="Arial"/>
                <w:b/>
                <w:bCs/>
                <w:snapToGrid w:val="0"/>
                <w:color w:val="000000"/>
                <w:kern w:val="0"/>
                <w:sz w:val="21"/>
                <w:szCs w:val="21"/>
              </w:rPr>
            </w:pPr>
          </w:p>
        </w:tc>
        <w:tc>
          <w:tcPr>
            <w:tcW w:w="950" w:type="dxa"/>
            <w:vMerge w:val="continue"/>
            <w:vAlign w:val="top"/>
          </w:tcPr>
          <w:p>
            <w:pPr>
              <w:spacing w:before="55" w:line="193" w:lineRule="auto"/>
              <w:ind w:left="826" w:leftChars="0"/>
              <w:jc w:val="center"/>
              <w:rPr>
                <w:rFonts w:hint="eastAsia" w:ascii="宋体" w:hAnsi="宋体" w:eastAsia="宋体" w:cs="宋体"/>
                <w:b/>
                <w:bCs/>
                <w:sz w:val="17"/>
                <w:szCs w:val="17"/>
                <w:lang w:val="en-US" w:eastAsia="zh-CN"/>
              </w:rPr>
            </w:pPr>
          </w:p>
        </w:tc>
        <w:tc>
          <w:tcPr>
            <w:tcW w:w="1325" w:type="dxa"/>
            <w:vMerge w:val="continue"/>
            <w:vAlign w:val="top"/>
          </w:tcPr>
          <w:p>
            <w:pPr>
              <w:spacing w:before="91" w:line="308" w:lineRule="auto"/>
              <w:ind w:left="18" w:leftChars="0" w:right="11" w:rightChars="0" w:firstLine="2" w:firstLineChars="0"/>
              <w:jc w:val="center"/>
              <w:rPr>
                <w:rFonts w:ascii="Arial" w:hAnsi="Arial" w:eastAsia="Arial" w:cs="Arial"/>
                <w:snapToGrid w:val="0"/>
                <w:color w:val="000000"/>
                <w:kern w:val="0"/>
                <w:sz w:val="21"/>
                <w:szCs w:val="21"/>
              </w:rPr>
            </w:pPr>
          </w:p>
        </w:tc>
        <w:tc>
          <w:tcPr>
            <w:tcW w:w="1112" w:type="dxa"/>
            <w:vMerge w:val="continue"/>
            <w:vAlign w:val="top"/>
          </w:tcPr>
          <w:p>
            <w:pPr>
              <w:spacing w:before="248" w:line="231" w:lineRule="auto"/>
              <w:ind w:left="21" w:leftChars="0"/>
              <w:jc w:val="center"/>
              <w:rPr>
                <w:rFonts w:ascii="Arial" w:hAnsi="Arial" w:eastAsia="Arial" w:cs="Arial"/>
                <w:snapToGrid w:val="0"/>
                <w:color w:val="000000"/>
                <w:kern w:val="0"/>
                <w:sz w:val="21"/>
                <w:szCs w:val="21"/>
              </w:rPr>
            </w:pP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可持续影响指标</w:t>
            </w:r>
          </w:p>
        </w:tc>
        <w:tc>
          <w:tcPr>
            <w:tcW w:w="2875" w:type="dxa"/>
            <w:vAlign w:val="top"/>
          </w:tcPr>
          <w:p>
            <w:pPr>
              <w:spacing w:before="89" w:line="288" w:lineRule="auto"/>
              <w:ind w:left="23" w:leftChars="0" w:right="138" w:rightChars="0" w:firstLine="14" w:firstLine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highlight w:val="none"/>
                <w:lang w:val="en-US" w:eastAsia="zh-CN"/>
              </w:rPr>
              <w:t>维护社会稳定</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w:t>
            </w:r>
          </w:p>
        </w:tc>
        <w:tc>
          <w:tcPr>
            <w:tcW w:w="977"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96</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highlight w:val="none"/>
              </w:rPr>
              <w:t>%</w:t>
            </w:r>
          </w:p>
        </w:tc>
        <w:tc>
          <w:tcPr>
            <w:tcW w:w="50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10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continue"/>
            <w:vAlign w:val="top"/>
          </w:tcPr>
          <w:p>
            <w:pPr>
              <w:spacing w:before="248" w:line="357" w:lineRule="auto"/>
              <w:ind w:left="18" w:leftChars="0" w:right="155" w:rightChars="0" w:hanging="2" w:firstLineChars="0"/>
              <w:jc w:val="center"/>
              <w:rPr>
                <w:rFonts w:ascii="Arial" w:hAnsi="Arial" w:eastAsia="Arial" w:cs="Arial"/>
                <w:b/>
                <w:bCs/>
                <w:snapToGrid w:val="0"/>
                <w:color w:val="000000"/>
                <w:kern w:val="0"/>
                <w:sz w:val="21"/>
                <w:szCs w:val="21"/>
              </w:rPr>
            </w:pPr>
          </w:p>
        </w:tc>
        <w:tc>
          <w:tcPr>
            <w:tcW w:w="950" w:type="dxa"/>
            <w:vMerge w:val="continue"/>
            <w:vAlign w:val="top"/>
          </w:tcPr>
          <w:p>
            <w:pPr>
              <w:spacing w:before="55" w:line="193" w:lineRule="auto"/>
              <w:ind w:left="826" w:leftChars="0"/>
              <w:jc w:val="center"/>
              <w:rPr>
                <w:rFonts w:hint="eastAsia" w:ascii="宋体" w:hAnsi="宋体" w:eastAsia="宋体" w:cs="宋体"/>
                <w:b/>
                <w:bCs/>
                <w:sz w:val="17"/>
                <w:szCs w:val="17"/>
                <w:lang w:val="en-US" w:eastAsia="zh-CN"/>
              </w:rPr>
            </w:pPr>
          </w:p>
        </w:tc>
        <w:tc>
          <w:tcPr>
            <w:tcW w:w="1325" w:type="dxa"/>
            <w:vMerge w:val="continue"/>
            <w:vAlign w:val="top"/>
          </w:tcPr>
          <w:p>
            <w:pPr>
              <w:spacing w:before="91" w:line="308" w:lineRule="auto"/>
              <w:ind w:left="18" w:leftChars="0" w:right="11" w:rightChars="0" w:firstLine="2" w:firstLineChars="0"/>
              <w:jc w:val="center"/>
              <w:rPr>
                <w:rFonts w:ascii="Arial" w:hAnsi="Arial" w:eastAsia="Arial" w:cs="Arial"/>
                <w:snapToGrid w:val="0"/>
                <w:color w:val="000000"/>
                <w:kern w:val="0"/>
                <w:sz w:val="21"/>
                <w:szCs w:val="21"/>
              </w:rPr>
            </w:pPr>
          </w:p>
        </w:tc>
        <w:tc>
          <w:tcPr>
            <w:tcW w:w="1112" w:type="dxa"/>
            <w:vAlign w:val="center"/>
          </w:tcPr>
          <w:p>
            <w:pPr>
              <w:spacing w:before="55" w:line="357" w:lineRule="auto"/>
              <w:ind w:right="155" w:rightChars="0"/>
              <w:jc w:val="center"/>
              <w:rPr>
                <w:rFonts w:ascii="Arial" w:hAnsi="Arial" w:eastAsia="Arial" w:cs="Arial"/>
                <w:snapToGrid w:val="0"/>
                <w:color w:val="000000"/>
                <w:kern w:val="0"/>
                <w:sz w:val="21"/>
                <w:szCs w:val="21"/>
              </w:rPr>
            </w:pPr>
            <w:r>
              <w:rPr>
                <w:rFonts w:hint="eastAsia" w:ascii="宋体" w:hAnsi="宋体" w:eastAsia="宋体" w:cs="宋体"/>
                <w:sz w:val="17"/>
                <w:szCs w:val="17"/>
                <w:highlight w:val="none"/>
                <w:lang w:val="en-US" w:eastAsia="zh-CN"/>
              </w:rPr>
              <w:t>满意度指标</w:t>
            </w:r>
          </w:p>
        </w:tc>
        <w:tc>
          <w:tcPr>
            <w:tcW w:w="1375" w:type="dxa"/>
            <w:vAlign w:val="center"/>
          </w:tcPr>
          <w:p>
            <w:pPr>
              <w:spacing w:before="55" w:line="357" w:lineRule="auto"/>
              <w:ind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服务对象满意度指标</w:t>
            </w:r>
          </w:p>
        </w:tc>
        <w:tc>
          <w:tcPr>
            <w:tcW w:w="2875" w:type="dxa"/>
            <w:vAlign w:val="top"/>
          </w:tcPr>
          <w:p>
            <w:pPr>
              <w:spacing w:before="55" w:line="231" w:lineRule="auto"/>
              <w:ind w:left="21" w:lef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highlight w:val="none"/>
                <w:lang w:val="en-US" w:eastAsia="zh-CN"/>
              </w:rPr>
              <w:t>退役军人满意度</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w:t>
            </w:r>
          </w:p>
        </w:tc>
        <w:tc>
          <w:tcPr>
            <w:tcW w:w="977"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96</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highlight w:val="none"/>
              </w:rPr>
              <w:t>%</w:t>
            </w:r>
          </w:p>
        </w:tc>
        <w:tc>
          <w:tcPr>
            <w:tcW w:w="50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10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highlight w:val="none"/>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6" w:hRule="atLeast"/>
        </w:trPr>
        <w:tc>
          <w:tcPr>
            <w:tcW w:w="892" w:type="dxa"/>
            <w:vMerge w:val="restar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pacing w:val="-2"/>
                <w:sz w:val="22"/>
                <w:szCs w:val="22"/>
                <w:lang w:val="en-US" w:eastAsia="zh-CN"/>
              </w:rPr>
              <w:t>230002-巴中市</w:t>
            </w:r>
            <w:r>
              <w:rPr>
                <w:rFonts w:hint="eastAsia" w:ascii="宋体" w:hAnsi="宋体" w:eastAsia="宋体" w:cs="宋体"/>
                <w:spacing w:val="-2"/>
                <w:sz w:val="22"/>
                <w:szCs w:val="22"/>
              </w:rPr>
              <w:t>巴州区</w:t>
            </w:r>
            <w:r>
              <w:rPr>
                <w:rFonts w:hint="eastAsia" w:ascii="宋体" w:hAnsi="宋体" w:eastAsia="宋体" w:cs="宋体"/>
                <w:spacing w:val="-2"/>
                <w:sz w:val="22"/>
                <w:szCs w:val="22"/>
                <w:lang w:val="en-US" w:eastAsia="zh-CN"/>
              </w:rPr>
              <w:t>军队离休退休干部管理所</w:t>
            </w:r>
          </w:p>
        </w:tc>
        <w:tc>
          <w:tcPr>
            <w:tcW w:w="1200" w:type="dxa"/>
            <w:vMerge w:val="restar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rPr>
              <w:t>移交政府的军队离退休干部服务管理机构经费</w:t>
            </w:r>
          </w:p>
        </w:tc>
        <w:tc>
          <w:tcPr>
            <w:tcW w:w="950" w:type="dxa"/>
            <w:vMerge w:val="restar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4</w:t>
            </w:r>
          </w:p>
        </w:tc>
        <w:tc>
          <w:tcPr>
            <w:tcW w:w="1325" w:type="dxa"/>
            <w:vMerge w:val="restar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rPr>
              <w:t>高质量完成军队移交政府离退休人员服务管理机构工作，保障军人合法权益，促进社会和谐稳定。</w:t>
            </w:r>
          </w:p>
        </w:tc>
        <w:tc>
          <w:tcPr>
            <w:tcW w:w="1112" w:type="dxa"/>
            <w:vMerge w:val="restart"/>
            <w:vAlign w:val="center"/>
          </w:tcPr>
          <w:p>
            <w:pPr>
              <w:spacing w:before="55" w:line="357" w:lineRule="auto"/>
              <w:ind w:left="16" w:right="155"/>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产出</w:t>
            </w:r>
          </w:p>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lang w:val="en-US" w:eastAsia="zh-CN"/>
              </w:rPr>
              <w:t>指标</w:t>
            </w: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lang w:val="en-US" w:eastAsia="zh-CN"/>
              </w:rPr>
              <w:t>数量指标</w:t>
            </w:r>
          </w:p>
        </w:tc>
        <w:tc>
          <w:tcPr>
            <w:tcW w:w="28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lang w:val="en-US" w:eastAsia="zh-CN"/>
              </w:rPr>
              <w:t>军队移交政府的离退休人员人数</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lang w:val="en-US" w:eastAsia="zh-CN"/>
              </w:rPr>
              <w:t>≥</w:t>
            </w:r>
          </w:p>
        </w:tc>
        <w:tc>
          <w:tcPr>
            <w:tcW w:w="977" w:type="dxa"/>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rPr>
            </w:pPr>
            <w:r>
              <w:rPr>
                <w:rFonts w:hint="eastAsia" w:ascii="宋体" w:hAnsi="宋体" w:eastAsia="宋体" w:cs="宋体"/>
                <w:sz w:val="17"/>
                <w:szCs w:val="17"/>
                <w:lang w:val="en-US" w:eastAsia="zh-CN"/>
              </w:rPr>
              <w:t>47</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lang w:val="en-US" w:eastAsia="zh-CN"/>
              </w:rPr>
              <w:t>人数</w:t>
            </w:r>
          </w:p>
        </w:tc>
        <w:tc>
          <w:tcPr>
            <w:tcW w:w="503" w:type="dxa"/>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rPr>
            </w:pPr>
            <w:r>
              <w:rPr>
                <w:rFonts w:hint="eastAsia" w:ascii="宋体" w:hAnsi="宋体" w:eastAsia="宋体" w:cs="宋体"/>
                <w:sz w:val="17"/>
                <w:szCs w:val="17"/>
                <w:lang w:val="en-US" w:eastAsia="zh-CN"/>
              </w:rPr>
              <w:t>20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6"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continue"/>
            <w:vAlign w:val="center"/>
          </w:tcPr>
          <w:p>
            <w:pPr>
              <w:jc w:val="center"/>
              <w:rPr>
                <w:rFonts w:ascii="Arial" w:hAnsi="Arial" w:eastAsia="Arial" w:cs="Arial"/>
                <w:b/>
                <w:bCs/>
                <w:snapToGrid w:val="0"/>
                <w:color w:val="000000"/>
                <w:kern w:val="0"/>
                <w:sz w:val="21"/>
                <w:szCs w:val="21"/>
              </w:rPr>
            </w:pPr>
          </w:p>
        </w:tc>
        <w:tc>
          <w:tcPr>
            <w:tcW w:w="950" w:type="dxa"/>
            <w:vMerge w:val="continue"/>
            <w:vAlign w:val="center"/>
          </w:tcPr>
          <w:p>
            <w:pPr>
              <w:spacing w:before="182" w:line="216" w:lineRule="auto"/>
              <w:jc w:val="center"/>
              <w:rPr>
                <w:rFonts w:hint="eastAsia" w:ascii="宋体" w:hAnsi="宋体" w:eastAsia="宋体" w:cs="宋体"/>
                <w:b/>
                <w:bCs/>
                <w:sz w:val="17"/>
                <w:szCs w:val="17"/>
                <w:lang w:val="en-US" w:eastAsia="zh-CN"/>
              </w:rPr>
            </w:pPr>
          </w:p>
        </w:tc>
        <w:tc>
          <w:tcPr>
            <w:tcW w:w="1325" w:type="dxa"/>
            <w:vMerge w:val="continue"/>
            <w:vAlign w:val="center"/>
          </w:tcPr>
          <w:p>
            <w:pPr>
              <w:jc w:val="center"/>
              <w:rPr>
                <w:rFonts w:ascii="Arial" w:hAnsi="Arial" w:eastAsia="Arial" w:cs="Arial"/>
                <w:snapToGrid w:val="0"/>
                <w:color w:val="000000"/>
                <w:kern w:val="0"/>
                <w:sz w:val="21"/>
                <w:szCs w:val="21"/>
              </w:rPr>
            </w:pPr>
          </w:p>
        </w:tc>
        <w:tc>
          <w:tcPr>
            <w:tcW w:w="1112" w:type="dxa"/>
            <w:vMerge w:val="continue"/>
            <w:vAlign w:val="center"/>
          </w:tcPr>
          <w:p>
            <w:pPr>
              <w:jc w:val="center"/>
              <w:rPr>
                <w:rFonts w:ascii="Arial" w:hAnsi="Arial" w:eastAsia="Arial" w:cs="Arial"/>
                <w:snapToGrid w:val="0"/>
                <w:color w:val="000000"/>
                <w:kern w:val="0"/>
                <w:sz w:val="21"/>
                <w:szCs w:val="21"/>
              </w:rPr>
            </w:pP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lang w:val="en-US" w:eastAsia="zh-CN"/>
              </w:rPr>
              <w:t>质量指标</w:t>
            </w:r>
          </w:p>
        </w:tc>
        <w:tc>
          <w:tcPr>
            <w:tcW w:w="28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lang w:val="en-US" w:eastAsia="zh-CN"/>
              </w:rPr>
              <w:t>切实保障军队移交政府离退休人员生活待遇政策的落实</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lang w:val="en-US" w:eastAsia="zh-CN"/>
              </w:rPr>
              <w:t>≥</w:t>
            </w:r>
          </w:p>
        </w:tc>
        <w:tc>
          <w:tcPr>
            <w:tcW w:w="977" w:type="dxa"/>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rPr>
            </w:pPr>
            <w:r>
              <w:rPr>
                <w:rFonts w:hint="eastAsia" w:ascii="宋体" w:hAnsi="宋体" w:eastAsia="宋体" w:cs="宋体"/>
                <w:sz w:val="17"/>
                <w:szCs w:val="17"/>
                <w:lang w:val="en-US" w:eastAsia="zh-CN"/>
              </w:rPr>
              <w:t>100</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lang w:val="en-US" w:eastAsia="zh-CN"/>
              </w:rPr>
              <w:t>%</w:t>
            </w:r>
          </w:p>
        </w:tc>
        <w:tc>
          <w:tcPr>
            <w:tcW w:w="503" w:type="dxa"/>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30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continue"/>
            <w:vAlign w:val="center"/>
          </w:tcPr>
          <w:p>
            <w:pPr>
              <w:jc w:val="center"/>
              <w:rPr>
                <w:rFonts w:ascii="Arial" w:hAnsi="Arial" w:eastAsia="Arial" w:cs="Arial"/>
                <w:b/>
                <w:bCs/>
                <w:snapToGrid w:val="0"/>
                <w:color w:val="000000"/>
                <w:kern w:val="0"/>
                <w:sz w:val="21"/>
                <w:szCs w:val="21"/>
              </w:rPr>
            </w:pPr>
          </w:p>
        </w:tc>
        <w:tc>
          <w:tcPr>
            <w:tcW w:w="950" w:type="dxa"/>
            <w:vMerge w:val="continue"/>
            <w:vAlign w:val="center"/>
          </w:tcPr>
          <w:p>
            <w:pPr>
              <w:spacing w:before="182" w:line="216" w:lineRule="auto"/>
              <w:jc w:val="center"/>
              <w:rPr>
                <w:rFonts w:hint="eastAsia" w:ascii="宋体" w:hAnsi="宋体" w:eastAsia="宋体" w:cs="宋体"/>
                <w:b/>
                <w:bCs/>
                <w:sz w:val="17"/>
                <w:szCs w:val="17"/>
                <w:lang w:val="en-US" w:eastAsia="zh-CN"/>
              </w:rPr>
            </w:pPr>
          </w:p>
        </w:tc>
        <w:tc>
          <w:tcPr>
            <w:tcW w:w="1325" w:type="dxa"/>
            <w:vMerge w:val="continue"/>
            <w:vAlign w:val="center"/>
          </w:tcPr>
          <w:p>
            <w:pPr>
              <w:jc w:val="center"/>
              <w:rPr>
                <w:rFonts w:ascii="Arial" w:hAnsi="Arial" w:eastAsia="Arial" w:cs="Arial"/>
                <w:snapToGrid w:val="0"/>
                <w:color w:val="000000"/>
                <w:kern w:val="0"/>
                <w:sz w:val="21"/>
                <w:szCs w:val="21"/>
              </w:rPr>
            </w:pPr>
          </w:p>
        </w:tc>
        <w:tc>
          <w:tcPr>
            <w:tcW w:w="1112" w:type="dxa"/>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rPr>
            </w:pPr>
            <w:r>
              <w:rPr>
                <w:rFonts w:hint="eastAsia" w:ascii="宋体" w:hAnsi="宋体" w:eastAsia="宋体" w:cs="宋体"/>
                <w:sz w:val="17"/>
                <w:szCs w:val="17"/>
                <w:lang w:val="en-US" w:eastAsia="zh-CN"/>
              </w:rPr>
              <w:t>效益指标</w:t>
            </w: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社会效益指标</w:t>
            </w:r>
          </w:p>
        </w:tc>
        <w:tc>
          <w:tcPr>
            <w:tcW w:w="2875" w:type="dxa"/>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引导军休干部继续发扬人民军队优良传统，模范遵守宪法和法律法规，永葆政治本色</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977" w:type="dxa"/>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96</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503" w:type="dxa"/>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20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continue"/>
            <w:vAlign w:val="center"/>
          </w:tcPr>
          <w:p>
            <w:pPr>
              <w:jc w:val="center"/>
              <w:rPr>
                <w:rFonts w:ascii="Arial" w:hAnsi="Arial" w:eastAsia="Arial" w:cs="Arial"/>
                <w:b/>
                <w:bCs/>
                <w:snapToGrid w:val="0"/>
                <w:color w:val="000000"/>
                <w:kern w:val="0"/>
                <w:sz w:val="21"/>
                <w:szCs w:val="21"/>
              </w:rPr>
            </w:pPr>
          </w:p>
        </w:tc>
        <w:tc>
          <w:tcPr>
            <w:tcW w:w="950" w:type="dxa"/>
            <w:vMerge w:val="continue"/>
            <w:vAlign w:val="center"/>
          </w:tcPr>
          <w:p>
            <w:pPr>
              <w:spacing w:before="182" w:line="216" w:lineRule="auto"/>
              <w:jc w:val="center"/>
              <w:rPr>
                <w:rFonts w:hint="eastAsia" w:ascii="宋体" w:hAnsi="宋体" w:eastAsia="宋体" w:cs="宋体"/>
                <w:b/>
                <w:bCs/>
                <w:sz w:val="17"/>
                <w:szCs w:val="17"/>
                <w:lang w:val="en-US" w:eastAsia="zh-CN"/>
              </w:rPr>
            </w:pPr>
          </w:p>
        </w:tc>
        <w:tc>
          <w:tcPr>
            <w:tcW w:w="1325" w:type="dxa"/>
            <w:vMerge w:val="continue"/>
            <w:vAlign w:val="center"/>
          </w:tcPr>
          <w:p>
            <w:pPr>
              <w:jc w:val="center"/>
              <w:rPr>
                <w:rFonts w:ascii="Arial" w:hAnsi="Arial" w:eastAsia="Arial" w:cs="Arial"/>
                <w:snapToGrid w:val="0"/>
                <w:color w:val="000000"/>
                <w:kern w:val="0"/>
                <w:sz w:val="21"/>
                <w:szCs w:val="21"/>
              </w:rPr>
            </w:pPr>
          </w:p>
        </w:tc>
        <w:tc>
          <w:tcPr>
            <w:tcW w:w="1112" w:type="dxa"/>
            <w:vAlign w:val="center"/>
          </w:tcPr>
          <w:p>
            <w:pPr>
              <w:spacing w:before="248" w:line="357" w:lineRule="auto"/>
              <w:ind w:left="21" w:leftChars="0" w:right="151" w:rightChars="0"/>
              <w:jc w:val="center"/>
              <w:rPr>
                <w:rFonts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满意度指标</w:t>
            </w: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服务对象满意度指标</w:t>
            </w:r>
          </w:p>
        </w:tc>
        <w:tc>
          <w:tcPr>
            <w:tcW w:w="28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军休干部的满意度</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977" w:type="dxa"/>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96</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rPr>
              <w:t>%</w:t>
            </w:r>
          </w:p>
        </w:tc>
        <w:tc>
          <w:tcPr>
            <w:tcW w:w="503" w:type="dxa"/>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20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restar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pacing w:val="-2"/>
                <w:sz w:val="22"/>
                <w:szCs w:val="22"/>
                <w:lang w:val="en-US" w:eastAsia="zh-CN"/>
              </w:rPr>
              <w:t>230003-巴中市</w:t>
            </w:r>
            <w:r>
              <w:rPr>
                <w:rFonts w:hint="eastAsia" w:ascii="宋体" w:hAnsi="宋体" w:eastAsia="宋体" w:cs="宋体"/>
                <w:spacing w:val="-2"/>
                <w:sz w:val="22"/>
                <w:szCs w:val="22"/>
              </w:rPr>
              <w:t>巴州区</w:t>
            </w:r>
            <w:r>
              <w:rPr>
                <w:rFonts w:hint="eastAsia" w:ascii="宋体" w:hAnsi="宋体" w:eastAsia="宋体" w:cs="宋体"/>
                <w:spacing w:val="-2"/>
                <w:sz w:val="22"/>
                <w:szCs w:val="22"/>
                <w:lang w:val="en-US" w:eastAsia="zh-CN"/>
              </w:rPr>
              <w:t>光荣院</w:t>
            </w:r>
          </w:p>
        </w:tc>
        <w:tc>
          <w:tcPr>
            <w:tcW w:w="1200" w:type="dxa"/>
            <w:vMerge w:val="restar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rPr>
              <w:t>休养人员护理经费</w:t>
            </w:r>
          </w:p>
        </w:tc>
        <w:tc>
          <w:tcPr>
            <w:tcW w:w="950" w:type="dxa"/>
            <w:vMerge w:val="restar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4</w:t>
            </w:r>
          </w:p>
        </w:tc>
        <w:tc>
          <w:tcPr>
            <w:tcW w:w="1325" w:type="dxa"/>
            <w:vMerge w:val="restar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rPr>
              <w:t>完成巴州区本年休养人员护理工作</w:t>
            </w:r>
          </w:p>
        </w:tc>
        <w:tc>
          <w:tcPr>
            <w:tcW w:w="1112" w:type="dxa"/>
            <w:vMerge w:val="restart"/>
            <w:vAlign w:val="center"/>
          </w:tcPr>
          <w:p>
            <w:pPr>
              <w:spacing w:before="55" w:line="357" w:lineRule="auto"/>
              <w:ind w:left="16" w:right="155"/>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产出</w:t>
            </w:r>
          </w:p>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lang w:val="en-US" w:eastAsia="zh-CN"/>
              </w:rPr>
              <w:t>指标</w:t>
            </w: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数量指标</w:t>
            </w:r>
          </w:p>
        </w:tc>
        <w:tc>
          <w:tcPr>
            <w:tcW w:w="2875" w:type="dxa"/>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开展护理人员培训学习，提升服务质量</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977" w:type="dxa"/>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100</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rPr>
              <w:t>%</w:t>
            </w:r>
          </w:p>
        </w:tc>
        <w:tc>
          <w:tcPr>
            <w:tcW w:w="503" w:type="dxa"/>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20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continue"/>
            <w:vAlign w:val="center"/>
          </w:tcPr>
          <w:p>
            <w:pPr>
              <w:jc w:val="center"/>
              <w:rPr>
                <w:rFonts w:ascii="Arial" w:hAnsi="Arial" w:eastAsia="Arial" w:cs="Arial"/>
                <w:b/>
                <w:bCs/>
                <w:snapToGrid w:val="0"/>
                <w:color w:val="000000"/>
                <w:kern w:val="0"/>
                <w:sz w:val="21"/>
                <w:szCs w:val="21"/>
              </w:rPr>
            </w:pPr>
          </w:p>
        </w:tc>
        <w:tc>
          <w:tcPr>
            <w:tcW w:w="950" w:type="dxa"/>
            <w:vMerge w:val="continue"/>
            <w:vAlign w:val="center"/>
          </w:tcPr>
          <w:p>
            <w:pPr>
              <w:spacing w:before="182" w:line="216" w:lineRule="auto"/>
              <w:jc w:val="center"/>
              <w:rPr>
                <w:rFonts w:hint="eastAsia" w:ascii="宋体" w:hAnsi="宋体" w:eastAsia="宋体" w:cs="宋体"/>
                <w:b/>
                <w:bCs/>
                <w:sz w:val="17"/>
                <w:szCs w:val="17"/>
                <w:lang w:val="en-US" w:eastAsia="zh-CN"/>
              </w:rPr>
            </w:pPr>
          </w:p>
        </w:tc>
        <w:tc>
          <w:tcPr>
            <w:tcW w:w="1325" w:type="dxa"/>
            <w:vMerge w:val="continue"/>
            <w:vAlign w:val="center"/>
          </w:tcPr>
          <w:p>
            <w:pPr>
              <w:jc w:val="center"/>
              <w:rPr>
                <w:rFonts w:ascii="Arial" w:hAnsi="Arial" w:eastAsia="Arial" w:cs="Arial"/>
                <w:snapToGrid w:val="0"/>
                <w:color w:val="000000"/>
                <w:kern w:val="0"/>
                <w:sz w:val="21"/>
                <w:szCs w:val="21"/>
              </w:rPr>
            </w:pPr>
          </w:p>
        </w:tc>
        <w:tc>
          <w:tcPr>
            <w:tcW w:w="1112" w:type="dxa"/>
            <w:vMerge w:val="continue"/>
            <w:vAlign w:val="center"/>
          </w:tcPr>
          <w:p>
            <w:pPr>
              <w:jc w:val="center"/>
              <w:rPr>
                <w:rFonts w:ascii="Arial" w:hAnsi="Arial" w:eastAsia="Arial" w:cs="Arial"/>
                <w:snapToGrid w:val="0"/>
                <w:color w:val="000000"/>
                <w:kern w:val="0"/>
                <w:sz w:val="21"/>
                <w:szCs w:val="21"/>
              </w:rPr>
            </w:pP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质量指标</w:t>
            </w:r>
          </w:p>
        </w:tc>
        <w:tc>
          <w:tcPr>
            <w:tcW w:w="2875" w:type="dxa"/>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高标准、高质量完成护理工作</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977" w:type="dxa"/>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100</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503" w:type="dxa"/>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20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continue"/>
            <w:vAlign w:val="center"/>
          </w:tcPr>
          <w:p>
            <w:pPr>
              <w:jc w:val="center"/>
              <w:rPr>
                <w:rFonts w:ascii="Arial" w:hAnsi="Arial" w:eastAsia="Arial" w:cs="Arial"/>
                <w:b/>
                <w:bCs/>
                <w:snapToGrid w:val="0"/>
                <w:color w:val="000000"/>
                <w:kern w:val="0"/>
                <w:sz w:val="21"/>
                <w:szCs w:val="21"/>
              </w:rPr>
            </w:pPr>
          </w:p>
        </w:tc>
        <w:tc>
          <w:tcPr>
            <w:tcW w:w="950" w:type="dxa"/>
            <w:vMerge w:val="continue"/>
            <w:vAlign w:val="center"/>
          </w:tcPr>
          <w:p>
            <w:pPr>
              <w:spacing w:before="182" w:line="216" w:lineRule="auto"/>
              <w:jc w:val="center"/>
              <w:rPr>
                <w:rFonts w:hint="eastAsia" w:ascii="宋体" w:hAnsi="宋体" w:eastAsia="宋体" w:cs="宋体"/>
                <w:b/>
                <w:bCs/>
                <w:sz w:val="17"/>
                <w:szCs w:val="17"/>
                <w:lang w:val="en-US" w:eastAsia="zh-CN"/>
              </w:rPr>
            </w:pPr>
          </w:p>
        </w:tc>
        <w:tc>
          <w:tcPr>
            <w:tcW w:w="1325" w:type="dxa"/>
            <w:vMerge w:val="continue"/>
            <w:vAlign w:val="center"/>
          </w:tcPr>
          <w:p>
            <w:pPr>
              <w:jc w:val="center"/>
              <w:rPr>
                <w:rFonts w:ascii="Arial" w:hAnsi="Arial" w:eastAsia="Arial" w:cs="Arial"/>
                <w:snapToGrid w:val="0"/>
                <w:color w:val="000000"/>
                <w:kern w:val="0"/>
                <w:sz w:val="21"/>
                <w:szCs w:val="21"/>
              </w:rPr>
            </w:pPr>
          </w:p>
        </w:tc>
        <w:tc>
          <w:tcPr>
            <w:tcW w:w="1112" w:type="dxa"/>
            <w:vMerge w:val="continue"/>
            <w:vAlign w:val="center"/>
          </w:tcPr>
          <w:p>
            <w:pPr>
              <w:jc w:val="center"/>
              <w:rPr>
                <w:rFonts w:ascii="Arial" w:hAnsi="Arial" w:eastAsia="Arial" w:cs="Arial"/>
                <w:snapToGrid w:val="0"/>
                <w:color w:val="000000"/>
                <w:kern w:val="0"/>
                <w:sz w:val="21"/>
                <w:szCs w:val="21"/>
              </w:rPr>
            </w:pP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时效指标</w:t>
            </w:r>
          </w:p>
        </w:tc>
        <w:tc>
          <w:tcPr>
            <w:tcW w:w="2875" w:type="dxa"/>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在规定时间内完成</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977" w:type="dxa"/>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2024.12</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期/年</w:t>
            </w:r>
          </w:p>
        </w:tc>
        <w:tc>
          <w:tcPr>
            <w:tcW w:w="503" w:type="dxa"/>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10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continue"/>
            <w:vAlign w:val="center"/>
          </w:tcPr>
          <w:p>
            <w:pPr>
              <w:jc w:val="center"/>
              <w:rPr>
                <w:rFonts w:ascii="Arial" w:hAnsi="Arial" w:eastAsia="Arial" w:cs="Arial"/>
                <w:b/>
                <w:bCs/>
                <w:snapToGrid w:val="0"/>
                <w:color w:val="000000"/>
                <w:kern w:val="0"/>
                <w:sz w:val="21"/>
                <w:szCs w:val="21"/>
              </w:rPr>
            </w:pPr>
          </w:p>
        </w:tc>
        <w:tc>
          <w:tcPr>
            <w:tcW w:w="950" w:type="dxa"/>
            <w:vMerge w:val="continue"/>
            <w:vAlign w:val="center"/>
          </w:tcPr>
          <w:p>
            <w:pPr>
              <w:spacing w:before="182" w:line="216" w:lineRule="auto"/>
              <w:jc w:val="center"/>
              <w:rPr>
                <w:rFonts w:hint="eastAsia" w:ascii="宋体" w:hAnsi="宋体" w:eastAsia="宋体" w:cs="宋体"/>
                <w:b/>
                <w:bCs/>
                <w:sz w:val="17"/>
                <w:szCs w:val="17"/>
                <w:lang w:val="en-US" w:eastAsia="zh-CN"/>
              </w:rPr>
            </w:pPr>
          </w:p>
        </w:tc>
        <w:tc>
          <w:tcPr>
            <w:tcW w:w="1325" w:type="dxa"/>
            <w:vMerge w:val="continue"/>
            <w:vAlign w:val="center"/>
          </w:tcPr>
          <w:p>
            <w:pPr>
              <w:jc w:val="center"/>
              <w:rPr>
                <w:rFonts w:ascii="Arial" w:hAnsi="Arial" w:eastAsia="Arial" w:cs="Arial"/>
                <w:snapToGrid w:val="0"/>
                <w:color w:val="000000"/>
                <w:kern w:val="0"/>
                <w:sz w:val="21"/>
                <w:szCs w:val="21"/>
              </w:rPr>
            </w:pPr>
          </w:p>
        </w:tc>
        <w:tc>
          <w:tcPr>
            <w:tcW w:w="1112" w:type="dxa"/>
            <w:vMerge w:val="restart"/>
            <w:vAlign w:val="center"/>
          </w:tcPr>
          <w:p>
            <w:pPr>
              <w:spacing w:before="55" w:line="357" w:lineRule="auto"/>
              <w:ind w:right="155" w:rightChars="0"/>
              <w:jc w:val="center"/>
              <w:rPr>
                <w:rFonts w:hint="eastAsia" w:ascii="宋体" w:hAnsi="宋体" w:eastAsia="宋体" w:cs="宋体"/>
                <w:sz w:val="17"/>
                <w:szCs w:val="17"/>
                <w:lang w:val="en-US" w:eastAsia="zh-CN"/>
              </w:rPr>
            </w:pPr>
          </w:p>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效益指标</w:t>
            </w: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社会效益指标</w:t>
            </w:r>
          </w:p>
        </w:tc>
        <w:tc>
          <w:tcPr>
            <w:tcW w:w="2875" w:type="dxa"/>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维护休养人员合法权益</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977" w:type="dxa"/>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95</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503" w:type="dxa"/>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20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continue"/>
            <w:vAlign w:val="center"/>
          </w:tcPr>
          <w:p>
            <w:pPr>
              <w:jc w:val="center"/>
              <w:rPr>
                <w:rFonts w:ascii="Arial" w:hAnsi="Arial" w:eastAsia="Arial" w:cs="Arial"/>
                <w:b/>
                <w:bCs/>
                <w:snapToGrid w:val="0"/>
                <w:color w:val="000000"/>
                <w:kern w:val="0"/>
                <w:sz w:val="21"/>
                <w:szCs w:val="21"/>
              </w:rPr>
            </w:pPr>
          </w:p>
        </w:tc>
        <w:tc>
          <w:tcPr>
            <w:tcW w:w="950" w:type="dxa"/>
            <w:vMerge w:val="continue"/>
            <w:vAlign w:val="center"/>
          </w:tcPr>
          <w:p>
            <w:pPr>
              <w:spacing w:before="182" w:line="216" w:lineRule="auto"/>
              <w:jc w:val="center"/>
              <w:rPr>
                <w:rFonts w:hint="eastAsia" w:ascii="宋体" w:hAnsi="宋体" w:eastAsia="宋体" w:cs="宋体"/>
                <w:b/>
                <w:bCs/>
                <w:sz w:val="17"/>
                <w:szCs w:val="17"/>
                <w:lang w:val="en-US" w:eastAsia="zh-CN"/>
              </w:rPr>
            </w:pPr>
          </w:p>
        </w:tc>
        <w:tc>
          <w:tcPr>
            <w:tcW w:w="1325" w:type="dxa"/>
            <w:vMerge w:val="continue"/>
            <w:vAlign w:val="center"/>
          </w:tcPr>
          <w:p>
            <w:pPr>
              <w:jc w:val="center"/>
              <w:rPr>
                <w:rFonts w:ascii="Arial" w:hAnsi="Arial" w:eastAsia="Arial" w:cs="Arial"/>
                <w:snapToGrid w:val="0"/>
                <w:color w:val="000000"/>
                <w:kern w:val="0"/>
                <w:sz w:val="21"/>
                <w:szCs w:val="21"/>
              </w:rPr>
            </w:pPr>
          </w:p>
        </w:tc>
        <w:tc>
          <w:tcPr>
            <w:tcW w:w="1112" w:type="dxa"/>
            <w:vMerge w:val="continue"/>
            <w:vAlign w:val="center"/>
          </w:tcPr>
          <w:p>
            <w:pPr>
              <w:jc w:val="center"/>
              <w:rPr>
                <w:rFonts w:ascii="Arial" w:hAnsi="Arial" w:eastAsia="Arial" w:cs="Arial"/>
                <w:snapToGrid w:val="0"/>
                <w:color w:val="000000"/>
                <w:kern w:val="0"/>
                <w:sz w:val="21"/>
                <w:szCs w:val="21"/>
              </w:rPr>
            </w:pP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可持续影响指标</w:t>
            </w:r>
          </w:p>
        </w:tc>
        <w:tc>
          <w:tcPr>
            <w:tcW w:w="28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体现拥军爱民，维护社会稳定</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977"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95</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50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10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continue"/>
            <w:vAlign w:val="center"/>
          </w:tcPr>
          <w:p>
            <w:pPr>
              <w:jc w:val="center"/>
              <w:rPr>
                <w:rFonts w:ascii="Arial" w:hAnsi="Arial" w:eastAsia="Arial" w:cs="Arial"/>
                <w:b/>
                <w:bCs/>
                <w:snapToGrid w:val="0"/>
                <w:color w:val="000000"/>
                <w:kern w:val="0"/>
                <w:sz w:val="21"/>
                <w:szCs w:val="21"/>
              </w:rPr>
            </w:pPr>
          </w:p>
        </w:tc>
        <w:tc>
          <w:tcPr>
            <w:tcW w:w="950" w:type="dxa"/>
            <w:vMerge w:val="continue"/>
            <w:vAlign w:val="center"/>
          </w:tcPr>
          <w:p>
            <w:pPr>
              <w:spacing w:before="182" w:line="216" w:lineRule="auto"/>
              <w:jc w:val="center"/>
              <w:rPr>
                <w:rFonts w:hint="eastAsia" w:ascii="宋体" w:hAnsi="宋体" w:eastAsia="宋体" w:cs="宋体"/>
                <w:b/>
                <w:bCs/>
                <w:sz w:val="17"/>
                <w:szCs w:val="17"/>
                <w:lang w:val="en-US" w:eastAsia="zh-CN"/>
              </w:rPr>
            </w:pPr>
          </w:p>
        </w:tc>
        <w:tc>
          <w:tcPr>
            <w:tcW w:w="1325" w:type="dxa"/>
            <w:vMerge w:val="continue"/>
            <w:vAlign w:val="center"/>
          </w:tcPr>
          <w:p>
            <w:pPr>
              <w:jc w:val="center"/>
              <w:rPr>
                <w:rFonts w:ascii="Arial" w:hAnsi="Arial" w:eastAsia="Arial" w:cs="Arial"/>
                <w:snapToGrid w:val="0"/>
                <w:color w:val="000000"/>
                <w:kern w:val="0"/>
                <w:sz w:val="21"/>
                <w:szCs w:val="21"/>
              </w:rPr>
            </w:pPr>
          </w:p>
        </w:tc>
        <w:tc>
          <w:tcPr>
            <w:tcW w:w="1112" w:type="dxa"/>
            <w:vAlign w:val="center"/>
          </w:tcPr>
          <w:p>
            <w:pPr>
              <w:spacing w:before="248" w:line="357" w:lineRule="auto"/>
              <w:ind w:left="21" w:leftChars="0" w:right="151"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满意度指标</w:t>
            </w: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服务对象满意度指标</w:t>
            </w:r>
          </w:p>
        </w:tc>
        <w:tc>
          <w:tcPr>
            <w:tcW w:w="28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休养人员满意度</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977"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96</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rPr>
              <w:t>%</w:t>
            </w:r>
          </w:p>
        </w:tc>
        <w:tc>
          <w:tcPr>
            <w:tcW w:w="503" w:type="dxa"/>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10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restart"/>
            <w:vAlign w:val="center"/>
          </w:tcPr>
          <w:p>
            <w:pPr>
              <w:spacing w:before="55" w:line="357" w:lineRule="auto"/>
              <w:ind w:left="16" w:leftChars="0" w:right="155" w:rightChars="0"/>
              <w:jc w:val="center"/>
              <w:rPr>
                <w:rFonts w:hint="eastAsia" w:ascii="宋体" w:hAnsi="宋体" w:eastAsia="宋体" w:cs="宋体"/>
                <w:sz w:val="17"/>
                <w:szCs w:val="17"/>
              </w:rPr>
            </w:pPr>
          </w:p>
          <w:p>
            <w:pPr>
              <w:spacing w:before="55" w:line="357" w:lineRule="auto"/>
              <w:ind w:left="16" w:leftChars="0" w:right="155" w:rightChars="0"/>
              <w:jc w:val="center"/>
              <w:rPr>
                <w:rFonts w:hint="eastAsia" w:ascii="宋体" w:hAnsi="宋体" w:eastAsia="宋体" w:cs="宋体"/>
                <w:sz w:val="17"/>
                <w:szCs w:val="17"/>
              </w:rPr>
            </w:pPr>
          </w:p>
          <w:p>
            <w:pPr>
              <w:spacing w:before="55" w:line="357" w:lineRule="auto"/>
              <w:ind w:left="16" w:leftChars="0" w:right="155" w:rightChars="0"/>
              <w:jc w:val="center"/>
              <w:rPr>
                <w:rFonts w:hint="eastAsia" w:ascii="宋体" w:hAnsi="宋体" w:eastAsia="宋体" w:cs="宋体"/>
                <w:sz w:val="17"/>
                <w:szCs w:val="17"/>
              </w:rPr>
            </w:pPr>
          </w:p>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rPr>
              <w:t>供养人员管理经费</w:t>
            </w:r>
          </w:p>
        </w:tc>
        <w:tc>
          <w:tcPr>
            <w:tcW w:w="950" w:type="dxa"/>
            <w:vMerge w:val="restar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p>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p>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p>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4</w:t>
            </w:r>
          </w:p>
        </w:tc>
        <w:tc>
          <w:tcPr>
            <w:tcW w:w="1325" w:type="dxa"/>
            <w:vMerge w:val="restart"/>
            <w:vAlign w:val="center"/>
          </w:tcPr>
          <w:p>
            <w:pPr>
              <w:spacing w:before="55" w:line="357" w:lineRule="auto"/>
              <w:ind w:right="155" w:rightChars="0"/>
              <w:jc w:val="center"/>
              <w:rPr>
                <w:rFonts w:hint="eastAsia" w:ascii="宋体" w:hAnsi="宋体" w:eastAsia="宋体" w:cs="宋体"/>
                <w:sz w:val="17"/>
                <w:szCs w:val="17"/>
              </w:rPr>
            </w:pPr>
          </w:p>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rPr>
              <w:t>积极开展优抚事业管理，做好供养人员服务工作，维护社会稳定</w:t>
            </w:r>
          </w:p>
        </w:tc>
        <w:tc>
          <w:tcPr>
            <w:tcW w:w="1112" w:type="dxa"/>
            <w:vMerge w:val="restart"/>
            <w:vAlign w:val="center"/>
          </w:tcPr>
          <w:p>
            <w:pPr>
              <w:spacing w:before="55" w:line="357" w:lineRule="auto"/>
              <w:ind w:left="16" w:right="155"/>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产出</w:t>
            </w:r>
          </w:p>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指标</w:t>
            </w: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数量指标</w:t>
            </w:r>
          </w:p>
        </w:tc>
        <w:tc>
          <w:tcPr>
            <w:tcW w:w="28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院内供养人员人数</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977" w:type="dxa"/>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43</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eastAsia="宋体"/>
                <w:lang w:val="en-US" w:eastAsia="zh-CN"/>
              </w:rPr>
              <w:t>人数</w:t>
            </w:r>
          </w:p>
        </w:tc>
        <w:tc>
          <w:tcPr>
            <w:tcW w:w="50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20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continue"/>
            <w:vAlign w:val="center"/>
          </w:tcPr>
          <w:p>
            <w:pPr>
              <w:jc w:val="center"/>
              <w:rPr>
                <w:rFonts w:ascii="Arial" w:hAnsi="Arial" w:eastAsia="Arial" w:cs="Arial"/>
                <w:b/>
                <w:bCs/>
                <w:snapToGrid w:val="0"/>
                <w:color w:val="000000"/>
                <w:kern w:val="0"/>
                <w:sz w:val="21"/>
                <w:szCs w:val="21"/>
              </w:rPr>
            </w:pPr>
          </w:p>
        </w:tc>
        <w:tc>
          <w:tcPr>
            <w:tcW w:w="950" w:type="dxa"/>
            <w:vMerge w:val="continue"/>
            <w:vAlign w:val="center"/>
          </w:tcPr>
          <w:p>
            <w:pPr>
              <w:spacing w:before="182" w:line="216" w:lineRule="auto"/>
              <w:jc w:val="center"/>
              <w:rPr>
                <w:rFonts w:hint="eastAsia" w:ascii="宋体" w:hAnsi="宋体" w:eastAsia="宋体" w:cs="宋体"/>
                <w:b/>
                <w:bCs/>
                <w:sz w:val="17"/>
                <w:szCs w:val="17"/>
                <w:lang w:val="en-US" w:eastAsia="zh-CN"/>
              </w:rPr>
            </w:pPr>
          </w:p>
        </w:tc>
        <w:tc>
          <w:tcPr>
            <w:tcW w:w="1325" w:type="dxa"/>
            <w:vMerge w:val="continue"/>
            <w:vAlign w:val="center"/>
          </w:tcPr>
          <w:p>
            <w:pPr>
              <w:jc w:val="center"/>
              <w:rPr>
                <w:rFonts w:ascii="Arial" w:hAnsi="Arial" w:eastAsia="Arial" w:cs="Arial"/>
                <w:snapToGrid w:val="0"/>
                <w:color w:val="000000"/>
                <w:kern w:val="0"/>
                <w:sz w:val="21"/>
                <w:szCs w:val="21"/>
              </w:rPr>
            </w:pPr>
          </w:p>
        </w:tc>
        <w:tc>
          <w:tcPr>
            <w:tcW w:w="1112" w:type="dxa"/>
            <w:vMerge w:val="continue"/>
            <w:vAlign w:val="center"/>
          </w:tcPr>
          <w:p>
            <w:pPr>
              <w:jc w:val="center"/>
              <w:rPr>
                <w:rFonts w:ascii="Arial" w:hAnsi="Arial" w:eastAsia="Arial" w:cs="Arial"/>
                <w:snapToGrid w:val="0"/>
                <w:color w:val="000000"/>
                <w:kern w:val="0"/>
                <w:sz w:val="21"/>
                <w:szCs w:val="21"/>
              </w:rPr>
            </w:pP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质量指标</w:t>
            </w:r>
          </w:p>
        </w:tc>
        <w:tc>
          <w:tcPr>
            <w:tcW w:w="28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高标准、高质量完成护理工作</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977"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100</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50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20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continue"/>
            <w:vAlign w:val="center"/>
          </w:tcPr>
          <w:p>
            <w:pPr>
              <w:jc w:val="center"/>
              <w:rPr>
                <w:rFonts w:ascii="Arial" w:hAnsi="Arial" w:eastAsia="Arial" w:cs="Arial"/>
                <w:b/>
                <w:bCs/>
                <w:snapToGrid w:val="0"/>
                <w:color w:val="000000"/>
                <w:kern w:val="0"/>
                <w:sz w:val="21"/>
                <w:szCs w:val="21"/>
              </w:rPr>
            </w:pPr>
          </w:p>
        </w:tc>
        <w:tc>
          <w:tcPr>
            <w:tcW w:w="950" w:type="dxa"/>
            <w:vMerge w:val="continue"/>
            <w:vAlign w:val="center"/>
          </w:tcPr>
          <w:p>
            <w:pPr>
              <w:spacing w:before="182" w:line="216" w:lineRule="auto"/>
              <w:jc w:val="center"/>
              <w:rPr>
                <w:rFonts w:hint="eastAsia" w:ascii="宋体" w:hAnsi="宋体" w:eastAsia="宋体" w:cs="宋体"/>
                <w:b/>
                <w:bCs/>
                <w:sz w:val="17"/>
                <w:szCs w:val="17"/>
                <w:lang w:val="en-US" w:eastAsia="zh-CN"/>
              </w:rPr>
            </w:pPr>
          </w:p>
        </w:tc>
        <w:tc>
          <w:tcPr>
            <w:tcW w:w="1325" w:type="dxa"/>
            <w:vMerge w:val="continue"/>
            <w:vAlign w:val="center"/>
          </w:tcPr>
          <w:p>
            <w:pPr>
              <w:jc w:val="center"/>
              <w:rPr>
                <w:rFonts w:ascii="Arial" w:hAnsi="Arial" w:eastAsia="Arial" w:cs="Arial"/>
                <w:snapToGrid w:val="0"/>
                <w:color w:val="000000"/>
                <w:kern w:val="0"/>
                <w:sz w:val="21"/>
                <w:szCs w:val="21"/>
              </w:rPr>
            </w:pPr>
          </w:p>
        </w:tc>
        <w:tc>
          <w:tcPr>
            <w:tcW w:w="1112" w:type="dxa"/>
            <w:vMerge w:val="continue"/>
            <w:vAlign w:val="center"/>
          </w:tcPr>
          <w:p>
            <w:pPr>
              <w:jc w:val="center"/>
              <w:rPr>
                <w:rFonts w:ascii="Arial" w:hAnsi="Arial" w:eastAsia="Arial" w:cs="Arial"/>
                <w:snapToGrid w:val="0"/>
                <w:color w:val="000000"/>
                <w:kern w:val="0"/>
                <w:sz w:val="21"/>
                <w:szCs w:val="21"/>
              </w:rPr>
            </w:pP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时效指标</w:t>
            </w:r>
          </w:p>
        </w:tc>
        <w:tc>
          <w:tcPr>
            <w:tcW w:w="28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在规定时间内完成</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977"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2024.12</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期/年</w:t>
            </w:r>
          </w:p>
        </w:tc>
        <w:tc>
          <w:tcPr>
            <w:tcW w:w="50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10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continue"/>
            <w:vAlign w:val="center"/>
          </w:tcPr>
          <w:p>
            <w:pPr>
              <w:jc w:val="center"/>
              <w:rPr>
                <w:rFonts w:ascii="Arial" w:hAnsi="Arial" w:eastAsia="Arial" w:cs="Arial"/>
                <w:b/>
                <w:bCs/>
                <w:snapToGrid w:val="0"/>
                <w:color w:val="000000"/>
                <w:kern w:val="0"/>
                <w:sz w:val="21"/>
                <w:szCs w:val="21"/>
              </w:rPr>
            </w:pPr>
          </w:p>
        </w:tc>
        <w:tc>
          <w:tcPr>
            <w:tcW w:w="950" w:type="dxa"/>
            <w:vMerge w:val="continue"/>
            <w:vAlign w:val="center"/>
          </w:tcPr>
          <w:p>
            <w:pPr>
              <w:spacing w:before="182" w:line="216" w:lineRule="auto"/>
              <w:jc w:val="center"/>
              <w:rPr>
                <w:rFonts w:hint="eastAsia" w:ascii="宋体" w:hAnsi="宋体" w:eastAsia="宋体" w:cs="宋体"/>
                <w:b/>
                <w:bCs/>
                <w:sz w:val="17"/>
                <w:szCs w:val="17"/>
                <w:lang w:val="en-US" w:eastAsia="zh-CN"/>
              </w:rPr>
            </w:pPr>
          </w:p>
        </w:tc>
        <w:tc>
          <w:tcPr>
            <w:tcW w:w="1325" w:type="dxa"/>
            <w:vMerge w:val="continue"/>
            <w:vAlign w:val="center"/>
          </w:tcPr>
          <w:p>
            <w:pPr>
              <w:jc w:val="center"/>
              <w:rPr>
                <w:rFonts w:ascii="Arial" w:hAnsi="Arial" w:eastAsia="Arial" w:cs="Arial"/>
                <w:snapToGrid w:val="0"/>
                <w:color w:val="000000"/>
                <w:kern w:val="0"/>
                <w:sz w:val="21"/>
                <w:szCs w:val="21"/>
              </w:rPr>
            </w:pPr>
          </w:p>
        </w:tc>
        <w:tc>
          <w:tcPr>
            <w:tcW w:w="1112" w:type="dxa"/>
            <w:vMerge w:val="restart"/>
            <w:vAlign w:val="center"/>
          </w:tcPr>
          <w:p>
            <w:pPr>
              <w:spacing w:before="55" w:line="357" w:lineRule="auto"/>
              <w:ind w:left="16" w:leftChars="0" w:right="155" w:rightChars="0"/>
              <w:jc w:val="center"/>
              <w:rPr>
                <w:rFonts w:hint="eastAsia" w:ascii="宋体" w:hAnsi="宋体" w:eastAsia="宋体" w:cs="宋体"/>
                <w:sz w:val="17"/>
                <w:szCs w:val="17"/>
                <w:lang w:val="en-US" w:eastAsia="zh-CN"/>
              </w:rPr>
            </w:pPr>
          </w:p>
          <w:p>
            <w:pPr>
              <w:spacing w:before="55" w:line="357" w:lineRule="auto"/>
              <w:ind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效益指标</w:t>
            </w: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社会效益指标</w:t>
            </w:r>
          </w:p>
        </w:tc>
        <w:tc>
          <w:tcPr>
            <w:tcW w:w="28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维护休养人员合法权益</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977"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95</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503" w:type="dxa"/>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20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continue"/>
            <w:vAlign w:val="center"/>
          </w:tcPr>
          <w:p>
            <w:pPr>
              <w:jc w:val="center"/>
              <w:rPr>
                <w:rFonts w:ascii="Arial" w:hAnsi="Arial" w:eastAsia="Arial" w:cs="Arial"/>
                <w:b/>
                <w:bCs/>
                <w:snapToGrid w:val="0"/>
                <w:color w:val="000000"/>
                <w:kern w:val="0"/>
                <w:sz w:val="21"/>
                <w:szCs w:val="21"/>
              </w:rPr>
            </w:pPr>
          </w:p>
        </w:tc>
        <w:tc>
          <w:tcPr>
            <w:tcW w:w="950" w:type="dxa"/>
            <w:vMerge w:val="continue"/>
            <w:vAlign w:val="center"/>
          </w:tcPr>
          <w:p>
            <w:pPr>
              <w:spacing w:before="182" w:line="216" w:lineRule="auto"/>
              <w:jc w:val="center"/>
              <w:rPr>
                <w:rFonts w:hint="eastAsia" w:ascii="宋体" w:hAnsi="宋体" w:eastAsia="宋体" w:cs="宋体"/>
                <w:b/>
                <w:bCs/>
                <w:sz w:val="17"/>
                <w:szCs w:val="17"/>
                <w:lang w:val="en-US" w:eastAsia="zh-CN"/>
              </w:rPr>
            </w:pPr>
          </w:p>
        </w:tc>
        <w:tc>
          <w:tcPr>
            <w:tcW w:w="1325" w:type="dxa"/>
            <w:vMerge w:val="continue"/>
            <w:vAlign w:val="center"/>
          </w:tcPr>
          <w:p>
            <w:pPr>
              <w:jc w:val="center"/>
              <w:rPr>
                <w:rFonts w:ascii="Arial" w:hAnsi="Arial" w:eastAsia="Arial" w:cs="Arial"/>
                <w:snapToGrid w:val="0"/>
                <w:color w:val="000000"/>
                <w:kern w:val="0"/>
                <w:sz w:val="21"/>
                <w:szCs w:val="21"/>
              </w:rPr>
            </w:pPr>
          </w:p>
        </w:tc>
        <w:tc>
          <w:tcPr>
            <w:tcW w:w="1112" w:type="dxa"/>
            <w:vMerge w:val="continue"/>
            <w:vAlign w:val="center"/>
          </w:tcPr>
          <w:p>
            <w:pPr>
              <w:jc w:val="center"/>
              <w:rPr>
                <w:rFonts w:ascii="Arial" w:hAnsi="Arial" w:eastAsia="Arial" w:cs="Arial"/>
                <w:snapToGrid w:val="0"/>
                <w:color w:val="000000"/>
                <w:kern w:val="0"/>
                <w:sz w:val="21"/>
                <w:szCs w:val="21"/>
              </w:rPr>
            </w:pP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可持续影响指标</w:t>
            </w:r>
          </w:p>
        </w:tc>
        <w:tc>
          <w:tcPr>
            <w:tcW w:w="28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体现拥军爱民，维护社会稳定</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977"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95</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50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10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continue"/>
            <w:vAlign w:val="center"/>
          </w:tcPr>
          <w:p>
            <w:pPr>
              <w:jc w:val="center"/>
              <w:rPr>
                <w:rFonts w:ascii="Arial" w:hAnsi="Arial" w:eastAsia="Arial" w:cs="Arial"/>
                <w:b/>
                <w:bCs/>
                <w:snapToGrid w:val="0"/>
                <w:color w:val="000000"/>
                <w:kern w:val="0"/>
                <w:sz w:val="21"/>
                <w:szCs w:val="21"/>
              </w:rPr>
            </w:pPr>
          </w:p>
        </w:tc>
        <w:tc>
          <w:tcPr>
            <w:tcW w:w="950" w:type="dxa"/>
            <w:vMerge w:val="continue"/>
            <w:vAlign w:val="center"/>
          </w:tcPr>
          <w:p>
            <w:pPr>
              <w:spacing w:before="182" w:line="216" w:lineRule="auto"/>
              <w:jc w:val="center"/>
              <w:rPr>
                <w:rFonts w:hint="eastAsia" w:ascii="宋体" w:hAnsi="宋体" w:eastAsia="宋体" w:cs="宋体"/>
                <w:b/>
                <w:bCs/>
                <w:sz w:val="17"/>
                <w:szCs w:val="17"/>
                <w:lang w:val="en-US" w:eastAsia="zh-CN"/>
              </w:rPr>
            </w:pPr>
          </w:p>
        </w:tc>
        <w:tc>
          <w:tcPr>
            <w:tcW w:w="1325" w:type="dxa"/>
            <w:vMerge w:val="continue"/>
            <w:vAlign w:val="center"/>
          </w:tcPr>
          <w:p>
            <w:pPr>
              <w:jc w:val="center"/>
              <w:rPr>
                <w:rFonts w:ascii="Arial" w:hAnsi="Arial" w:eastAsia="Arial" w:cs="Arial"/>
                <w:snapToGrid w:val="0"/>
                <w:color w:val="000000"/>
                <w:kern w:val="0"/>
                <w:sz w:val="21"/>
                <w:szCs w:val="21"/>
              </w:rPr>
            </w:pPr>
          </w:p>
        </w:tc>
        <w:tc>
          <w:tcPr>
            <w:tcW w:w="1112" w:type="dxa"/>
            <w:vAlign w:val="center"/>
          </w:tcPr>
          <w:p>
            <w:pPr>
              <w:spacing w:before="248" w:line="357" w:lineRule="auto"/>
              <w:ind w:left="21" w:leftChars="0" w:right="151"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满意度指标</w:t>
            </w: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服务对象满意度指标</w:t>
            </w:r>
          </w:p>
        </w:tc>
        <w:tc>
          <w:tcPr>
            <w:tcW w:w="28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休养人员满意度</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977"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96</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rPr>
              <w:t>%</w:t>
            </w:r>
          </w:p>
        </w:tc>
        <w:tc>
          <w:tcPr>
            <w:tcW w:w="50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10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restar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pacing w:val="-2"/>
                <w:sz w:val="22"/>
                <w:szCs w:val="22"/>
                <w:lang w:val="en-US" w:eastAsia="zh-CN"/>
              </w:rPr>
              <w:t>230004-巴中市</w:t>
            </w:r>
            <w:r>
              <w:rPr>
                <w:rFonts w:hint="eastAsia" w:ascii="宋体" w:hAnsi="宋体" w:eastAsia="宋体" w:cs="宋体"/>
                <w:spacing w:val="-2"/>
                <w:sz w:val="22"/>
                <w:szCs w:val="22"/>
              </w:rPr>
              <w:t>巴州区烈士纪念设施保护中心</w:t>
            </w:r>
          </w:p>
        </w:tc>
        <w:tc>
          <w:tcPr>
            <w:tcW w:w="1200" w:type="dxa"/>
            <w:vMerge w:val="restar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rPr>
              <w:t>烈士陵园管理经费</w:t>
            </w:r>
          </w:p>
        </w:tc>
        <w:tc>
          <w:tcPr>
            <w:tcW w:w="950" w:type="dxa"/>
            <w:vMerge w:val="restar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8</w:t>
            </w:r>
          </w:p>
        </w:tc>
        <w:tc>
          <w:tcPr>
            <w:tcW w:w="1325" w:type="dxa"/>
            <w:vMerge w:val="restar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rPr>
              <w:t>完成本年烈士陵园管理工作</w:t>
            </w:r>
          </w:p>
        </w:tc>
        <w:tc>
          <w:tcPr>
            <w:tcW w:w="1112" w:type="dxa"/>
            <w:vMerge w:val="restart"/>
            <w:vAlign w:val="center"/>
          </w:tcPr>
          <w:p>
            <w:pPr>
              <w:spacing w:before="55" w:line="357" w:lineRule="auto"/>
              <w:ind w:right="155"/>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产出</w:t>
            </w:r>
          </w:p>
          <w:p>
            <w:pPr>
              <w:spacing w:before="55" w:line="357" w:lineRule="auto"/>
              <w:ind w:left="16" w:leftChars="0" w:right="155" w:rightChars="0"/>
              <w:jc w:val="center"/>
              <w:rPr>
                <w:rFonts w:hint="eastAsia" w:ascii="Arial" w:hAnsi="Arial" w:eastAsia="Arial" w:cs="Arial"/>
                <w:snapToGrid w:val="0"/>
                <w:color w:val="000000"/>
                <w:kern w:val="0"/>
                <w:sz w:val="21"/>
                <w:szCs w:val="21"/>
                <w:lang w:val="en-US" w:eastAsia="zh-CN"/>
              </w:rPr>
            </w:pPr>
            <w:r>
              <w:rPr>
                <w:rFonts w:hint="eastAsia" w:ascii="宋体" w:hAnsi="宋体" w:eastAsia="宋体" w:cs="宋体"/>
                <w:sz w:val="17"/>
                <w:szCs w:val="17"/>
                <w:lang w:val="en-US" w:eastAsia="zh-CN"/>
              </w:rPr>
              <w:t>指标</w:t>
            </w: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数量指标</w:t>
            </w:r>
          </w:p>
        </w:tc>
        <w:tc>
          <w:tcPr>
            <w:tcW w:w="28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完成本年烈士陵园管理工作</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977"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100</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rPr>
              <w:t>%</w:t>
            </w:r>
          </w:p>
        </w:tc>
        <w:tc>
          <w:tcPr>
            <w:tcW w:w="50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20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continue"/>
            <w:vAlign w:val="center"/>
          </w:tcPr>
          <w:p>
            <w:pPr>
              <w:jc w:val="center"/>
              <w:rPr>
                <w:rFonts w:ascii="Arial" w:hAnsi="Arial" w:eastAsia="Arial" w:cs="Arial"/>
                <w:b/>
                <w:bCs/>
                <w:snapToGrid w:val="0"/>
                <w:color w:val="000000"/>
                <w:kern w:val="0"/>
                <w:sz w:val="21"/>
                <w:szCs w:val="21"/>
              </w:rPr>
            </w:pPr>
          </w:p>
        </w:tc>
        <w:tc>
          <w:tcPr>
            <w:tcW w:w="950" w:type="dxa"/>
            <w:vMerge w:val="continue"/>
            <w:vAlign w:val="center"/>
          </w:tcPr>
          <w:p>
            <w:pPr>
              <w:spacing w:before="182" w:line="216" w:lineRule="auto"/>
              <w:jc w:val="center"/>
              <w:rPr>
                <w:rFonts w:hint="eastAsia" w:ascii="宋体" w:hAnsi="宋体" w:eastAsia="宋体" w:cs="宋体"/>
                <w:b/>
                <w:bCs/>
                <w:sz w:val="17"/>
                <w:szCs w:val="17"/>
                <w:lang w:val="en-US" w:eastAsia="zh-CN"/>
              </w:rPr>
            </w:pPr>
          </w:p>
        </w:tc>
        <w:tc>
          <w:tcPr>
            <w:tcW w:w="1325" w:type="dxa"/>
            <w:vMerge w:val="continue"/>
            <w:vAlign w:val="center"/>
          </w:tcPr>
          <w:p>
            <w:pPr>
              <w:jc w:val="center"/>
              <w:rPr>
                <w:rFonts w:ascii="Arial" w:hAnsi="Arial" w:eastAsia="Arial" w:cs="Arial"/>
                <w:snapToGrid w:val="0"/>
                <w:color w:val="000000"/>
                <w:kern w:val="0"/>
                <w:sz w:val="21"/>
                <w:szCs w:val="21"/>
              </w:rPr>
            </w:pPr>
          </w:p>
        </w:tc>
        <w:tc>
          <w:tcPr>
            <w:tcW w:w="1112" w:type="dxa"/>
            <w:vMerge w:val="continue"/>
            <w:vAlign w:val="center"/>
          </w:tcPr>
          <w:p>
            <w:pPr>
              <w:jc w:val="center"/>
              <w:rPr>
                <w:rFonts w:ascii="Arial" w:hAnsi="Arial" w:eastAsia="Arial" w:cs="Arial"/>
                <w:snapToGrid w:val="0"/>
                <w:color w:val="000000"/>
                <w:kern w:val="0"/>
                <w:sz w:val="21"/>
                <w:szCs w:val="21"/>
              </w:rPr>
            </w:pP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质量指标</w:t>
            </w:r>
          </w:p>
        </w:tc>
        <w:tc>
          <w:tcPr>
            <w:tcW w:w="28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提升烈士陵园的管理服务</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977"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100</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50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20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continue"/>
            <w:vAlign w:val="center"/>
          </w:tcPr>
          <w:p>
            <w:pPr>
              <w:jc w:val="center"/>
              <w:rPr>
                <w:rFonts w:ascii="Arial" w:hAnsi="Arial" w:eastAsia="Arial" w:cs="Arial"/>
                <w:b/>
                <w:bCs/>
                <w:snapToGrid w:val="0"/>
                <w:color w:val="000000"/>
                <w:kern w:val="0"/>
                <w:sz w:val="21"/>
                <w:szCs w:val="21"/>
              </w:rPr>
            </w:pPr>
          </w:p>
        </w:tc>
        <w:tc>
          <w:tcPr>
            <w:tcW w:w="950" w:type="dxa"/>
            <w:vMerge w:val="continue"/>
            <w:vAlign w:val="center"/>
          </w:tcPr>
          <w:p>
            <w:pPr>
              <w:spacing w:before="182" w:line="216" w:lineRule="auto"/>
              <w:jc w:val="center"/>
              <w:rPr>
                <w:rFonts w:hint="eastAsia" w:ascii="宋体" w:hAnsi="宋体" w:eastAsia="宋体" w:cs="宋体"/>
                <w:b/>
                <w:bCs/>
                <w:sz w:val="17"/>
                <w:szCs w:val="17"/>
                <w:lang w:val="en-US" w:eastAsia="zh-CN"/>
              </w:rPr>
            </w:pPr>
          </w:p>
        </w:tc>
        <w:tc>
          <w:tcPr>
            <w:tcW w:w="1325" w:type="dxa"/>
            <w:vMerge w:val="continue"/>
            <w:vAlign w:val="center"/>
          </w:tcPr>
          <w:p>
            <w:pPr>
              <w:jc w:val="center"/>
              <w:rPr>
                <w:rFonts w:ascii="Arial" w:hAnsi="Arial" w:eastAsia="Arial" w:cs="Arial"/>
                <w:snapToGrid w:val="0"/>
                <w:color w:val="000000"/>
                <w:kern w:val="0"/>
                <w:sz w:val="21"/>
                <w:szCs w:val="21"/>
              </w:rPr>
            </w:pPr>
          </w:p>
        </w:tc>
        <w:tc>
          <w:tcPr>
            <w:tcW w:w="1112" w:type="dxa"/>
            <w:vMerge w:val="continue"/>
            <w:vAlign w:val="center"/>
          </w:tcPr>
          <w:p>
            <w:pPr>
              <w:jc w:val="center"/>
              <w:rPr>
                <w:rFonts w:ascii="Arial" w:hAnsi="Arial" w:eastAsia="Arial" w:cs="Arial"/>
                <w:snapToGrid w:val="0"/>
                <w:color w:val="000000"/>
                <w:kern w:val="0"/>
                <w:sz w:val="21"/>
                <w:szCs w:val="21"/>
              </w:rPr>
            </w:pP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时效指标</w:t>
            </w:r>
          </w:p>
        </w:tc>
        <w:tc>
          <w:tcPr>
            <w:tcW w:w="28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在规定时间内完成</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977"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2024.12</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期/年</w:t>
            </w:r>
          </w:p>
        </w:tc>
        <w:tc>
          <w:tcPr>
            <w:tcW w:w="50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10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continue"/>
            <w:vAlign w:val="center"/>
          </w:tcPr>
          <w:p>
            <w:pPr>
              <w:jc w:val="center"/>
              <w:rPr>
                <w:rFonts w:ascii="Arial" w:hAnsi="Arial" w:eastAsia="Arial" w:cs="Arial"/>
                <w:b/>
                <w:bCs/>
                <w:snapToGrid w:val="0"/>
                <w:color w:val="000000"/>
                <w:kern w:val="0"/>
                <w:sz w:val="21"/>
                <w:szCs w:val="21"/>
              </w:rPr>
            </w:pPr>
          </w:p>
        </w:tc>
        <w:tc>
          <w:tcPr>
            <w:tcW w:w="950" w:type="dxa"/>
            <w:vMerge w:val="continue"/>
            <w:vAlign w:val="center"/>
          </w:tcPr>
          <w:p>
            <w:pPr>
              <w:spacing w:before="182" w:line="216" w:lineRule="auto"/>
              <w:jc w:val="center"/>
              <w:rPr>
                <w:rFonts w:hint="eastAsia" w:ascii="宋体" w:hAnsi="宋体" w:eastAsia="宋体" w:cs="宋体"/>
                <w:b/>
                <w:bCs/>
                <w:sz w:val="17"/>
                <w:szCs w:val="17"/>
                <w:lang w:val="en-US" w:eastAsia="zh-CN"/>
              </w:rPr>
            </w:pPr>
          </w:p>
        </w:tc>
        <w:tc>
          <w:tcPr>
            <w:tcW w:w="1325" w:type="dxa"/>
            <w:vMerge w:val="continue"/>
            <w:vAlign w:val="center"/>
          </w:tcPr>
          <w:p>
            <w:pPr>
              <w:jc w:val="center"/>
              <w:rPr>
                <w:rFonts w:ascii="Arial" w:hAnsi="Arial" w:eastAsia="Arial" w:cs="Arial"/>
                <w:snapToGrid w:val="0"/>
                <w:color w:val="000000"/>
                <w:kern w:val="0"/>
                <w:sz w:val="21"/>
                <w:szCs w:val="21"/>
              </w:rPr>
            </w:pPr>
          </w:p>
        </w:tc>
        <w:tc>
          <w:tcPr>
            <w:tcW w:w="1112" w:type="dxa"/>
            <w:vMerge w:val="restart"/>
            <w:vAlign w:val="center"/>
          </w:tcPr>
          <w:p>
            <w:pPr>
              <w:spacing w:before="55" w:line="357" w:lineRule="auto"/>
              <w:ind w:right="155" w:rightChars="0"/>
              <w:jc w:val="center"/>
              <w:rPr>
                <w:rFonts w:hint="eastAsia" w:ascii="宋体" w:hAnsi="宋体" w:eastAsia="宋体" w:cs="宋体"/>
                <w:sz w:val="17"/>
                <w:szCs w:val="17"/>
                <w:lang w:val="en-US" w:eastAsia="zh-CN"/>
              </w:rPr>
            </w:pPr>
          </w:p>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效益指标</w:t>
            </w: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社会效益指标</w:t>
            </w:r>
          </w:p>
        </w:tc>
        <w:tc>
          <w:tcPr>
            <w:tcW w:w="28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深化烈士褒扬纪念</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977"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95</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50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20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continue"/>
            <w:vAlign w:val="center"/>
          </w:tcPr>
          <w:p>
            <w:pPr>
              <w:jc w:val="center"/>
              <w:rPr>
                <w:rFonts w:ascii="Arial" w:hAnsi="Arial" w:eastAsia="Arial" w:cs="Arial"/>
                <w:b/>
                <w:bCs/>
                <w:snapToGrid w:val="0"/>
                <w:color w:val="000000"/>
                <w:kern w:val="0"/>
                <w:sz w:val="21"/>
                <w:szCs w:val="21"/>
              </w:rPr>
            </w:pPr>
          </w:p>
        </w:tc>
        <w:tc>
          <w:tcPr>
            <w:tcW w:w="950" w:type="dxa"/>
            <w:vMerge w:val="continue"/>
            <w:vAlign w:val="center"/>
          </w:tcPr>
          <w:p>
            <w:pPr>
              <w:spacing w:before="182" w:line="216" w:lineRule="auto"/>
              <w:jc w:val="center"/>
              <w:rPr>
                <w:rFonts w:hint="eastAsia" w:ascii="宋体" w:hAnsi="宋体" w:eastAsia="宋体" w:cs="宋体"/>
                <w:b/>
                <w:bCs/>
                <w:sz w:val="17"/>
                <w:szCs w:val="17"/>
                <w:lang w:val="en-US" w:eastAsia="zh-CN"/>
              </w:rPr>
            </w:pPr>
          </w:p>
        </w:tc>
        <w:tc>
          <w:tcPr>
            <w:tcW w:w="1325" w:type="dxa"/>
            <w:vMerge w:val="continue"/>
            <w:vAlign w:val="center"/>
          </w:tcPr>
          <w:p>
            <w:pPr>
              <w:jc w:val="center"/>
              <w:rPr>
                <w:rFonts w:ascii="Arial" w:hAnsi="Arial" w:eastAsia="Arial" w:cs="Arial"/>
                <w:snapToGrid w:val="0"/>
                <w:color w:val="000000"/>
                <w:kern w:val="0"/>
                <w:sz w:val="21"/>
                <w:szCs w:val="21"/>
              </w:rPr>
            </w:pPr>
          </w:p>
        </w:tc>
        <w:tc>
          <w:tcPr>
            <w:tcW w:w="1112" w:type="dxa"/>
            <w:vMerge w:val="continue"/>
            <w:vAlign w:val="center"/>
          </w:tcPr>
          <w:p>
            <w:pPr>
              <w:jc w:val="center"/>
              <w:rPr>
                <w:rFonts w:ascii="Arial" w:hAnsi="Arial" w:eastAsia="Arial" w:cs="Arial"/>
                <w:snapToGrid w:val="0"/>
                <w:color w:val="000000"/>
                <w:kern w:val="0"/>
                <w:sz w:val="21"/>
                <w:szCs w:val="21"/>
              </w:rPr>
            </w:pP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可持续影响指标</w:t>
            </w:r>
          </w:p>
        </w:tc>
        <w:tc>
          <w:tcPr>
            <w:tcW w:w="2875" w:type="dxa"/>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深化烈士褒扬纪念，传承红色精神</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977"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95</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50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10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continue"/>
            <w:vAlign w:val="center"/>
          </w:tcPr>
          <w:p>
            <w:pPr>
              <w:jc w:val="center"/>
              <w:rPr>
                <w:rFonts w:ascii="Arial" w:hAnsi="Arial" w:eastAsia="Arial" w:cs="Arial"/>
                <w:b/>
                <w:bCs/>
                <w:snapToGrid w:val="0"/>
                <w:color w:val="000000"/>
                <w:kern w:val="0"/>
                <w:sz w:val="21"/>
                <w:szCs w:val="21"/>
              </w:rPr>
            </w:pPr>
          </w:p>
        </w:tc>
        <w:tc>
          <w:tcPr>
            <w:tcW w:w="950" w:type="dxa"/>
            <w:vMerge w:val="continue"/>
            <w:vAlign w:val="center"/>
          </w:tcPr>
          <w:p>
            <w:pPr>
              <w:spacing w:before="182" w:line="216" w:lineRule="auto"/>
              <w:jc w:val="center"/>
              <w:rPr>
                <w:rFonts w:hint="eastAsia" w:ascii="宋体" w:hAnsi="宋体" w:eastAsia="宋体" w:cs="宋体"/>
                <w:b/>
                <w:bCs/>
                <w:sz w:val="17"/>
                <w:szCs w:val="17"/>
                <w:lang w:val="en-US" w:eastAsia="zh-CN"/>
              </w:rPr>
            </w:pPr>
          </w:p>
        </w:tc>
        <w:tc>
          <w:tcPr>
            <w:tcW w:w="1325" w:type="dxa"/>
            <w:vMerge w:val="continue"/>
            <w:vAlign w:val="center"/>
          </w:tcPr>
          <w:p>
            <w:pPr>
              <w:jc w:val="center"/>
              <w:rPr>
                <w:rFonts w:ascii="Arial" w:hAnsi="Arial" w:eastAsia="Arial" w:cs="Arial"/>
                <w:snapToGrid w:val="0"/>
                <w:color w:val="000000"/>
                <w:kern w:val="0"/>
                <w:sz w:val="21"/>
                <w:szCs w:val="21"/>
              </w:rPr>
            </w:pPr>
          </w:p>
        </w:tc>
        <w:tc>
          <w:tcPr>
            <w:tcW w:w="1112" w:type="dxa"/>
            <w:vAlign w:val="center"/>
          </w:tcPr>
          <w:p>
            <w:pPr>
              <w:spacing w:before="248" w:line="357" w:lineRule="auto"/>
              <w:ind w:left="21" w:leftChars="0" w:right="151"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满意度指标</w:t>
            </w: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服务对象满意度指标</w:t>
            </w:r>
          </w:p>
        </w:tc>
        <w:tc>
          <w:tcPr>
            <w:tcW w:w="28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烈士遗属满意度</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977"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96</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rPr>
              <w:t>%</w:t>
            </w:r>
          </w:p>
        </w:tc>
        <w:tc>
          <w:tcPr>
            <w:tcW w:w="50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10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restart"/>
            <w:vAlign w:val="center"/>
          </w:tcPr>
          <w:p>
            <w:pPr>
              <w:spacing w:before="55" w:line="357" w:lineRule="auto"/>
              <w:ind w:left="16" w:leftChars="0" w:right="155" w:rightChars="0"/>
              <w:jc w:val="center"/>
              <w:rPr>
                <w:rFonts w:hint="eastAsia" w:ascii="宋体" w:hAnsi="宋体" w:eastAsia="宋体" w:cs="宋体"/>
                <w:sz w:val="17"/>
                <w:szCs w:val="17"/>
              </w:rPr>
            </w:pPr>
          </w:p>
          <w:p>
            <w:pPr>
              <w:spacing w:before="55" w:line="357" w:lineRule="auto"/>
              <w:ind w:left="16" w:leftChars="0" w:right="155" w:rightChars="0"/>
              <w:jc w:val="center"/>
              <w:rPr>
                <w:rFonts w:hint="eastAsia" w:ascii="宋体" w:hAnsi="宋体" w:eastAsia="宋体" w:cs="宋体"/>
                <w:sz w:val="17"/>
                <w:szCs w:val="17"/>
              </w:rPr>
            </w:pPr>
          </w:p>
          <w:p>
            <w:pPr>
              <w:spacing w:before="55" w:line="357" w:lineRule="auto"/>
              <w:ind w:left="16" w:leftChars="0" w:right="155" w:rightChars="0"/>
              <w:jc w:val="center"/>
              <w:rPr>
                <w:rFonts w:hint="eastAsia" w:ascii="宋体" w:hAnsi="宋体" w:eastAsia="宋体" w:cs="宋体"/>
                <w:sz w:val="17"/>
                <w:szCs w:val="17"/>
              </w:rPr>
            </w:pPr>
          </w:p>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rPr>
              <w:t>近代民俗文物及烈士老红军文物收集经费</w:t>
            </w:r>
          </w:p>
        </w:tc>
        <w:tc>
          <w:tcPr>
            <w:tcW w:w="950" w:type="dxa"/>
            <w:vMerge w:val="restar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p>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p>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p>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2</w:t>
            </w:r>
          </w:p>
        </w:tc>
        <w:tc>
          <w:tcPr>
            <w:tcW w:w="1325" w:type="dxa"/>
            <w:vMerge w:val="restart"/>
            <w:vAlign w:val="center"/>
          </w:tcPr>
          <w:p>
            <w:pPr>
              <w:spacing w:before="55" w:line="357" w:lineRule="auto"/>
              <w:ind w:right="155" w:rightChars="0"/>
              <w:jc w:val="center"/>
              <w:rPr>
                <w:rFonts w:hint="eastAsia" w:ascii="宋体" w:hAnsi="宋体" w:eastAsia="宋体" w:cs="宋体"/>
                <w:sz w:val="17"/>
                <w:szCs w:val="17"/>
              </w:rPr>
            </w:pPr>
          </w:p>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rPr>
              <w:t>完成本年近代民俗文物及烈士老红军文物收集</w:t>
            </w:r>
          </w:p>
        </w:tc>
        <w:tc>
          <w:tcPr>
            <w:tcW w:w="1112" w:type="dxa"/>
            <w:vMerge w:val="restart"/>
            <w:vAlign w:val="center"/>
          </w:tcPr>
          <w:p>
            <w:pPr>
              <w:spacing w:before="55" w:line="357" w:lineRule="auto"/>
              <w:ind w:left="16" w:right="155"/>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产出</w:t>
            </w:r>
          </w:p>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指标</w:t>
            </w: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数量指标</w:t>
            </w:r>
          </w:p>
        </w:tc>
        <w:tc>
          <w:tcPr>
            <w:tcW w:w="28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完成本年近代民俗文物及烈士老红军文物收集</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977"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100</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rPr>
              <w:t>%</w:t>
            </w:r>
          </w:p>
        </w:tc>
        <w:tc>
          <w:tcPr>
            <w:tcW w:w="50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20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continue"/>
            <w:vAlign w:val="center"/>
          </w:tcPr>
          <w:p>
            <w:pPr>
              <w:jc w:val="center"/>
              <w:rPr>
                <w:rFonts w:ascii="Arial" w:hAnsi="Arial" w:eastAsia="Arial" w:cs="Arial"/>
                <w:b/>
                <w:bCs/>
                <w:snapToGrid w:val="0"/>
                <w:color w:val="000000"/>
                <w:kern w:val="0"/>
                <w:sz w:val="21"/>
                <w:szCs w:val="21"/>
              </w:rPr>
            </w:pPr>
          </w:p>
        </w:tc>
        <w:tc>
          <w:tcPr>
            <w:tcW w:w="950" w:type="dxa"/>
            <w:vMerge w:val="continue"/>
            <w:vAlign w:val="center"/>
          </w:tcPr>
          <w:p>
            <w:pPr>
              <w:spacing w:before="182" w:line="216" w:lineRule="auto"/>
              <w:jc w:val="center"/>
              <w:rPr>
                <w:rFonts w:hint="eastAsia" w:ascii="宋体" w:hAnsi="宋体" w:eastAsia="宋体" w:cs="宋体"/>
                <w:b/>
                <w:bCs/>
                <w:sz w:val="17"/>
                <w:szCs w:val="17"/>
                <w:lang w:val="en-US" w:eastAsia="zh-CN"/>
              </w:rPr>
            </w:pPr>
          </w:p>
        </w:tc>
        <w:tc>
          <w:tcPr>
            <w:tcW w:w="1325" w:type="dxa"/>
            <w:vMerge w:val="continue"/>
            <w:vAlign w:val="center"/>
          </w:tcPr>
          <w:p>
            <w:pPr>
              <w:jc w:val="center"/>
              <w:rPr>
                <w:rFonts w:ascii="Arial" w:hAnsi="Arial" w:eastAsia="Arial" w:cs="Arial"/>
                <w:snapToGrid w:val="0"/>
                <w:color w:val="000000"/>
                <w:kern w:val="0"/>
                <w:sz w:val="21"/>
                <w:szCs w:val="21"/>
              </w:rPr>
            </w:pPr>
          </w:p>
        </w:tc>
        <w:tc>
          <w:tcPr>
            <w:tcW w:w="1112" w:type="dxa"/>
            <w:vMerge w:val="continue"/>
            <w:vAlign w:val="center"/>
          </w:tcPr>
          <w:p>
            <w:pPr>
              <w:jc w:val="center"/>
              <w:rPr>
                <w:rFonts w:ascii="Arial" w:hAnsi="Arial" w:eastAsia="Arial" w:cs="Arial"/>
                <w:snapToGrid w:val="0"/>
                <w:color w:val="000000"/>
                <w:kern w:val="0"/>
                <w:sz w:val="21"/>
                <w:szCs w:val="21"/>
              </w:rPr>
            </w:pP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质量指标</w:t>
            </w:r>
          </w:p>
        </w:tc>
        <w:tc>
          <w:tcPr>
            <w:tcW w:w="28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完成文物收集维护工作</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977"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100</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50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20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continue"/>
            <w:vAlign w:val="center"/>
          </w:tcPr>
          <w:p>
            <w:pPr>
              <w:jc w:val="center"/>
              <w:rPr>
                <w:rFonts w:ascii="Arial" w:hAnsi="Arial" w:eastAsia="Arial" w:cs="Arial"/>
                <w:b/>
                <w:bCs/>
                <w:snapToGrid w:val="0"/>
                <w:color w:val="000000"/>
                <w:kern w:val="0"/>
                <w:sz w:val="21"/>
                <w:szCs w:val="21"/>
              </w:rPr>
            </w:pPr>
          </w:p>
        </w:tc>
        <w:tc>
          <w:tcPr>
            <w:tcW w:w="950" w:type="dxa"/>
            <w:vMerge w:val="continue"/>
            <w:vAlign w:val="center"/>
          </w:tcPr>
          <w:p>
            <w:pPr>
              <w:spacing w:before="182" w:line="216" w:lineRule="auto"/>
              <w:jc w:val="center"/>
              <w:rPr>
                <w:rFonts w:hint="eastAsia" w:ascii="宋体" w:hAnsi="宋体" w:eastAsia="宋体" w:cs="宋体"/>
                <w:b/>
                <w:bCs/>
                <w:sz w:val="17"/>
                <w:szCs w:val="17"/>
                <w:lang w:val="en-US" w:eastAsia="zh-CN"/>
              </w:rPr>
            </w:pPr>
          </w:p>
        </w:tc>
        <w:tc>
          <w:tcPr>
            <w:tcW w:w="1325" w:type="dxa"/>
            <w:vMerge w:val="continue"/>
            <w:vAlign w:val="center"/>
          </w:tcPr>
          <w:p>
            <w:pPr>
              <w:jc w:val="center"/>
              <w:rPr>
                <w:rFonts w:ascii="Arial" w:hAnsi="Arial" w:eastAsia="Arial" w:cs="Arial"/>
                <w:snapToGrid w:val="0"/>
                <w:color w:val="000000"/>
                <w:kern w:val="0"/>
                <w:sz w:val="21"/>
                <w:szCs w:val="21"/>
              </w:rPr>
            </w:pPr>
          </w:p>
        </w:tc>
        <w:tc>
          <w:tcPr>
            <w:tcW w:w="1112" w:type="dxa"/>
            <w:vMerge w:val="continue"/>
            <w:vAlign w:val="center"/>
          </w:tcPr>
          <w:p>
            <w:pPr>
              <w:jc w:val="center"/>
              <w:rPr>
                <w:rFonts w:ascii="Arial" w:hAnsi="Arial" w:eastAsia="Arial" w:cs="Arial"/>
                <w:snapToGrid w:val="0"/>
                <w:color w:val="000000"/>
                <w:kern w:val="0"/>
                <w:sz w:val="21"/>
                <w:szCs w:val="21"/>
              </w:rPr>
            </w:pP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时效指标</w:t>
            </w:r>
          </w:p>
        </w:tc>
        <w:tc>
          <w:tcPr>
            <w:tcW w:w="28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在规定时间内完成</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977"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2024.12</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期/年</w:t>
            </w:r>
          </w:p>
        </w:tc>
        <w:tc>
          <w:tcPr>
            <w:tcW w:w="50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10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continue"/>
            <w:vAlign w:val="center"/>
          </w:tcPr>
          <w:p>
            <w:pPr>
              <w:jc w:val="center"/>
              <w:rPr>
                <w:rFonts w:ascii="Arial" w:hAnsi="Arial" w:eastAsia="Arial" w:cs="Arial"/>
                <w:b/>
                <w:bCs/>
                <w:snapToGrid w:val="0"/>
                <w:color w:val="000000"/>
                <w:kern w:val="0"/>
                <w:sz w:val="21"/>
                <w:szCs w:val="21"/>
              </w:rPr>
            </w:pPr>
          </w:p>
        </w:tc>
        <w:tc>
          <w:tcPr>
            <w:tcW w:w="950" w:type="dxa"/>
            <w:vMerge w:val="continue"/>
            <w:vAlign w:val="center"/>
          </w:tcPr>
          <w:p>
            <w:pPr>
              <w:spacing w:before="182" w:line="216" w:lineRule="auto"/>
              <w:jc w:val="center"/>
              <w:rPr>
                <w:rFonts w:hint="eastAsia" w:ascii="宋体" w:hAnsi="宋体" w:eastAsia="宋体" w:cs="宋体"/>
                <w:b/>
                <w:bCs/>
                <w:sz w:val="17"/>
                <w:szCs w:val="17"/>
                <w:lang w:val="en-US" w:eastAsia="zh-CN"/>
              </w:rPr>
            </w:pPr>
          </w:p>
        </w:tc>
        <w:tc>
          <w:tcPr>
            <w:tcW w:w="1325" w:type="dxa"/>
            <w:vMerge w:val="continue"/>
            <w:vAlign w:val="center"/>
          </w:tcPr>
          <w:p>
            <w:pPr>
              <w:jc w:val="center"/>
              <w:rPr>
                <w:rFonts w:ascii="Arial" w:hAnsi="Arial" w:eastAsia="Arial" w:cs="Arial"/>
                <w:snapToGrid w:val="0"/>
                <w:color w:val="000000"/>
                <w:kern w:val="0"/>
                <w:sz w:val="21"/>
                <w:szCs w:val="21"/>
              </w:rPr>
            </w:pPr>
          </w:p>
        </w:tc>
        <w:tc>
          <w:tcPr>
            <w:tcW w:w="1112" w:type="dxa"/>
            <w:vMerge w:val="restart"/>
            <w:vAlign w:val="center"/>
          </w:tcPr>
          <w:p>
            <w:pPr>
              <w:spacing w:before="55" w:line="357" w:lineRule="auto"/>
              <w:ind w:left="16" w:leftChars="0" w:right="155" w:rightChars="0"/>
              <w:jc w:val="center"/>
              <w:rPr>
                <w:rFonts w:hint="eastAsia" w:ascii="宋体" w:hAnsi="宋体" w:eastAsia="宋体" w:cs="宋体"/>
                <w:sz w:val="17"/>
                <w:szCs w:val="17"/>
                <w:lang w:val="en-US" w:eastAsia="zh-CN"/>
              </w:rPr>
            </w:pPr>
          </w:p>
          <w:p>
            <w:pPr>
              <w:spacing w:before="55" w:line="357" w:lineRule="auto"/>
              <w:ind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效益指标</w:t>
            </w: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社会效益指标</w:t>
            </w:r>
          </w:p>
        </w:tc>
        <w:tc>
          <w:tcPr>
            <w:tcW w:w="28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更好地保护保存烈士纪念文物</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977"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95</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50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20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continue"/>
            <w:vAlign w:val="center"/>
          </w:tcPr>
          <w:p>
            <w:pPr>
              <w:jc w:val="center"/>
              <w:rPr>
                <w:rFonts w:ascii="Arial" w:hAnsi="Arial" w:eastAsia="Arial" w:cs="Arial"/>
                <w:b/>
                <w:bCs/>
                <w:snapToGrid w:val="0"/>
                <w:color w:val="000000"/>
                <w:kern w:val="0"/>
                <w:sz w:val="21"/>
                <w:szCs w:val="21"/>
              </w:rPr>
            </w:pPr>
          </w:p>
        </w:tc>
        <w:tc>
          <w:tcPr>
            <w:tcW w:w="950" w:type="dxa"/>
            <w:vMerge w:val="continue"/>
            <w:vAlign w:val="center"/>
          </w:tcPr>
          <w:p>
            <w:pPr>
              <w:spacing w:before="182" w:line="216" w:lineRule="auto"/>
              <w:jc w:val="center"/>
              <w:rPr>
                <w:rFonts w:hint="eastAsia" w:ascii="宋体" w:hAnsi="宋体" w:eastAsia="宋体" w:cs="宋体"/>
                <w:b/>
                <w:bCs/>
                <w:sz w:val="17"/>
                <w:szCs w:val="17"/>
                <w:lang w:val="en-US" w:eastAsia="zh-CN"/>
              </w:rPr>
            </w:pPr>
          </w:p>
        </w:tc>
        <w:tc>
          <w:tcPr>
            <w:tcW w:w="1325" w:type="dxa"/>
            <w:vMerge w:val="continue"/>
            <w:vAlign w:val="center"/>
          </w:tcPr>
          <w:p>
            <w:pPr>
              <w:jc w:val="center"/>
              <w:rPr>
                <w:rFonts w:ascii="Arial" w:hAnsi="Arial" w:eastAsia="Arial" w:cs="Arial"/>
                <w:snapToGrid w:val="0"/>
                <w:color w:val="000000"/>
                <w:kern w:val="0"/>
                <w:sz w:val="21"/>
                <w:szCs w:val="21"/>
              </w:rPr>
            </w:pPr>
          </w:p>
        </w:tc>
        <w:tc>
          <w:tcPr>
            <w:tcW w:w="1112" w:type="dxa"/>
            <w:vMerge w:val="continue"/>
            <w:vAlign w:val="center"/>
          </w:tcPr>
          <w:p>
            <w:pPr>
              <w:jc w:val="center"/>
              <w:rPr>
                <w:rFonts w:ascii="Arial" w:hAnsi="Arial" w:eastAsia="Arial" w:cs="Arial"/>
                <w:snapToGrid w:val="0"/>
                <w:color w:val="000000"/>
                <w:kern w:val="0"/>
                <w:sz w:val="21"/>
                <w:szCs w:val="21"/>
              </w:rPr>
            </w:pP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可持续影响指标</w:t>
            </w:r>
          </w:p>
        </w:tc>
        <w:tc>
          <w:tcPr>
            <w:tcW w:w="28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传承红色精神</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977"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95</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50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10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2" w:type="dxa"/>
            <w:vMerge w:val="continue"/>
            <w:vAlign w:val="center"/>
          </w:tcPr>
          <w:p>
            <w:pPr>
              <w:spacing w:before="155" w:line="231" w:lineRule="exact"/>
              <w:ind w:left="25" w:leftChars="0" w:firstLine="171" w:firstLineChars="100"/>
              <w:jc w:val="center"/>
              <w:rPr>
                <w:rFonts w:hint="eastAsia" w:ascii="宋体" w:hAnsi="宋体" w:eastAsia="宋体" w:cs="宋体"/>
                <w:b/>
                <w:bCs/>
                <w:sz w:val="17"/>
                <w:szCs w:val="17"/>
                <w:lang w:val="en-US" w:eastAsia="zh-CN"/>
              </w:rPr>
            </w:pPr>
          </w:p>
        </w:tc>
        <w:tc>
          <w:tcPr>
            <w:tcW w:w="1200" w:type="dxa"/>
            <w:vMerge w:val="continue"/>
            <w:vAlign w:val="center"/>
          </w:tcPr>
          <w:p>
            <w:pPr>
              <w:jc w:val="center"/>
              <w:rPr>
                <w:rFonts w:ascii="Arial" w:hAnsi="Arial" w:eastAsia="Arial" w:cs="Arial"/>
                <w:b/>
                <w:bCs/>
                <w:snapToGrid w:val="0"/>
                <w:color w:val="000000"/>
                <w:kern w:val="0"/>
                <w:sz w:val="21"/>
                <w:szCs w:val="21"/>
              </w:rPr>
            </w:pPr>
          </w:p>
        </w:tc>
        <w:tc>
          <w:tcPr>
            <w:tcW w:w="950" w:type="dxa"/>
            <w:vMerge w:val="continue"/>
            <w:vAlign w:val="center"/>
          </w:tcPr>
          <w:p>
            <w:pPr>
              <w:spacing w:before="182" w:line="216" w:lineRule="auto"/>
              <w:jc w:val="center"/>
              <w:rPr>
                <w:rFonts w:hint="eastAsia" w:ascii="宋体" w:hAnsi="宋体" w:eastAsia="宋体" w:cs="宋体"/>
                <w:b/>
                <w:bCs/>
                <w:sz w:val="17"/>
                <w:szCs w:val="17"/>
                <w:lang w:val="en-US" w:eastAsia="zh-CN"/>
              </w:rPr>
            </w:pPr>
          </w:p>
        </w:tc>
        <w:tc>
          <w:tcPr>
            <w:tcW w:w="1325" w:type="dxa"/>
            <w:vMerge w:val="continue"/>
            <w:vAlign w:val="center"/>
          </w:tcPr>
          <w:p>
            <w:pPr>
              <w:jc w:val="center"/>
              <w:rPr>
                <w:rFonts w:ascii="Arial" w:hAnsi="Arial" w:eastAsia="Arial" w:cs="Arial"/>
                <w:snapToGrid w:val="0"/>
                <w:color w:val="000000"/>
                <w:kern w:val="0"/>
                <w:sz w:val="21"/>
                <w:szCs w:val="21"/>
              </w:rPr>
            </w:pPr>
          </w:p>
        </w:tc>
        <w:tc>
          <w:tcPr>
            <w:tcW w:w="1112" w:type="dxa"/>
            <w:vAlign w:val="center"/>
          </w:tcPr>
          <w:p>
            <w:pPr>
              <w:spacing w:before="248" w:line="357" w:lineRule="auto"/>
              <w:ind w:left="21" w:leftChars="0" w:right="151"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满意度指标</w:t>
            </w:r>
          </w:p>
        </w:tc>
        <w:tc>
          <w:tcPr>
            <w:tcW w:w="13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服务对象满意度指标</w:t>
            </w:r>
          </w:p>
        </w:tc>
        <w:tc>
          <w:tcPr>
            <w:tcW w:w="2875"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烈士遗属满意度</w:t>
            </w:r>
          </w:p>
        </w:tc>
        <w:tc>
          <w:tcPr>
            <w:tcW w:w="41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977"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96</w:t>
            </w:r>
          </w:p>
        </w:tc>
        <w:tc>
          <w:tcPr>
            <w:tcW w:w="89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rPr>
              <w:t>%</w:t>
            </w:r>
          </w:p>
        </w:tc>
        <w:tc>
          <w:tcPr>
            <w:tcW w:w="503"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10</w:t>
            </w:r>
          </w:p>
        </w:tc>
        <w:tc>
          <w:tcPr>
            <w:tcW w:w="1111" w:type="dxa"/>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正向指标</w:t>
            </w:r>
          </w:p>
        </w:tc>
      </w:tr>
    </w:tbl>
    <w:p>
      <w:pPr>
        <w:jc w:val="center"/>
        <w:sectPr>
          <w:footerReference r:id="rId17" w:type="default"/>
          <w:pgSz w:w="16839" w:h="11906"/>
          <w:pgMar w:top="1012" w:right="567" w:bottom="855" w:left="1420" w:header="0" w:footer="575" w:gutter="0"/>
          <w:cols w:space="720" w:num="1"/>
          <w:rtlGutter w:val="0"/>
          <w:docGrid w:linePitch="0" w:charSpace="0"/>
        </w:sectPr>
      </w:pPr>
    </w:p>
    <w:p>
      <w:pPr>
        <w:spacing w:before="163" w:line="221" w:lineRule="auto"/>
        <w:ind w:right="349"/>
        <w:jc w:val="right"/>
        <w:rPr>
          <w:rFonts w:ascii="宋体" w:hAnsi="宋体" w:eastAsia="宋体" w:cs="宋体"/>
          <w:sz w:val="22"/>
          <w:szCs w:val="22"/>
        </w:rPr>
      </w:pPr>
      <w:r>
        <w:rPr>
          <w:rFonts w:ascii="宋体" w:hAnsi="宋体" w:eastAsia="宋体" w:cs="宋体"/>
          <w:spacing w:val="-11"/>
          <w:sz w:val="22"/>
          <w:szCs w:val="22"/>
        </w:rPr>
        <w:t>部</w:t>
      </w:r>
      <w:r>
        <w:rPr>
          <w:rFonts w:ascii="宋体" w:hAnsi="宋体" w:eastAsia="宋体" w:cs="宋体"/>
          <w:spacing w:val="-7"/>
          <w:sz w:val="22"/>
          <w:szCs w:val="22"/>
        </w:rPr>
        <w:t>门公开表 7</w:t>
      </w:r>
    </w:p>
    <w:p>
      <w:pPr>
        <w:spacing w:before="276" w:line="227" w:lineRule="auto"/>
        <w:ind w:left="2541"/>
        <w:rPr>
          <w:rFonts w:ascii="黑体" w:hAnsi="黑体" w:eastAsia="黑体" w:cs="黑体"/>
          <w:sz w:val="29"/>
          <w:szCs w:val="29"/>
        </w:rPr>
      </w:pPr>
      <w:r>
        <w:rPr>
          <w:rFonts w:ascii="黑体" w:hAnsi="黑体" w:eastAsia="黑体" w:cs="黑体"/>
          <w:spacing w:val="11"/>
          <w:sz w:val="29"/>
          <w:szCs w:val="29"/>
        </w:rPr>
        <w:t>部</w:t>
      </w:r>
      <w:r>
        <w:rPr>
          <w:rFonts w:ascii="黑体" w:hAnsi="黑体" w:eastAsia="黑体" w:cs="黑体"/>
          <w:spacing w:val="8"/>
          <w:sz w:val="29"/>
          <w:szCs w:val="29"/>
        </w:rPr>
        <w:t>门整体支出绩效目标表</w:t>
      </w:r>
    </w:p>
    <w:p>
      <w:pPr>
        <w:spacing w:line="103" w:lineRule="exact"/>
      </w:pPr>
    </w:p>
    <w:tbl>
      <w:tblPr>
        <w:tblStyle w:val="8"/>
        <w:tblW w:w="83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556"/>
        <w:gridCol w:w="779"/>
        <w:gridCol w:w="1773"/>
        <w:gridCol w:w="1112"/>
        <w:gridCol w:w="1123"/>
        <w:gridCol w:w="1092"/>
        <w:gridCol w:w="12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5" w:hRule="atLeast"/>
        </w:trPr>
        <w:tc>
          <w:tcPr>
            <w:tcW w:w="2020" w:type="dxa"/>
            <w:gridSpan w:val="3"/>
            <w:vAlign w:val="center"/>
          </w:tcPr>
          <w:p>
            <w:pPr>
              <w:spacing w:before="256" w:line="231" w:lineRule="auto"/>
              <w:ind w:left="657"/>
              <w:jc w:val="center"/>
              <w:rPr>
                <w:rFonts w:ascii="宋体" w:hAnsi="宋体" w:eastAsia="宋体" w:cs="宋体"/>
                <w:sz w:val="17"/>
                <w:szCs w:val="17"/>
              </w:rPr>
            </w:pPr>
            <w:r>
              <w:rPr>
                <w:rFonts w:ascii="宋体" w:hAnsi="宋体" w:eastAsia="宋体" w:cs="宋体"/>
                <w:spacing w:val="9"/>
                <w:sz w:val="17"/>
                <w:szCs w:val="17"/>
              </w:rPr>
              <w:t>部</w:t>
            </w:r>
            <w:r>
              <w:rPr>
                <w:rFonts w:ascii="宋体" w:hAnsi="宋体" w:eastAsia="宋体" w:cs="宋体"/>
                <w:spacing w:val="7"/>
                <w:sz w:val="17"/>
                <w:szCs w:val="17"/>
              </w:rPr>
              <w:t>门名称</w:t>
            </w:r>
          </w:p>
        </w:tc>
        <w:tc>
          <w:tcPr>
            <w:tcW w:w="6320" w:type="dxa"/>
            <w:gridSpan w:val="5"/>
            <w:vAlign w:val="center"/>
          </w:tcPr>
          <w:p>
            <w:pPr>
              <w:spacing w:before="256" w:line="231" w:lineRule="auto"/>
              <w:jc w:val="center"/>
              <w:rPr>
                <w:rFonts w:hint="default" w:ascii="宋体" w:hAnsi="宋体" w:eastAsia="宋体" w:cs="宋体"/>
                <w:sz w:val="17"/>
                <w:szCs w:val="17"/>
                <w:lang w:val="en-US" w:eastAsia="zh-CN"/>
              </w:rPr>
            </w:pPr>
            <w:r>
              <w:rPr>
                <w:rFonts w:hint="eastAsia" w:ascii="宋体" w:hAnsi="宋体" w:eastAsia="宋体" w:cs="宋体"/>
                <w:sz w:val="17"/>
                <w:szCs w:val="17"/>
                <w:lang w:val="en-US" w:eastAsia="zh-CN"/>
              </w:rPr>
              <w:t>巴中市巴州区退役军人事务局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685" w:type="dxa"/>
            <w:vMerge w:val="restart"/>
            <w:tcBorders>
              <w:bottom w:val="nil"/>
            </w:tcBorders>
            <w:vAlign w:val="center"/>
          </w:tcPr>
          <w:p>
            <w:pPr>
              <w:spacing w:line="256" w:lineRule="auto"/>
              <w:jc w:val="center"/>
              <w:rPr>
                <w:rFonts w:ascii="Arial"/>
                <w:sz w:val="21"/>
              </w:rPr>
            </w:pPr>
          </w:p>
          <w:p>
            <w:pPr>
              <w:spacing w:line="256" w:lineRule="auto"/>
              <w:jc w:val="center"/>
              <w:rPr>
                <w:rFonts w:ascii="Arial"/>
                <w:sz w:val="21"/>
              </w:rPr>
            </w:pPr>
          </w:p>
          <w:p>
            <w:pPr>
              <w:spacing w:before="56" w:line="346" w:lineRule="auto"/>
              <w:ind w:right="36"/>
              <w:jc w:val="center"/>
              <w:rPr>
                <w:rFonts w:ascii="宋体" w:hAnsi="宋体" w:eastAsia="宋体" w:cs="宋体"/>
                <w:spacing w:val="6"/>
                <w:sz w:val="17"/>
                <w:szCs w:val="17"/>
              </w:rPr>
            </w:pPr>
            <w:r>
              <w:rPr>
                <w:rFonts w:ascii="宋体" w:hAnsi="宋体" w:eastAsia="宋体" w:cs="宋体"/>
                <w:spacing w:val="6"/>
                <w:sz w:val="17"/>
                <w:szCs w:val="17"/>
              </w:rPr>
              <w:t>年度</w:t>
            </w:r>
          </w:p>
          <w:p>
            <w:pPr>
              <w:spacing w:before="56" w:line="346" w:lineRule="auto"/>
              <w:ind w:right="36"/>
              <w:jc w:val="center"/>
              <w:rPr>
                <w:rFonts w:ascii="宋体" w:hAnsi="宋体" w:eastAsia="宋体" w:cs="宋体"/>
                <w:spacing w:val="6"/>
                <w:sz w:val="17"/>
                <w:szCs w:val="17"/>
              </w:rPr>
            </w:pPr>
            <w:r>
              <w:rPr>
                <w:rFonts w:ascii="宋体" w:hAnsi="宋体" w:eastAsia="宋体" w:cs="宋体"/>
                <w:spacing w:val="7"/>
                <w:sz w:val="17"/>
                <w:szCs w:val="17"/>
              </w:rPr>
              <w:t>主</w:t>
            </w:r>
            <w:r>
              <w:rPr>
                <w:rFonts w:ascii="宋体" w:hAnsi="宋体" w:eastAsia="宋体" w:cs="宋体"/>
                <w:spacing w:val="6"/>
                <w:sz w:val="17"/>
                <w:szCs w:val="17"/>
              </w:rPr>
              <w:t>要</w:t>
            </w:r>
          </w:p>
          <w:p>
            <w:pPr>
              <w:spacing w:before="56" w:line="346" w:lineRule="auto"/>
              <w:ind w:right="36"/>
              <w:jc w:val="center"/>
              <w:rPr>
                <w:rFonts w:ascii="宋体" w:hAnsi="宋体" w:eastAsia="宋体" w:cs="宋体"/>
                <w:sz w:val="17"/>
                <w:szCs w:val="17"/>
              </w:rPr>
            </w:pPr>
            <w:r>
              <w:rPr>
                <w:rFonts w:ascii="宋体" w:hAnsi="宋体" w:eastAsia="宋体" w:cs="宋体"/>
                <w:spacing w:val="7"/>
                <w:sz w:val="17"/>
                <w:szCs w:val="17"/>
              </w:rPr>
              <w:t>任</w:t>
            </w:r>
            <w:r>
              <w:rPr>
                <w:rFonts w:ascii="宋体" w:hAnsi="宋体" w:eastAsia="宋体" w:cs="宋体"/>
                <w:spacing w:val="6"/>
                <w:sz w:val="17"/>
                <w:szCs w:val="17"/>
              </w:rPr>
              <w:t>务</w:t>
            </w:r>
          </w:p>
        </w:tc>
        <w:tc>
          <w:tcPr>
            <w:tcW w:w="1335" w:type="dxa"/>
            <w:gridSpan w:val="2"/>
            <w:vAlign w:val="center"/>
          </w:tcPr>
          <w:p>
            <w:pPr>
              <w:spacing w:before="251" w:line="231" w:lineRule="auto"/>
              <w:ind w:left="432"/>
              <w:jc w:val="center"/>
              <w:rPr>
                <w:rFonts w:ascii="宋体" w:hAnsi="宋体" w:eastAsia="宋体" w:cs="宋体"/>
                <w:sz w:val="17"/>
                <w:szCs w:val="17"/>
              </w:rPr>
            </w:pPr>
            <w:r>
              <w:rPr>
                <w:rFonts w:ascii="宋体" w:hAnsi="宋体" w:eastAsia="宋体" w:cs="宋体"/>
                <w:spacing w:val="9"/>
                <w:sz w:val="17"/>
                <w:szCs w:val="17"/>
              </w:rPr>
              <w:t>任</w:t>
            </w:r>
            <w:r>
              <w:rPr>
                <w:rFonts w:ascii="宋体" w:hAnsi="宋体" w:eastAsia="宋体" w:cs="宋体"/>
                <w:spacing w:val="8"/>
                <w:sz w:val="17"/>
                <w:szCs w:val="17"/>
              </w:rPr>
              <w:t>务名称</w:t>
            </w:r>
          </w:p>
        </w:tc>
        <w:tc>
          <w:tcPr>
            <w:tcW w:w="6320" w:type="dxa"/>
            <w:gridSpan w:val="5"/>
            <w:vAlign w:val="center"/>
          </w:tcPr>
          <w:p>
            <w:pPr>
              <w:spacing w:before="251" w:line="231" w:lineRule="auto"/>
              <w:ind w:left="2803"/>
              <w:jc w:val="center"/>
              <w:rPr>
                <w:rFonts w:ascii="宋体" w:hAnsi="宋体" w:eastAsia="宋体" w:cs="宋体"/>
                <w:sz w:val="17"/>
                <w:szCs w:val="17"/>
              </w:rPr>
            </w:pPr>
            <w:r>
              <w:rPr>
                <w:rFonts w:ascii="宋体" w:hAnsi="宋体" w:eastAsia="宋体" w:cs="宋体"/>
                <w:spacing w:val="8"/>
                <w:sz w:val="17"/>
                <w:szCs w:val="17"/>
              </w:rPr>
              <w:t>主要内</w:t>
            </w:r>
            <w:r>
              <w:rPr>
                <w:rFonts w:ascii="宋体" w:hAnsi="宋体" w:eastAsia="宋体" w:cs="宋体"/>
                <w:spacing w:val="7"/>
                <w:sz w:val="17"/>
                <w:szCs w:val="17"/>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85" w:type="dxa"/>
            <w:vMerge w:val="continue"/>
            <w:tcBorders>
              <w:top w:val="nil"/>
              <w:bottom w:val="nil"/>
            </w:tcBorders>
            <w:vAlign w:val="center"/>
          </w:tcPr>
          <w:p>
            <w:pPr>
              <w:jc w:val="center"/>
              <w:rPr>
                <w:rFonts w:ascii="Arial"/>
                <w:sz w:val="21"/>
              </w:rPr>
            </w:pPr>
          </w:p>
        </w:tc>
        <w:tc>
          <w:tcPr>
            <w:tcW w:w="1335" w:type="dxa"/>
            <w:gridSpan w:val="2"/>
            <w:vAlign w:val="center"/>
          </w:tcPr>
          <w:p>
            <w:pPr>
              <w:keepNext w:val="0"/>
              <w:keepLines w:val="0"/>
              <w:widowControl/>
              <w:suppressLineNumbers w:val="0"/>
              <w:jc w:val="center"/>
              <w:textAlignment w:val="center"/>
              <w:rPr>
                <w:rFonts w:ascii="宋体" w:hAnsi="宋体" w:eastAsia="宋体" w:cs="宋体"/>
                <w:sz w:val="17"/>
                <w:szCs w:val="17"/>
              </w:rPr>
            </w:pPr>
            <w:r>
              <w:rPr>
                <w:rFonts w:ascii="宋体" w:hAnsi="宋体" w:eastAsia="宋体" w:cs="宋体"/>
                <w:i w:val="0"/>
                <w:snapToGrid w:val="0"/>
                <w:color w:val="000000"/>
                <w:kern w:val="0"/>
                <w:sz w:val="18"/>
                <w:szCs w:val="18"/>
                <w:u w:val="none"/>
                <w:lang w:val="en-US" w:eastAsia="zh-CN" w:bidi="ar"/>
              </w:rPr>
              <w:t>人员支出</w:t>
            </w:r>
          </w:p>
        </w:tc>
        <w:tc>
          <w:tcPr>
            <w:tcW w:w="6320" w:type="dxa"/>
            <w:gridSpan w:val="5"/>
            <w:vAlign w:val="center"/>
          </w:tcPr>
          <w:p>
            <w:pPr>
              <w:keepNext w:val="0"/>
              <w:keepLines w:val="0"/>
              <w:widowControl/>
              <w:suppressLineNumbers w:val="0"/>
              <w:jc w:val="center"/>
              <w:textAlignment w:val="center"/>
              <w:rPr>
                <w:rFonts w:ascii="宋体" w:hAnsi="宋体" w:eastAsia="宋体" w:cs="宋体"/>
                <w:sz w:val="17"/>
                <w:szCs w:val="17"/>
              </w:rPr>
            </w:pPr>
            <w:r>
              <w:rPr>
                <w:rFonts w:ascii="宋体" w:hAnsi="宋体" w:eastAsia="宋体" w:cs="宋体"/>
                <w:i w:val="0"/>
                <w:snapToGrid w:val="0"/>
                <w:color w:val="000000"/>
                <w:kern w:val="0"/>
                <w:sz w:val="18"/>
                <w:szCs w:val="18"/>
                <w:u w:val="none"/>
                <w:lang w:val="en-US" w:eastAsia="zh-CN" w:bidi="ar"/>
              </w:rPr>
              <w:t>职工工资、公积金、保险等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685" w:type="dxa"/>
            <w:vMerge w:val="continue"/>
            <w:tcBorders>
              <w:top w:val="nil"/>
              <w:bottom w:val="nil"/>
            </w:tcBorders>
            <w:vAlign w:val="center"/>
          </w:tcPr>
          <w:p>
            <w:pPr>
              <w:jc w:val="center"/>
              <w:rPr>
                <w:rFonts w:ascii="Arial"/>
                <w:sz w:val="21"/>
              </w:rPr>
            </w:pPr>
          </w:p>
        </w:tc>
        <w:tc>
          <w:tcPr>
            <w:tcW w:w="1335" w:type="dxa"/>
            <w:gridSpan w:val="2"/>
            <w:vAlign w:val="center"/>
          </w:tcPr>
          <w:p>
            <w:pPr>
              <w:keepNext w:val="0"/>
              <w:keepLines w:val="0"/>
              <w:widowControl/>
              <w:suppressLineNumbers w:val="0"/>
              <w:jc w:val="center"/>
              <w:textAlignment w:val="center"/>
              <w:rPr>
                <w:rFonts w:ascii="宋体" w:hAnsi="宋体" w:eastAsia="宋体" w:cs="宋体"/>
                <w:sz w:val="17"/>
                <w:szCs w:val="17"/>
              </w:rPr>
            </w:pPr>
            <w:r>
              <w:rPr>
                <w:rFonts w:ascii="宋体" w:hAnsi="宋体" w:eastAsia="宋体" w:cs="宋体"/>
                <w:i w:val="0"/>
                <w:snapToGrid w:val="0"/>
                <w:color w:val="000000"/>
                <w:kern w:val="0"/>
                <w:sz w:val="18"/>
                <w:szCs w:val="18"/>
                <w:u w:val="none"/>
                <w:lang w:val="en-US" w:eastAsia="zh-CN" w:bidi="ar"/>
              </w:rPr>
              <w:t>公用经费</w:t>
            </w:r>
          </w:p>
        </w:tc>
        <w:tc>
          <w:tcPr>
            <w:tcW w:w="6320" w:type="dxa"/>
            <w:gridSpan w:val="5"/>
            <w:vAlign w:val="center"/>
          </w:tcPr>
          <w:p>
            <w:pPr>
              <w:keepNext w:val="0"/>
              <w:keepLines w:val="0"/>
              <w:widowControl/>
              <w:suppressLineNumbers w:val="0"/>
              <w:jc w:val="center"/>
              <w:textAlignment w:val="center"/>
              <w:rPr>
                <w:rFonts w:ascii="宋体" w:hAnsi="宋体" w:eastAsia="宋体" w:cs="宋体"/>
                <w:sz w:val="17"/>
                <w:szCs w:val="17"/>
              </w:rPr>
            </w:pPr>
            <w:r>
              <w:rPr>
                <w:rFonts w:ascii="宋体" w:hAnsi="宋体" w:eastAsia="宋体" w:cs="宋体"/>
                <w:i w:val="0"/>
                <w:snapToGrid w:val="0"/>
                <w:color w:val="000000"/>
                <w:kern w:val="0"/>
                <w:sz w:val="18"/>
                <w:szCs w:val="18"/>
                <w:u w:val="none"/>
                <w:lang w:val="en-US" w:eastAsia="zh-CN" w:bidi="ar"/>
              </w:rPr>
              <w:t>用于日常业务开展中办公邮电差旅费以及工会经费等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8" w:hRule="atLeast"/>
        </w:trPr>
        <w:tc>
          <w:tcPr>
            <w:tcW w:w="685" w:type="dxa"/>
            <w:vMerge w:val="continue"/>
            <w:tcBorders>
              <w:top w:val="nil"/>
              <w:bottom w:val="nil"/>
            </w:tcBorders>
            <w:vAlign w:val="center"/>
          </w:tcPr>
          <w:p>
            <w:pPr>
              <w:jc w:val="center"/>
              <w:rPr>
                <w:rFonts w:ascii="Arial"/>
                <w:sz w:val="21"/>
              </w:rPr>
            </w:pPr>
          </w:p>
        </w:tc>
        <w:tc>
          <w:tcPr>
            <w:tcW w:w="1335" w:type="dxa"/>
            <w:gridSpan w:val="2"/>
            <w:vAlign w:val="center"/>
          </w:tcPr>
          <w:p>
            <w:pPr>
              <w:keepNext w:val="0"/>
              <w:keepLines w:val="0"/>
              <w:widowControl/>
              <w:suppressLineNumbers w:val="0"/>
              <w:jc w:val="center"/>
              <w:textAlignment w:val="center"/>
              <w:rPr>
                <w:rFonts w:ascii="宋体" w:hAnsi="宋体" w:eastAsia="宋体" w:cs="宋体"/>
                <w:sz w:val="17"/>
                <w:szCs w:val="17"/>
              </w:rPr>
            </w:pPr>
            <w:r>
              <w:rPr>
                <w:rFonts w:ascii="宋体" w:hAnsi="宋体" w:eastAsia="宋体" w:cs="宋体"/>
                <w:i w:val="0"/>
                <w:snapToGrid w:val="0"/>
                <w:color w:val="000000"/>
                <w:kern w:val="0"/>
                <w:sz w:val="18"/>
                <w:szCs w:val="18"/>
                <w:u w:val="none"/>
                <w:lang w:val="en-US" w:eastAsia="zh-CN" w:bidi="ar"/>
              </w:rPr>
              <w:t>运转类项目</w:t>
            </w:r>
          </w:p>
        </w:tc>
        <w:tc>
          <w:tcPr>
            <w:tcW w:w="6320" w:type="dxa"/>
            <w:gridSpan w:val="5"/>
            <w:vAlign w:val="center"/>
          </w:tcPr>
          <w:p>
            <w:pPr>
              <w:keepNext w:val="0"/>
              <w:keepLines w:val="0"/>
              <w:widowControl/>
              <w:suppressLineNumbers w:val="0"/>
              <w:jc w:val="center"/>
              <w:textAlignment w:val="center"/>
              <w:rPr>
                <w:rFonts w:ascii="宋体" w:hAnsi="宋体" w:eastAsia="宋体" w:cs="宋体"/>
                <w:sz w:val="17"/>
                <w:szCs w:val="17"/>
              </w:rPr>
            </w:pPr>
            <w:r>
              <w:rPr>
                <w:rFonts w:ascii="宋体" w:hAnsi="宋体" w:eastAsia="宋体" w:cs="宋体"/>
                <w:i w:val="0"/>
                <w:snapToGrid w:val="0"/>
                <w:color w:val="000000"/>
                <w:kern w:val="0"/>
                <w:sz w:val="18"/>
                <w:szCs w:val="18"/>
                <w:u w:val="none"/>
                <w:lang w:val="en-US" w:eastAsia="zh-CN" w:bidi="ar"/>
              </w:rPr>
              <w:t>保障各项工作开展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0" w:hRule="atLeast"/>
        </w:trPr>
        <w:tc>
          <w:tcPr>
            <w:tcW w:w="685" w:type="dxa"/>
            <w:vMerge w:val="continue"/>
            <w:tcBorders>
              <w:top w:val="nil"/>
              <w:bottom w:val="nil"/>
            </w:tcBorders>
            <w:vAlign w:val="center"/>
          </w:tcPr>
          <w:p>
            <w:pPr>
              <w:jc w:val="center"/>
              <w:rPr>
                <w:rFonts w:ascii="Arial"/>
                <w:sz w:val="21"/>
              </w:rPr>
            </w:pPr>
          </w:p>
        </w:tc>
        <w:tc>
          <w:tcPr>
            <w:tcW w:w="4220" w:type="dxa"/>
            <w:gridSpan w:val="4"/>
            <w:vMerge w:val="restart"/>
            <w:tcBorders>
              <w:bottom w:val="nil"/>
            </w:tcBorders>
            <w:vAlign w:val="center"/>
          </w:tcPr>
          <w:p>
            <w:pPr>
              <w:spacing w:before="56" w:line="231" w:lineRule="auto"/>
              <w:jc w:val="center"/>
              <w:rPr>
                <w:rFonts w:ascii="宋体" w:hAnsi="宋体" w:eastAsia="宋体" w:cs="宋体"/>
                <w:sz w:val="17"/>
                <w:szCs w:val="17"/>
              </w:rPr>
            </w:pPr>
            <w:r>
              <w:rPr>
                <w:rFonts w:ascii="宋体" w:hAnsi="宋体" w:eastAsia="宋体" w:cs="宋体"/>
                <w:spacing w:val="11"/>
                <w:sz w:val="17"/>
                <w:szCs w:val="17"/>
              </w:rPr>
              <w:t>年</w:t>
            </w:r>
            <w:r>
              <w:rPr>
                <w:rFonts w:ascii="宋体" w:hAnsi="宋体" w:eastAsia="宋体" w:cs="宋体"/>
                <w:spacing w:val="9"/>
                <w:sz w:val="17"/>
                <w:szCs w:val="17"/>
              </w:rPr>
              <w:t>度部门整体支出预算</w:t>
            </w:r>
          </w:p>
        </w:tc>
        <w:tc>
          <w:tcPr>
            <w:tcW w:w="1123" w:type="dxa"/>
            <w:vAlign w:val="center"/>
          </w:tcPr>
          <w:p>
            <w:pPr>
              <w:spacing w:before="180" w:line="231" w:lineRule="auto"/>
              <w:ind w:left="214"/>
              <w:jc w:val="center"/>
              <w:rPr>
                <w:rFonts w:ascii="宋体" w:hAnsi="宋体" w:eastAsia="宋体" w:cs="宋体"/>
                <w:sz w:val="17"/>
                <w:szCs w:val="17"/>
              </w:rPr>
            </w:pPr>
            <w:r>
              <w:rPr>
                <w:rFonts w:ascii="宋体" w:hAnsi="宋体" w:eastAsia="宋体" w:cs="宋体"/>
                <w:spacing w:val="7"/>
                <w:sz w:val="17"/>
                <w:szCs w:val="17"/>
              </w:rPr>
              <w:t>资</w:t>
            </w:r>
            <w:r>
              <w:rPr>
                <w:rFonts w:ascii="宋体" w:hAnsi="宋体" w:eastAsia="宋体" w:cs="宋体"/>
                <w:spacing w:val="6"/>
                <w:sz w:val="17"/>
                <w:szCs w:val="17"/>
              </w:rPr>
              <w:t>金总额</w:t>
            </w:r>
          </w:p>
        </w:tc>
        <w:tc>
          <w:tcPr>
            <w:tcW w:w="1092" w:type="dxa"/>
            <w:vAlign w:val="center"/>
          </w:tcPr>
          <w:p>
            <w:pPr>
              <w:spacing w:before="180" w:line="231" w:lineRule="auto"/>
              <w:ind w:left="191"/>
              <w:jc w:val="center"/>
              <w:rPr>
                <w:rFonts w:ascii="宋体" w:hAnsi="宋体" w:eastAsia="宋体" w:cs="宋体"/>
                <w:sz w:val="17"/>
                <w:szCs w:val="17"/>
              </w:rPr>
            </w:pPr>
            <w:r>
              <w:rPr>
                <w:rFonts w:ascii="宋体" w:hAnsi="宋体" w:eastAsia="宋体" w:cs="宋体"/>
                <w:spacing w:val="8"/>
                <w:sz w:val="17"/>
                <w:szCs w:val="17"/>
              </w:rPr>
              <w:t>财政拨款</w:t>
            </w:r>
          </w:p>
        </w:tc>
        <w:tc>
          <w:tcPr>
            <w:tcW w:w="1220" w:type="dxa"/>
            <w:vAlign w:val="center"/>
          </w:tcPr>
          <w:p>
            <w:pPr>
              <w:spacing w:before="180" w:line="232" w:lineRule="auto"/>
              <w:ind w:left="256"/>
              <w:jc w:val="center"/>
              <w:rPr>
                <w:rFonts w:ascii="宋体" w:hAnsi="宋体" w:eastAsia="宋体" w:cs="宋体"/>
                <w:sz w:val="17"/>
                <w:szCs w:val="17"/>
              </w:rPr>
            </w:pPr>
            <w:r>
              <w:rPr>
                <w:rFonts w:ascii="宋体" w:hAnsi="宋体" w:eastAsia="宋体" w:cs="宋体"/>
                <w:spacing w:val="8"/>
                <w:sz w:val="17"/>
                <w:szCs w:val="17"/>
              </w:rPr>
              <w:t>其他资金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685" w:type="dxa"/>
            <w:vMerge w:val="continue"/>
            <w:tcBorders>
              <w:top w:val="nil"/>
            </w:tcBorders>
            <w:vAlign w:val="center"/>
          </w:tcPr>
          <w:p>
            <w:pPr>
              <w:jc w:val="center"/>
              <w:rPr>
                <w:rFonts w:ascii="Arial"/>
                <w:sz w:val="21"/>
              </w:rPr>
            </w:pPr>
          </w:p>
        </w:tc>
        <w:tc>
          <w:tcPr>
            <w:tcW w:w="4220" w:type="dxa"/>
            <w:gridSpan w:val="4"/>
            <w:vMerge w:val="continue"/>
            <w:tcBorders>
              <w:top w:val="nil"/>
            </w:tcBorders>
            <w:vAlign w:val="center"/>
          </w:tcPr>
          <w:p>
            <w:pPr>
              <w:jc w:val="center"/>
              <w:rPr>
                <w:rFonts w:ascii="Arial"/>
                <w:sz w:val="21"/>
              </w:rPr>
            </w:pPr>
          </w:p>
        </w:tc>
        <w:tc>
          <w:tcPr>
            <w:tcW w:w="1123" w:type="dxa"/>
            <w:vAlign w:val="center"/>
          </w:tcPr>
          <w:p>
            <w:pPr>
              <w:spacing w:before="206" w:line="193" w:lineRule="auto"/>
              <w:jc w:val="center"/>
              <w:rPr>
                <w:rFonts w:hint="default" w:ascii="宋体" w:hAnsi="宋体" w:eastAsia="宋体" w:cs="宋体"/>
                <w:sz w:val="17"/>
                <w:szCs w:val="17"/>
                <w:lang w:val="en-US" w:eastAsia="zh-CN"/>
              </w:rPr>
            </w:pPr>
            <w:r>
              <w:rPr>
                <w:rFonts w:hint="eastAsia" w:ascii="宋体" w:hAnsi="宋体" w:eastAsia="宋体" w:cs="宋体"/>
                <w:sz w:val="17"/>
                <w:szCs w:val="17"/>
                <w:lang w:val="en-US" w:eastAsia="zh-CN"/>
              </w:rPr>
              <w:t>715.46</w:t>
            </w:r>
          </w:p>
        </w:tc>
        <w:tc>
          <w:tcPr>
            <w:tcW w:w="1092" w:type="dxa"/>
            <w:vAlign w:val="center"/>
          </w:tcPr>
          <w:p>
            <w:pPr>
              <w:spacing w:before="206" w:line="193" w:lineRule="auto"/>
              <w:ind w:left="276"/>
              <w:jc w:val="center"/>
              <w:rPr>
                <w:rFonts w:hint="default" w:ascii="宋体" w:hAnsi="宋体" w:eastAsia="宋体" w:cs="宋体"/>
                <w:sz w:val="17"/>
                <w:szCs w:val="17"/>
                <w:lang w:val="en-US"/>
              </w:rPr>
            </w:pPr>
            <w:r>
              <w:rPr>
                <w:rFonts w:hint="eastAsia" w:ascii="宋体" w:hAnsi="宋体" w:eastAsia="宋体" w:cs="宋体"/>
                <w:sz w:val="17"/>
                <w:szCs w:val="17"/>
                <w:lang w:val="en-US" w:eastAsia="zh-CN"/>
              </w:rPr>
              <w:t>715.46</w:t>
            </w:r>
          </w:p>
        </w:tc>
        <w:tc>
          <w:tcPr>
            <w:tcW w:w="1220" w:type="dxa"/>
            <w:vAlign w:val="center"/>
          </w:tcPr>
          <w:p>
            <w:pPr>
              <w:spacing w:before="207" w:line="192" w:lineRule="auto"/>
              <w:ind w:left="849"/>
              <w:jc w:val="center"/>
              <w:rPr>
                <w:rFonts w:ascii="宋体" w:hAnsi="宋体" w:eastAsia="宋体" w:cs="宋体"/>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 w:hRule="atLeast"/>
        </w:trPr>
        <w:tc>
          <w:tcPr>
            <w:tcW w:w="685" w:type="dxa"/>
            <w:vAlign w:val="center"/>
          </w:tcPr>
          <w:p>
            <w:pPr>
              <w:spacing w:before="242" w:line="346" w:lineRule="auto"/>
              <w:ind w:left="45" w:right="36" w:hanging="1"/>
              <w:jc w:val="center"/>
              <w:rPr>
                <w:rFonts w:ascii="宋体" w:hAnsi="宋体" w:eastAsia="宋体" w:cs="宋体"/>
                <w:sz w:val="17"/>
                <w:szCs w:val="17"/>
              </w:rPr>
            </w:pPr>
            <w:r>
              <w:rPr>
                <w:rFonts w:ascii="宋体" w:hAnsi="宋体" w:eastAsia="宋体" w:cs="宋体"/>
                <w:spacing w:val="6"/>
                <w:sz w:val="17"/>
                <w:szCs w:val="17"/>
              </w:rPr>
              <w:t>年度</w:t>
            </w:r>
            <w:r>
              <w:rPr>
                <w:rFonts w:ascii="宋体" w:hAnsi="宋体" w:eastAsia="宋体" w:cs="宋体"/>
                <w:sz w:val="17"/>
                <w:szCs w:val="17"/>
              </w:rPr>
              <w:t xml:space="preserve"> </w:t>
            </w:r>
            <w:r>
              <w:rPr>
                <w:rFonts w:ascii="宋体" w:hAnsi="宋体" w:eastAsia="宋体" w:cs="宋体"/>
                <w:spacing w:val="5"/>
                <w:sz w:val="17"/>
                <w:szCs w:val="17"/>
              </w:rPr>
              <w:t>总体</w:t>
            </w:r>
            <w:r>
              <w:rPr>
                <w:rFonts w:ascii="宋体" w:hAnsi="宋体" w:eastAsia="宋体" w:cs="宋体"/>
                <w:sz w:val="17"/>
                <w:szCs w:val="17"/>
              </w:rPr>
              <w:t xml:space="preserve"> </w:t>
            </w:r>
            <w:r>
              <w:rPr>
                <w:rFonts w:ascii="宋体" w:hAnsi="宋体" w:eastAsia="宋体" w:cs="宋体"/>
                <w:spacing w:val="5"/>
                <w:sz w:val="17"/>
                <w:szCs w:val="17"/>
              </w:rPr>
              <w:t>目标</w:t>
            </w:r>
          </w:p>
        </w:tc>
        <w:tc>
          <w:tcPr>
            <w:tcW w:w="7655" w:type="dxa"/>
            <w:gridSpan w:val="7"/>
            <w:vAlign w:val="center"/>
          </w:tcPr>
          <w:p>
            <w:pPr>
              <w:spacing w:before="85" w:line="312" w:lineRule="auto"/>
              <w:ind w:left="13" w:firstLine="2"/>
              <w:jc w:val="center"/>
              <w:rPr>
                <w:rFonts w:ascii="宋体" w:hAnsi="宋体" w:eastAsia="宋体" w:cs="宋体"/>
                <w:sz w:val="17"/>
                <w:szCs w:val="17"/>
              </w:rPr>
            </w:pPr>
            <w:r>
              <w:rPr>
                <w:rFonts w:hint="eastAsia" w:ascii="宋体" w:hAnsi="宋体" w:eastAsia="宋体" w:cs="宋体"/>
                <w:sz w:val="17"/>
                <w:szCs w:val="17"/>
              </w:rPr>
              <w:t>通过拨付预算经费，有效促进巴州区</w:t>
            </w:r>
            <w:r>
              <w:rPr>
                <w:rFonts w:hint="eastAsia" w:ascii="宋体" w:hAnsi="宋体" w:eastAsia="宋体" w:cs="宋体"/>
                <w:sz w:val="17"/>
                <w:szCs w:val="17"/>
                <w:lang w:val="en-US" w:eastAsia="zh-CN"/>
              </w:rPr>
              <w:t>退役军人事务局</w:t>
            </w:r>
            <w:r>
              <w:rPr>
                <w:rFonts w:hint="eastAsia" w:ascii="宋体" w:hAnsi="宋体" w:eastAsia="宋体" w:cs="宋体"/>
                <w:sz w:val="17"/>
                <w:szCs w:val="17"/>
              </w:rPr>
              <w:t>及直属单位完成各级安排和常规性各项</w:t>
            </w:r>
            <w:r>
              <w:rPr>
                <w:rFonts w:hint="eastAsia" w:ascii="宋体" w:hAnsi="宋体" w:eastAsia="宋体" w:cs="宋体"/>
                <w:sz w:val="17"/>
                <w:szCs w:val="17"/>
                <w:lang w:val="en-US" w:eastAsia="zh-CN"/>
              </w:rPr>
              <w:t>退役军人事务</w:t>
            </w:r>
            <w:r>
              <w:rPr>
                <w:rFonts w:hint="eastAsia" w:ascii="宋体" w:hAnsi="宋体" w:eastAsia="宋体" w:cs="宋体"/>
                <w:sz w:val="17"/>
                <w:szCs w:val="17"/>
              </w:rPr>
              <w:t>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85" w:type="dxa"/>
            <w:vMerge w:val="restart"/>
            <w:vAlign w:val="center"/>
          </w:tcPr>
          <w:p>
            <w:pPr>
              <w:spacing w:line="267" w:lineRule="auto"/>
              <w:jc w:val="center"/>
              <w:rPr>
                <w:rFonts w:ascii="Arial"/>
                <w:sz w:val="21"/>
              </w:rPr>
            </w:pPr>
          </w:p>
          <w:p>
            <w:pPr>
              <w:spacing w:line="267" w:lineRule="auto"/>
              <w:jc w:val="center"/>
              <w:rPr>
                <w:rFonts w:ascii="Arial"/>
                <w:sz w:val="21"/>
              </w:rPr>
            </w:pPr>
          </w:p>
          <w:p>
            <w:pPr>
              <w:spacing w:line="268" w:lineRule="auto"/>
              <w:jc w:val="center"/>
              <w:rPr>
                <w:rFonts w:ascii="Arial"/>
                <w:sz w:val="21"/>
              </w:rPr>
            </w:pPr>
          </w:p>
          <w:p>
            <w:pPr>
              <w:spacing w:line="268" w:lineRule="auto"/>
              <w:jc w:val="center"/>
              <w:rPr>
                <w:rFonts w:ascii="Arial"/>
                <w:sz w:val="21"/>
              </w:rPr>
            </w:pPr>
          </w:p>
          <w:p>
            <w:pPr>
              <w:spacing w:before="55" w:line="346" w:lineRule="auto"/>
              <w:ind w:left="45" w:right="36" w:hanging="1"/>
              <w:jc w:val="center"/>
              <w:rPr>
                <w:rFonts w:ascii="宋体" w:hAnsi="宋体" w:eastAsia="宋体" w:cs="宋体"/>
                <w:sz w:val="17"/>
                <w:szCs w:val="17"/>
              </w:rPr>
            </w:pPr>
            <w:r>
              <w:rPr>
                <w:rFonts w:ascii="宋体" w:hAnsi="宋体" w:eastAsia="宋体" w:cs="宋体"/>
                <w:spacing w:val="6"/>
                <w:sz w:val="17"/>
                <w:szCs w:val="17"/>
              </w:rPr>
              <w:t>年度</w:t>
            </w:r>
            <w:r>
              <w:rPr>
                <w:rFonts w:ascii="宋体" w:hAnsi="宋体" w:eastAsia="宋体" w:cs="宋体"/>
                <w:sz w:val="17"/>
                <w:szCs w:val="17"/>
              </w:rPr>
              <w:t xml:space="preserve"> </w:t>
            </w:r>
            <w:r>
              <w:rPr>
                <w:rFonts w:ascii="宋体" w:hAnsi="宋体" w:eastAsia="宋体" w:cs="宋体"/>
                <w:spacing w:val="5"/>
                <w:sz w:val="17"/>
                <w:szCs w:val="17"/>
              </w:rPr>
              <w:t>绩效</w:t>
            </w:r>
            <w:r>
              <w:rPr>
                <w:rFonts w:ascii="宋体" w:hAnsi="宋体" w:eastAsia="宋体" w:cs="宋体"/>
                <w:sz w:val="17"/>
                <w:szCs w:val="17"/>
              </w:rPr>
              <w:t xml:space="preserve"> </w:t>
            </w:r>
            <w:r>
              <w:rPr>
                <w:rFonts w:ascii="宋体" w:hAnsi="宋体" w:eastAsia="宋体" w:cs="宋体"/>
                <w:spacing w:val="5"/>
                <w:sz w:val="17"/>
                <w:szCs w:val="17"/>
              </w:rPr>
              <w:t>指标</w:t>
            </w:r>
          </w:p>
        </w:tc>
        <w:tc>
          <w:tcPr>
            <w:tcW w:w="556" w:type="dxa"/>
            <w:vAlign w:val="center"/>
          </w:tcPr>
          <w:p>
            <w:pPr>
              <w:spacing w:before="241" w:line="232" w:lineRule="auto"/>
              <w:ind w:left="47"/>
              <w:jc w:val="center"/>
              <w:rPr>
                <w:rFonts w:ascii="宋体" w:hAnsi="宋体" w:eastAsia="宋体" w:cs="宋体"/>
                <w:sz w:val="17"/>
                <w:szCs w:val="17"/>
              </w:rPr>
            </w:pPr>
            <w:r>
              <w:rPr>
                <w:rFonts w:ascii="宋体" w:hAnsi="宋体" w:eastAsia="宋体" w:cs="宋体"/>
                <w:spacing w:val="9"/>
                <w:sz w:val="17"/>
                <w:szCs w:val="17"/>
              </w:rPr>
              <w:t>一</w:t>
            </w:r>
            <w:r>
              <w:rPr>
                <w:rFonts w:ascii="宋体" w:hAnsi="宋体" w:eastAsia="宋体" w:cs="宋体"/>
                <w:spacing w:val="7"/>
                <w:sz w:val="17"/>
                <w:szCs w:val="17"/>
              </w:rPr>
              <w:t>级指标</w:t>
            </w:r>
          </w:p>
        </w:tc>
        <w:tc>
          <w:tcPr>
            <w:tcW w:w="2552" w:type="dxa"/>
            <w:gridSpan w:val="2"/>
            <w:vAlign w:val="center"/>
          </w:tcPr>
          <w:p>
            <w:pPr>
              <w:spacing w:before="241" w:line="232" w:lineRule="auto"/>
              <w:ind w:left="922"/>
              <w:jc w:val="center"/>
              <w:rPr>
                <w:rFonts w:ascii="宋体" w:hAnsi="宋体" w:eastAsia="宋体" w:cs="宋体"/>
                <w:sz w:val="17"/>
                <w:szCs w:val="17"/>
              </w:rPr>
            </w:pPr>
            <w:r>
              <w:rPr>
                <w:rFonts w:ascii="宋体" w:hAnsi="宋体" w:eastAsia="宋体" w:cs="宋体"/>
                <w:spacing w:val="9"/>
                <w:sz w:val="17"/>
                <w:szCs w:val="17"/>
              </w:rPr>
              <w:t>二</w:t>
            </w:r>
            <w:r>
              <w:rPr>
                <w:rFonts w:ascii="宋体" w:hAnsi="宋体" w:eastAsia="宋体" w:cs="宋体"/>
                <w:spacing w:val="7"/>
                <w:sz w:val="17"/>
                <w:szCs w:val="17"/>
              </w:rPr>
              <w:t>级指标</w:t>
            </w:r>
          </w:p>
        </w:tc>
        <w:tc>
          <w:tcPr>
            <w:tcW w:w="2235" w:type="dxa"/>
            <w:gridSpan w:val="2"/>
            <w:vAlign w:val="center"/>
          </w:tcPr>
          <w:p>
            <w:pPr>
              <w:spacing w:before="241" w:line="232" w:lineRule="auto"/>
              <w:ind w:left="762"/>
              <w:jc w:val="center"/>
              <w:rPr>
                <w:rFonts w:ascii="宋体" w:hAnsi="宋体" w:eastAsia="宋体" w:cs="宋体"/>
                <w:sz w:val="17"/>
                <w:szCs w:val="17"/>
              </w:rPr>
            </w:pPr>
            <w:r>
              <w:rPr>
                <w:rFonts w:ascii="宋体" w:hAnsi="宋体" w:eastAsia="宋体" w:cs="宋体"/>
                <w:spacing w:val="8"/>
                <w:sz w:val="17"/>
                <w:szCs w:val="17"/>
              </w:rPr>
              <w:t>三级指标</w:t>
            </w:r>
          </w:p>
        </w:tc>
        <w:tc>
          <w:tcPr>
            <w:tcW w:w="2312" w:type="dxa"/>
            <w:gridSpan w:val="2"/>
            <w:vAlign w:val="center"/>
          </w:tcPr>
          <w:p>
            <w:pPr>
              <w:spacing w:before="86" w:line="286" w:lineRule="auto"/>
              <w:ind w:left="979" w:right="73" w:hanging="897"/>
              <w:jc w:val="center"/>
              <w:rPr>
                <w:rFonts w:ascii="宋体" w:hAnsi="宋体" w:eastAsia="宋体" w:cs="宋体"/>
                <w:sz w:val="17"/>
                <w:szCs w:val="17"/>
              </w:rPr>
            </w:pPr>
            <w:r>
              <w:rPr>
                <w:rFonts w:ascii="宋体" w:hAnsi="宋体" w:eastAsia="宋体" w:cs="宋体"/>
                <w:spacing w:val="14"/>
                <w:sz w:val="17"/>
                <w:szCs w:val="17"/>
              </w:rPr>
              <w:t>指</w:t>
            </w:r>
            <w:r>
              <w:rPr>
                <w:rFonts w:ascii="宋体" w:hAnsi="宋体" w:eastAsia="宋体" w:cs="宋体"/>
                <w:spacing w:val="8"/>
                <w:sz w:val="17"/>
                <w:szCs w:val="17"/>
              </w:rPr>
              <w:t>标值 (包含数字及文字描</w:t>
            </w:r>
            <w:r>
              <w:rPr>
                <w:rFonts w:ascii="宋体" w:hAnsi="宋体" w:eastAsia="宋体" w:cs="宋体"/>
                <w:sz w:val="17"/>
                <w:szCs w:val="17"/>
              </w:rPr>
              <w:t xml:space="preserve"> </w:t>
            </w:r>
            <w:r>
              <w:rPr>
                <w:rFonts w:ascii="宋体" w:hAnsi="宋体" w:eastAsia="宋体" w:cs="宋体"/>
                <w:spacing w:val="1"/>
                <w:sz w:val="17"/>
                <w:szCs w:val="17"/>
              </w:rPr>
              <w:t>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685" w:type="dxa"/>
            <w:vMerge w:val="continue"/>
            <w:vAlign w:val="center"/>
          </w:tcPr>
          <w:p>
            <w:pPr>
              <w:jc w:val="center"/>
              <w:rPr>
                <w:rFonts w:ascii="Arial"/>
                <w:sz w:val="21"/>
              </w:rPr>
            </w:pPr>
          </w:p>
        </w:tc>
        <w:tc>
          <w:tcPr>
            <w:tcW w:w="556" w:type="dxa"/>
            <w:vMerge w:val="restart"/>
            <w:tcBorders>
              <w:bottom w:val="nil"/>
            </w:tcBorders>
            <w:vAlign w:val="center"/>
          </w:tcPr>
          <w:p>
            <w:pPr>
              <w:spacing w:line="264" w:lineRule="auto"/>
              <w:jc w:val="center"/>
              <w:rPr>
                <w:rFonts w:ascii="Arial"/>
                <w:sz w:val="21"/>
              </w:rPr>
            </w:pPr>
          </w:p>
          <w:p>
            <w:pPr>
              <w:spacing w:line="264" w:lineRule="auto"/>
              <w:jc w:val="center"/>
              <w:rPr>
                <w:rFonts w:ascii="Arial"/>
                <w:sz w:val="21"/>
              </w:rPr>
            </w:pPr>
          </w:p>
          <w:p>
            <w:pPr>
              <w:spacing w:line="264" w:lineRule="auto"/>
              <w:jc w:val="center"/>
              <w:rPr>
                <w:rFonts w:ascii="Arial"/>
                <w:sz w:val="21"/>
              </w:rPr>
            </w:pPr>
          </w:p>
          <w:p>
            <w:pPr>
              <w:spacing w:line="265" w:lineRule="auto"/>
              <w:jc w:val="center"/>
              <w:rPr>
                <w:rFonts w:ascii="Arial"/>
                <w:sz w:val="21"/>
              </w:rPr>
            </w:pPr>
          </w:p>
          <w:p>
            <w:pPr>
              <w:spacing w:before="56" w:line="231" w:lineRule="auto"/>
              <w:ind w:left="15"/>
              <w:jc w:val="center"/>
              <w:rPr>
                <w:rFonts w:ascii="宋体" w:hAnsi="宋体" w:eastAsia="宋体" w:cs="宋体"/>
                <w:sz w:val="17"/>
                <w:szCs w:val="17"/>
              </w:rPr>
            </w:pPr>
            <w:r>
              <w:rPr>
                <w:rFonts w:ascii="宋体" w:hAnsi="宋体" w:eastAsia="宋体" w:cs="宋体"/>
                <w:spacing w:val="8"/>
                <w:sz w:val="17"/>
                <w:szCs w:val="17"/>
              </w:rPr>
              <w:t>产出指标</w:t>
            </w:r>
          </w:p>
        </w:tc>
        <w:tc>
          <w:tcPr>
            <w:tcW w:w="2552" w:type="dxa"/>
            <w:gridSpan w:val="2"/>
            <w:tcBorders>
              <w:bottom w:val="single" w:color="auto" w:sz="4" w:space="0"/>
            </w:tcBorders>
            <w:vAlign w:val="center"/>
          </w:tcPr>
          <w:p>
            <w:pPr>
              <w:keepNext w:val="0"/>
              <w:keepLines w:val="0"/>
              <w:widowControl/>
              <w:suppressLineNumbers w:val="0"/>
              <w:jc w:val="center"/>
              <w:textAlignment w:val="center"/>
              <w:rPr>
                <w:rFonts w:ascii="宋体" w:hAnsi="宋体" w:eastAsia="宋体" w:cs="宋体"/>
                <w:sz w:val="17"/>
                <w:szCs w:val="17"/>
              </w:rPr>
            </w:pPr>
            <w:r>
              <w:rPr>
                <w:rFonts w:ascii="宋体" w:hAnsi="宋体" w:eastAsia="宋体" w:cs="宋体"/>
                <w:i w:val="0"/>
                <w:snapToGrid w:val="0"/>
                <w:color w:val="000000"/>
                <w:kern w:val="0"/>
                <w:sz w:val="18"/>
                <w:szCs w:val="18"/>
                <w:u w:val="none"/>
                <w:lang w:val="en-US" w:eastAsia="zh-CN" w:bidi="ar"/>
              </w:rPr>
              <w:t>数量指标</w:t>
            </w:r>
          </w:p>
        </w:tc>
        <w:tc>
          <w:tcPr>
            <w:tcW w:w="2235" w:type="dxa"/>
            <w:gridSpan w:val="2"/>
            <w:vAlign w:val="center"/>
          </w:tcPr>
          <w:p>
            <w:pPr>
              <w:keepNext w:val="0"/>
              <w:keepLines w:val="0"/>
              <w:widowControl/>
              <w:suppressLineNumbers w:val="0"/>
              <w:jc w:val="left"/>
              <w:textAlignment w:val="center"/>
              <w:rPr>
                <w:rFonts w:ascii="宋体" w:hAnsi="宋体" w:eastAsia="宋体" w:cs="宋体"/>
                <w:snapToGrid w:val="0"/>
                <w:color w:val="000000"/>
                <w:kern w:val="0"/>
                <w:sz w:val="17"/>
                <w:szCs w:val="17"/>
              </w:rPr>
            </w:pPr>
            <w:r>
              <w:rPr>
                <w:rFonts w:ascii="宋体" w:hAnsi="宋体" w:eastAsia="宋体" w:cs="宋体"/>
                <w:i w:val="0"/>
                <w:snapToGrid w:val="0"/>
                <w:color w:val="000000"/>
                <w:kern w:val="0"/>
                <w:sz w:val="18"/>
                <w:szCs w:val="18"/>
                <w:u w:val="none"/>
                <w:lang w:val="en-US" w:eastAsia="zh-CN" w:bidi="ar"/>
              </w:rPr>
              <w:t>完成</w:t>
            </w:r>
            <w:r>
              <w:rPr>
                <w:rFonts w:hint="eastAsia" w:ascii="宋体" w:hAnsi="宋体" w:eastAsia="宋体" w:cs="宋体"/>
                <w:i w:val="0"/>
                <w:snapToGrid w:val="0"/>
                <w:color w:val="000000"/>
                <w:kern w:val="0"/>
                <w:sz w:val="18"/>
                <w:szCs w:val="18"/>
                <w:u w:val="none"/>
                <w:lang w:val="en-US" w:eastAsia="zh-CN" w:bidi="ar"/>
              </w:rPr>
              <w:t>开展退役军人事务工作</w:t>
            </w:r>
          </w:p>
        </w:tc>
        <w:tc>
          <w:tcPr>
            <w:tcW w:w="2312" w:type="dxa"/>
            <w:gridSpan w:val="2"/>
            <w:vAlign w:val="center"/>
          </w:tcPr>
          <w:p>
            <w:pPr>
              <w:keepNext w:val="0"/>
              <w:keepLines w:val="0"/>
              <w:widowControl/>
              <w:suppressLineNumbers w:val="0"/>
              <w:jc w:val="left"/>
              <w:textAlignment w:val="center"/>
              <w:rPr>
                <w:rFonts w:ascii="宋体" w:hAnsi="宋体" w:eastAsia="宋体" w:cs="宋体"/>
                <w:snapToGrid w:val="0"/>
                <w:color w:val="000000"/>
                <w:kern w:val="0"/>
                <w:sz w:val="17"/>
                <w:szCs w:val="17"/>
              </w:rPr>
            </w:pPr>
            <w:r>
              <w:rPr>
                <w:rFonts w:hint="eastAsia" w:ascii="宋体" w:hAnsi="宋体" w:eastAsia="宋体" w:cs="宋体"/>
                <w:i w:val="0"/>
                <w:snapToGrid w:val="0"/>
                <w:color w:val="000000"/>
                <w:kern w:val="0"/>
                <w:sz w:val="18"/>
                <w:szCs w:val="18"/>
                <w:u w:val="none"/>
                <w:lang w:val="en-US" w:eastAsia="zh-CN" w:bidi="ar"/>
              </w:rPr>
              <w:t>完成退役安置等各项退役军人事务工作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685" w:type="dxa"/>
            <w:vMerge w:val="continue"/>
            <w:vAlign w:val="center"/>
          </w:tcPr>
          <w:p>
            <w:pPr>
              <w:jc w:val="center"/>
              <w:rPr>
                <w:rFonts w:ascii="Arial"/>
                <w:sz w:val="21"/>
              </w:rPr>
            </w:pPr>
          </w:p>
        </w:tc>
        <w:tc>
          <w:tcPr>
            <w:tcW w:w="556" w:type="dxa"/>
            <w:vMerge w:val="continue"/>
            <w:tcBorders>
              <w:top w:val="nil"/>
              <w:bottom w:val="nil"/>
            </w:tcBorders>
            <w:vAlign w:val="center"/>
          </w:tcPr>
          <w:p>
            <w:pPr>
              <w:jc w:val="center"/>
              <w:rPr>
                <w:rFonts w:ascii="Arial"/>
                <w:sz w:val="21"/>
              </w:rPr>
            </w:pPr>
          </w:p>
        </w:tc>
        <w:tc>
          <w:tcPr>
            <w:tcW w:w="2552" w:type="dxa"/>
            <w:gridSpan w:val="2"/>
            <w:tcBorders>
              <w:top w:val="single" w:color="auto" w:sz="4" w:space="0"/>
              <w:bottom w:val="single" w:color="auto" w:sz="4" w:space="0"/>
            </w:tcBorders>
            <w:vAlign w:val="center"/>
          </w:tcPr>
          <w:p>
            <w:pPr>
              <w:keepNext w:val="0"/>
              <w:keepLines w:val="0"/>
              <w:widowControl/>
              <w:suppressLineNumbers w:val="0"/>
              <w:jc w:val="center"/>
              <w:textAlignment w:val="center"/>
              <w:rPr>
                <w:rFonts w:ascii="Arial"/>
                <w:sz w:val="21"/>
              </w:rPr>
            </w:pPr>
            <w:r>
              <w:rPr>
                <w:rFonts w:ascii="宋体" w:hAnsi="宋体" w:eastAsia="宋体" w:cs="宋体"/>
                <w:i w:val="0"/>
                <w:snapToGrid w:val="0"/>
                <w:color w:val="000000"/>
                <w:kern w:val="0"/>
                <w:sz w:val="18"/>
                <w:szCs w:val="18"/>
                <w:u w:val="none"/>
                <w:lang w:val="en-US" w:eastAsia="zh-CN" w:bidi="ar"/>
              </w:rPr>
              <w:t>质量指标</w:t>
            </w:r>
          </w:p>
        </w:tc>
        <w:tc>
          <w:tcPr>
            <w:tcW w:w="2235" w:type="dxa"/>
            <w:gridSpan w:val="2"/>
            <w:vAlign w:val="center"/>
          </w:tcPr>
          <w:p>
            <w:pPr>
              <w:keepNext w:val="0"/>
              <w:keepLines w:val="0"/>
              <w:widowControl/>
              <w:suppressLineNumbers w:val="0"/>
              <w:jc w:val="center"/>
              <w:textAlignment w:val="center"/>
              <w:rPr>
                <w:rFonts w:ascii="宋体" w:hAnsi="宋体" w:eastAsia="宋体" w:cs="宋体"/>
                <w:snapToGrid w:val="0"/>
                <w:color w:val="000000"/>
                <w:kern w:val="0"/>
                <w:sz w:val="17"/>
                <w:szCs w:val="17"/>
              </w:rPr>
            </w:pPr>
            <w:r>
              <w:rPr>
                <w:rFonts w:hint="eastAsia" w:ascii="宋体" w:hAnsi="宋体" w:eastAsia="宋体" w:cs="宋体"/>
                <w:i w:val="0"/>
                <w:snapToGrid w:val="0"/>
                <w:color w:val="000000"/>
                <w:kern w:val="0"/>
                <w:sz w:val="18"/>
                <w:szCs w:val="18"/>
                <w:u w:val="none"/>
                <w:lang w:val="en-US" w:eastAsia="zh-CN" w:bidi="ar"/>
              </w:rPr>
              <w:t>提升退役军人事务管理服务</w:t>
            </w:r>
          </w:p>
        </w:tc>
        <w:tc>
          <w:tcPr>
            <w:tcW w:w="2312" w:type="dxa"/>
            <w:gridSpan w:val="2"/>
            <w:vAlign w:val="center"/>
          </w:tcPr>
          <w:p>
            <w:pPr>
              <w:keepNext w:val="0"/>
              <w:keepLines w:val="0"/>
              <w:widowControl/>
              <w:suppressLineNumbers w:val="0"/>
              <w:jc w:val="center"/>
              <w:textAlignment w:val="center"/>
              <w:rPr>
                <w:rFonts w:ascii="宋体" w:hAnsi="宋体" w:eastAsia="宋体" w:cs="宋体"/>
                <w:snapToGrid w:val="0"/>
                <w:color w:val="000000"/>
                <w:kern w:val="0"/>
                <w:sz w:val="17"/>
                <w:szCs w:val="17"/>
              </w:rPr>
            </w:pPr>
            <w:r>
              <w:rPr>
                <w:rFonts w:hint="eastAsia" w:ascii="宋体" w:hAnsi="宋体" w:eastAsia="宋体" w:cs="宋体"/>
                <w:i w:val="0"/>
                <w:snapToGrid w:val="0"/>
                <w:color w:val="000000"/>
                <w:kern w:val="0"/>
                <w:sz w:val="18"/>
                <w:szCs w:val="18"/>
                <w:u w:val="none"/>
                <w:lang w:val="en-US" w:eastAsia="zh-CN" w:bidi="ar"/>
              </w:rPr>
              <w:t>提升退役军人事务精准化服务、精细化管理水平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685" w:type="dxa"/>
            <w:vMerge w:val="continue"/>
            <w:vAlign w:val="center"/>
          </w:tcPr>
          <w:p>
            <w:pPr>
              <w:jc w:val="center"/>
              <w:rPr>
                <w:rFonts w:ascii="Arial"/>
                <w:sz w:val="21"/>
              </w:rPr>
            </w:pPr>
          </w:p>
        </w:tc>
        <w:tc>
          <w:tcPr>
            <w:tcW w:w="556" w:type="dxa"/>
            <w:vMerge w:val="continue"/>
            <w:tcBorders>
              <w:top w:val="nil"/>
              <w:bottom w:val="nil"/>
            </w:tcBorders>
            <w:vAlign w:val="center"/>
          </w:tcPr>
          <w:p>
            <w:pPr>
              <w:jc w:val="center"/>
              <w:rPr>
                <w:rFonts w:ascii="Arial"/>
                <w:sz w:val="21"/>
              </w:rPr>
            </w:pPr>
          </w:p>
        </w:tc>
        <w:tc>
          <w:tcPr>
            <w:tcW w:w="2552" w:type="dxa"/>
            <w:gridSpan w:val="2"/>
            <w:tcBorders>
              <w:top w:val="single" w:color="auto" w:sz="4" w:space="0"/>
              <w:bottom w:val="single" w:color="auto" w:sz="4" w:space="0"/>
            </w:tcBorders>
            <w:vAlign w:val="center"/>
          </w:tcPr>
          <w:p>
            <w:pPr>
              <w:keepNext w:val="0"/>
              <w:keepLines w:val="0"/>
              <w:widowControl/>
              <w:suppressLineNumbers w:val="0"/>
              <w:jc w:val="center"/>
              <w:textAlignment w:val="center"/>
              <w:rPr>
                <w:rFonts w:ascii="Arial"/>
                <w:sz w:val="21"/>
              </w:rPr>
            </w:pPr>
            <w:r>
              <w:rPr>
                <w:rFonts w:ascii="宋体" w:hAnsi="宋体" w:eastAsia="宋体" w:cs="宋体"/>
                <w:i w:val="0"/>
                <w:snapToGrid w:val="0"/>
                <w:color w:val="000000"/>
                <w:kern w:val="0"/>
                <w:sz w:val="18"/>
                <w:szCs w:val="18"/>
                <w:u w:val="none"/>
                <w:lang w:val="en-US" w:eastAsia="zh-CN" w:bidi="ar"/>
              </w:rPr>
              <w:t>时效指标</w:t>
            </w:r>
          </w:p>
        </w:tc>
        <w:tc>
          <w:tcPr>
            <w:tcW w:w="2235" w:type="dxa"/>
            <w:gridSpan w:val="2"/>
            <w:vAlign w:val="center"/>
          </w:tcPr>
          <w:p>
            <w:pPr>
              <w:keepNext w:val="0"/>
              <w:keepLines w:val="0"/>
              <w:widowControl/>
              <w:suppressLineNumbers w:val="0"/>
              <w:jc w:val="center"/>
              <w:textAlignment w:val="center"/>
              <w:rPr>
                <w:rFonts w:ascii="宋体" w:hAnsi="宋体" w:eastAsia="宋体" w:cs="宋体"/>
                <w:snapToGrid w:val="0"/>
                <w:color w:val="000000"/>
                <w:kern w:val="0"/>
                <w:sz w:val="17"/>
                <w:szCs w:val="17"/>
              </w:rPr>
            </w:pPr>
            <w:r>
              <w:rPr>
                <w:rFonts w:ascii="宋体" w:hAnsi="宋体" w:eastAsia="宋体" w:cs="宋体"/>
                <w:i w:val="0"/>
                <w:snapToGrid w:val="0"/>
                <w:color w:val="000000"/>
                <w:kern w:val="0"/>
                <w:sz w:val="18"/>
                <w:szCs w:val="18"/>
                <w:u w:val="none"/>
                <w:lang w:val="en-US" w:eastAsia="zh-CN" w:bidi="ar"/>
              </w:rPr>
              <w:t>完成目标时间</w:t>
            </w:r>
          </w:p>
        </w:tc>
        <w:tc>
          <w:tcPr>
            <w:tcW w:w="2312" w:type="dxa"/>
            <w:gridSpan w:val="2"/>
            <w:vAlign w:val="center"/>
          </w:tcPr>
          <w:p>
            <w:pPr>
              <w:keepNext w:val="0"/>
              <w:keepLines w:val="0"/>
              <w:widowControl/>
              <w:suppressLineNumbers w:val="0"/>
              <w:jc w:val="center"/>
              <w:textAlignment w:val="center"/>
              <w:rPr>
                <w:rFonts w:ascii="宋体" w:hAnsi="宋体" w:eastAsia="宋体" w:cs="宋体"/>
                <w:snapToGrid w:val="0"/>
                <w:color w:val="000000"/>
                <w:kern w:val="0"/>
                <w:sz w:val="17"/>
                <w:szCs w:val="17"/>
              </w:rPr>
            </w:pPr>
            <w:r>
              <w:rPr>
                <w:rFonts w:ascii="宋体" w:hAnsi="宋体" w:eastAsia="宋体" w:cs="宋体"/>
                <w:i w:val="0"/>
                <w:snapToGrid w:val="0"/>
                <w:color w:val="000000"/>
                <w:kern w:val="0"/>
                <w:sz w:val="18"/>
                <w:szCs w:val="18"/>
                <w:u w:val="none"/>
                <w:lang w:val="en-US" w:eastAsia="zh-CN" w:bidi="ar"/>
              </w:rPr>
              <w:t>202</w:t>
            </w:r>
            <w:r>
              <w:rPr>
                <w:rFonts w:hint="eastAsia" w:ascii="宋体" w:hAnsi="宋体" w:eastAsia="宋体" w:cs="宋体"/>
                <w:i w:val="0"/>
                <w:snapToGrid w:val="0"/>
                <w:color w:val="000000"/>
                <w:kern w:val="0"/>
                <w:sz w:val="18"/>
                <w:szCs w:val="18"/>
                <w:u w:val="none"/>
                <w:lang w:val="en-US" w:eastAsia="zh-CN" w:bidi="ar"/>
              </w:rPr>
              <w:t>4</w:t>
            </w:r>
            <w:r>
              <w:rPr>
                <w:rFonts w:ascii="宋体" w:hAnsi="宋体" w:eastAsia="宋体" w:cs="宋体"/>
                <w:i w:val="0"/>
                <w:snapToGrid w:val="0"/>
                <w:color w:val="000000"/>
                <w:kern w:val="0"/>
                <w:sz w:val="18"/>
                <w:szCs w:val="18"/>
                <w:u w:val="none"/>
                <w:lang w:val="en-US" w:eastAsia="zh-CN" w:bidi="ar"/>
              </w:rPr>
              <w:t>年12月31日之前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6" w:hRule="atLeast"/>
        </w:trPr>
        <w:tc>
          <w:tcPr>
            <w:tcW w:w="685" w:type="dxa"/>
            <w:vMerge w:val="continue"/>
            <w:vAlign w:val="center"/>
          </w:tcPr>
          <w:p>
            <w:pPr>
              <w:jc w:val="center"/>
              <w:rPr>
                <w:rFonts w:ascii="Arial"/>
                <w:sz w:val="21"/>
              </w:rPr>
            </w:pPr>
          </w:p>
        </w:tc>
        <w:tc>
          <w:tcPr>
            <w:tcW w:w="556" w:type="dxa"/>
            <w:vMerge w:val="continue"/>
            <w:tcBorders>
              <w:top w:val="nil"/>
              <w:bottom w:val="single" w:color="auto" w:sz="4" w:space="0"/>
            </w:tcBorders>
            <w:vAlign w:val="center"/>
          </w:tcPr>
          <w:p>
            <w:pPr>
              <w:jc w:val="center"/>
              <w:rPr>
                <w:rFonts w:ascii="Arial"/>
                <w:sz w:val="21"/>
              </w:rPr>
            </w:pPr>
          </w:p>
        </w:tc>
        <w:tc>
          <w:tcPr>
            <w:tcW w:w="2552" w:type="dxa"/>
            <w:gridSpan w:val="2"/>
            <w:tcBorders>
              <w:top w:val="single" w:color="auto" w:sz="4" w:space="0"/>
              <w:bottom w:val="single" w:color="auto" w:sz="4" w:space="0"/>
            </w:tcBorders>
            <w:vAlign w:val="center"/>
          </w:tcPr>
          <w:p>
            <w:pPr>
              <w:keepNext w:val="0"/>
              <w:keepLines w:val="0"/>
              <w:widowControl/>
              <w:suppressLineNumbers w:val="0"/>
              <w:jc w:val="center"/>
              <w:textAlignment w:val="center"/>
              <w:rPr>
                <w:rFonts w:ascii="Arial"/>
                <w:sz w:val="21"/>
              </w:rPr>
            </w:pPr>
            <w:r>
              <w:rPr>
                <w:rFonts w:ascii="宋体" w:hAnsi="宋体" w:eastAsia="宋体" w:cs="宋体"/>
                <w:i w:val="0"/>
                <w:snapToGrid w:val="0"/>
                <w:color w:val="000000"/>
                <w:kern w:val="0"/>
                <w:sz w:val="18"/>
                <w:szCs w:val="18"/>
                <w:u w:val="none"/>
                <w:lang w:val="en-US" w:eastAsia="zh-CN" w:bidi="ar"/>
              </w:rPr>
              <w:t>成本指标</w:t>
            </w:r>
          </w:p>
        </w:tc>
        <w:tc>
          <w:tcPr>
            <w:tcW w:w="2235" w:type="dxa"/>
            <w:gridSpan w:val="2"/>
            <w:vAlign w:val="center"/>
          </w:tcPr>
          <w:p>
            <w:pPr>
              <w:keepNext w:val="0"/>
              <w:keepLines w:val="0"/>
              <w:widowControl/>
              <w:suppressLineNumbers w:val="0"/>
              <w:jc w:val="center"/>
              <w:textAlignment w:val="center"/>
              <w:rPr>
                <w:rFonts w:ascii="宋体" w:hAnsi="宋体" w:eastAsia="宋体" w:cs="宋体"/>
                <w:snapToGrid w:val="0"/>
                <w:color w:val="000000"/>
                <w:kern w:val="0"/>
                <w:sz w:val="17"/>
                <w:szCs w:val="17"/>
              </w:rPr>
            </w:pPr>
            <w:r>
              <w:rPr>
                <w:rFonts w:ascii="宋体" w:hAnsi="宋体" w:eastAsia="宋体" w:cs="宋体"/>
                <w:i w:val="0"/>
                <w:snapToGrid w:val="0"/>
                <w:color w:val="000000"/>
                <w:kern w:val="0"/>
                <w:sz w:val="18"/>
                <w:szCs w:val="18"/>
                <w:u w:val="none"/>
                <w:lang w:val="en-US" w:eastAsia="zh-CN" w:bidi="ar"/>
              </w:rPr>
              <w:t>完成目标需要资金</w:t>
            </w:r>
          </w:p>
        </w:tc>
        <w:tc>
          <w:tcPr>
            <w:tcW w:w="2312" w:type="dxa"/>
            <w:gridSpan w:val="2"/>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17"/>
                <w:szCs w:val="17"/>
                <w:lang w:val="en-US"/>
              </w:rPr>
            </w:pPr>
            <w:r>
              <w:rPr>
                <w:rFonts w:hint="eastAsia" w:ascii="宋体" w:hAnsi="宋体" w:eastAsia="宋体" w:cs="宋体"/>
                <w:i w:val="0"/>
                <w:snapToGrid w:val="0"/>
                <w:color w:val="000000"/>
                <w:kern w:val="0"/>
                <w:sz w:val="18"/>
                <w:szCs w:val="18"/>
                <w:u w:val="none"/>
                <w:lang w:val="en-US" w:eastAsia="zh-CN" w:bidi="ar"/>
              </w:rPr>
              <w:t>715.46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6" w:hRule="atLeast"/>
        </w:trPr>
        <w:tc>
          <w:tcPr>
            <w:tcW w:w="685" w:type="dxa"/>
            <w:vMerge w:val="continue"/>
            <w:vAlign w:val="center"/>
          </w:tcPr>
          <w:p>
            <w:pPr>
              <w:jc w:val="center"/>
              <w:rPr>
                <w:rFonts w:ascii="Arial"/>
                <w:sz w:val="21"/>
              </w:rPr>
            </w:pPr>
          </w:p>
        </w:tc>
        <w:tc>
          <w:tcPr>
            <w:tcW w:w="556" w:type="dxa"/>
            <w:vMerge w:val="restart"/>
            <w:tcBorders>
              <w:top w:val="single" w:color="auto" w:sz="4" w:space="0"/>
              <w:bottom w:val="single" w:color="auto" w:sz="4" w:space="0"/>
            </w:tcBorders>
            <w:vAlign w:val="center"/>
          </w:tcPr>
          <w:p>
            <w:pPr>
              <w:jc w:val="center"/>
              <w:rPr>
                <w:rFonts w:ascii="Arial"/>
                <w:sz w:val="21"/>
              </w:rPr>
            </w:pPr>
          </w:p>
          <w:p>
            <w:pPr>
              <w:bidi w:val="0"/>
              <w:jc w:val="center"/>
            </w:pPr>
            <w:r>
              <w:rPr>
                <w:rFonts w:hint="eastAsia"/>
              </w:rPr>
              <w:t>效益指标</w:t>
            </w:r>
          </w:p>
        </w:tc>
        <w:tc>
          <w:tcPr>
            <w:tcW w:w="2552" w:type="dxa"/>
            <w:gridSpan w:val="2"/>
            <w:tcBorders>
              <w:top w:val="single" w:color="auto" w:sz="4" w:space="0"/>
              <w:bottom w:val="single" w:color="auto" w:sz="4" w:space="0"/>
            </w:tcBorders>
            <w:vAlign w:val="center"/>
          </w:tcPr>
          <w:p>
            <w:pPr>
              <w:keepNext w:val="0"/>
              <w:keepLines w:val="0"/>
              <w:widowControl/>
              <w:suppressLineNumbers w:val="0"/>
              <w:jc w:val="center"/>
              <w:textAlignment w:val="center"/>
              <w:rPr>
                <w:rFonts w:ascii="Arial"/>
                <w:sz w:val="21"/>
              </w:rPr>
            </w:pPr>
            <w:r>
              <w:rPr>
                <w:rFonts w:ascii="宋体" w:hAnsi="宋体" w:eastAsia="宋体" w:cs="宋体"/>
                <w:i w:val="0"/>
                <w:snapToGrid w:val="0"/>
                <w:color w:val="000000"/>
                <w:kern w:val="0"/>
                <w:sz w:val="18"/>
                <w:szCs w:val="18"/>
                <w:u w:val="none"/>
                <w:lang w:val="en-US" w:eastAsia="zh-CN" w:bidi="ar"/>
              </w:rPr>
              <w:t>社会效益指标</w:t>
            </w:r>
          </w:p>
        </w:tc>
        <w:tc>
          <w:tcPr>
            <w:tcW w:w="2235" w:type="dxa"/>
            <w:gridSpan w:val="2"/>
            <w:vAlign w:val="center"/>
          </w:tcPr>
          <w:p>
            <w:pPr>
              <w:keepNext w:val="0"/>
              <w:keepLines w:val="0"/>
              <w:widowControl/>
              <w:suppressLineNumbers w:val="0"/>
              <w:jc w:val="center"/>
              <w:textAlignment w:val="center"/>
              <w:rPr>
                <w:rFonts w:ascii="宋体" w:hAnsi="宋体" w:eastAsia="宋体" w:cs="宋体"/>
                <w:snapToGrid w:val="0"/>
                <w:color w:val="000000"/>
                <w:kern w:val="0"/>
                <w:sz w:val="17"/>
                <w:szCs w:val="17"/>
              </w:rPr>
            </w:pPr>
            <w:r>
              <w:rPr>
                <w:rFonts w:ascii="宋体" w:hAnsi="宋体" w:eastAsia="宋体" w:cs="宋体"/>
                <w:i w:val="0"/>
                <w:snapToGrid w:val="0"/>
                <w:color w:val="000000"/>
                <w:kern w:val="0"/>
                <w:sz w:val="18"/>
                <w:szCs w:val="18"/>
                <w:u w:val="none"/>
                <w:lang w:val="en-US" w:eastAsia="zh-CN" w:bidi="ar"/>
              </w:rPr>
              <w:t>积极开展各项</w:t>
            </w:r>
            <w:r>
              <w:rPr>
                <w:rFonts w:hint="eastAsia" w:ascii="宋体" w:hAnsi="宋体" w:eastAsia="宋体" w:cs="宋体"/>
                <w:i w:val="0"/>
                <w:snapToGrid w:val="0"/>
                <w:color w:val="000000"/>
                <w:kern w:val="0"/>
                <w:sz w:val="18"/>
                <w:szCs w:val="18"/>
                <w:u w:val="none"/>
                <w:lang w:val="en-US" w:eastAsia="zh-CN" w:bidi="ar"/>
              </w:rPr>
              <w:t>退役军人</w:t>
            </w:r>
            <w:r>
              <w:rPr>
                <w:rFonts w:ascii="宋体" w:hAnsi="宋体" w:eastAsia="宋体" w:cs="宋体"/>
                <w:i w:val="0"/>
                <w:snapToGrid w:val="0"/>
                <w:color w:val="000000"/>
                <w:kern w:val="0"/>
                <w:sz w:val="18"/>
                <w:szCs w:val="18"/>
                <w:u w:val="none"/>
                <w:lang w:val="en-US" w:eastAsia="zh-CN" w:bidi="ar"/>
              </w:rPr>
              <w:t>事务工作</w:t>
            </w:r>
          </w:p>
        </w:tc>
        <w:tc>
          <w:tcPr>
            <w:tcW w:w="2312" w:type="dxa"/>
            <w:gridSpan w:val="2"/>
            <w:vAlign w:val="top"/>
          </w:tcPr>
          <w:p>
            <w:pPr>
              <w:keepNext w:val="0"/>
              <w:keepLines w:val="0"/>
              <w:widowControl/>
              <w:suppressLineNumbers w:val="0"/>
              <w:jc w:val="center"/>
              <w:textAlignment w:val="top"/>
              <w:rPr>
                <w:rFonts w:hint="eastAsia" w:ascii="宋体" w:hAnsi="宋体" w:eastAsia="宋体" w:cs="宋体"/>
                <w:sz w:val="17"/>
                <w:szCs w:val="17"/>
                <w:lang w:val="en-US" w:eastAsia="zh-CN"/>
              </w:rPr>
            </w:pPr>
          </w:p>
          <w:p>
            <w:pPr>
              <w:keepNext w:val="0"/>
              <w:keepLines w:val="0"/>
              <w:widowControl/>
              <w:suppressLineNumbers w:val="0"/>
              <w:jc w:val="center"/>
              <w:textAlignment w:val="top"/>
              <w:rPr>
                <w:rFonts w:ascii="宋体" w:hAnsi="宋体" w:eastAsia="宋体" w:cs="宋体"/>
                <w:snapToGrid w:val="0"/>
                <w:color w:val="000000"/>
                <w:kern w:val="0"/>
                <w:sz w:val="17"/>
                <w:szCs w:val="17"/>
              </w:rPr>
            </w:pPr>
            <w:r>
              <w:rPr>
                <w:rFonts w:hint="eastAsia" w:ascii="宋体" w:hAnsi="宋体" w:eastAsia="宋体" w:cs="宋体"/>
                <w:sz w:val="17"/>
                <w:szCs w:val="17"/>
                <w:lang w:val="en-US" w:eastAsia="zh-CN"/>
              </w:rPr>
              <w:t>≥</w:t>
            </w:r>
            <w:r>
              <w:rPr>
                <w:rFonts w:hint="eastAsia" w:ascii="宋体" w:hAnsi="宋体" w:eastAsia="宋体" w:cs="宋体"/>
                <w:i w:val="0"/>
                <w:snapToGrid w:val="0"/>
                <w:color w:val="000000"/>
                <w:kern w:val="0"/>
                <w:sz w:val="18"/>
                <w:szCs w:val="18"/>
                <w:u w:val="none"/>
                <w:lang w:val="en-US" w:eastAsia="zh-CN" w:bidi="ar"/>
              </w:rPr>
              <w:t>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685" w:type="dxa"/>
            <w:vMerge w:val="continue"/>
            <w:vAlign w:val="center"/>
          </w:tcPr>
          <w:p>
            <w:pPr>
              <w:jc w:val="center"/>
              <w:rPr>
                <w:rFonts w:ascii="Arial"/>
                <w:sz w:val="21"/>
              </w:rPr>
            </w:pPr>
          </w:p>
        </w:tc>
        <w:tc>
          <w:tcPr>
            <w:tcW w:w="556" w:type="dxa"/>
            <w:vMerge w:val="continue"/>
            <w:tcBorders>
              <w:top w:val="single" w:color="auto" w:sz="4" w:space="0"/>
              <w:bottom w:val="single" w:color="auto" w:sz="4" w:space="0"/>
            </w:tcBorders>
            <w:vAlign w:val="center"/>
          </w:tcPr>
          <w:p>
            <w:pPr>
              <w:jc w:val="center"/>
              <w:rPr>
                <w:rFonts w:ascii="Arial"/>
                <w:sz w:val="21"/>
              </w:rPr>
            </w:pPr>
          </w:p>
        </w:tc>
        <w:tc>
          <w:tcPr>
            <w:tcW w:w="2552" w:type="dxa"/>
            <w:gridSpan w:val="2"/>
            <w:tcBorders>
              <w:top w:val="single" w:color="auto" w:sz="4" w:space="0"/>
              <w:bottom w:val="single" w:color="auto" w:sz="4" w:space="0"/>
            </w:tcBorders>
            <w:vAlign w:val="center"/>
          </w:tcPr>
          <w:p>
            <w:pPr>
              <w:keepNext w:val="0"/>
              <w:keepLines w:val="0"/>
              <w:widowControl/>
              <w:suppressLineNumbers w:val="0"/>
              <w:jc w:val="center"/>
              <w:textAlignment w:val="center"/>
              <w:rPr>
                <w:rFonts w:ascii="Arial"/>
                <w:sz w:val="21"/>
              </w:rPr>
            </w:pPr>
            <w:r>
              <w:rPr>
                <w:rFonts w:ascii="宋体" w:hAnsi="宋体" w:eastAsia="宋体" w:cs="宋体"/>
                <w:i w:val="0"/>
                <w:snapToGrid w:val="0"/>
                <w:color w:val="000000"/>
                <w:kern w:val="0"/>
                <w:sz w:val="18"/>
                <w:szCs w:val="18"/>
                <w:u w:val="none"/>
                <w:lang w:val="en-US" w:eastAsia="zh-CN" w:bidi="ar"/>
              </w:rPr>
              <w:t>可持续影响指标</w:t>
            </w:r>
          </w:p>
        </w:tc>
        <w:tc>
          <w:tcPr>
            <w:tcW w:w="2235" w:type="dxa"/>
            <w:gridSpan w:val="2"/>
            <w:vAlign w:val="center"/>
          </w:tcPr>
          <w:p>
            <w:pPr>
              <w:keepNext w:val="0"/>
              <w:keepLines w:val="0"/>
              <w:widowControl/>
              <w:suppressLineNumbers w:val="0"/>
              <w:jc w:val="center"/>
              <w:textAlignment w:val="center"/>
              <w:rPr>
                <w:rFonts w:ascii="宋体" w:hAnsi="宋体" w:eastAsia="宋体" w:cs="宋体"/>
                <w:snapToGrid w:val="0"/>
                <w:color w:val="000000"/>
                <w:kern w:val="0"/>
                <w:sz w:val="17"/>
                <w:szCs w:val="17"/>
              </w:rPr>
            </w:pPr>
            <w:r>
              <w:rPr>
                <w:rFonts w:hint="eastAsia" w:ascii="宋体" w:hAnsi="宋体" w:eastAsia="宋体" w:cs="宋体"/>
                <w:i w:val="0"/>
                <w:snapToGrid w:val="0"/>
                <w:color w:val="000000"/>
                <w:kern w:val="0"/>
                <w:sz w:val="18"/>
                <w:szCs w:val="18"/>
                <w:u w:val="none"/>
                <w:lang w:val="en-US" w:eastAsia="zh-CN" w:bidi="ar"/>
              </w:rPr>
              <w:t>积极开展退役军人事务工作，维护社会稳定</w:t>
            </w:r>
          </w:p>
        </w:tc>
        <w:tc>
          <w:tcPr>
            <w:tcW w:w="2312" w:type="dxa"/>
            <w:gridSpan w:val="2"/>
            <w:vAlign w:val="top"/>
          </w:tcPr>
          <w:p>
            <w:pPr>
              <w:keepNext w:val="0"/>
              <w:keepLines w:val="0"/>
              <w:widowControl/>
              <w:suppressLineNumbers w:val="0"/>
              <w:jc w:val="center"/>
              <w:textAlignment w:val="top"/>
              <w:rPr>
                <w:rFonts w:hint="eastAsia" w:ascii="宋体" w:hAnsi="宋体" w:eastAsia="宋体" w:cs="宋体"/>
                <w:sz w:val="17"/>
                <w:szCs w:val="17"/>
                <w:lang w:val="en-US" w:eastAsia="zh-CN"/>
              </w:rPr>
            </w:pPr>
          </w:p>
          <w:p>
            <w:pPr>
              <w:keepNext w:val="0"/>
              <w:keepLines w:val="0"/>
              <w:widowControl/>
              <w:suppressLineNumbers w:val="0"/>
              <w:jc w:val="center"/>
              <w:textAlignment w:val="top"/>
              <w:rPr>
                <w:rFonts w:ascii="宋体" w:hAnsi="宋体" w:eastAsia="宋体" w:cs="宋体"/>
                <w:snapToGrid w:val="0"/>
                <w:color w:val="000000"/>
                <w:kern w:val="0"/>
                <w:sz w:val="17"/>
                <w:szCs w:val="17"/>
              </w:rPr>
            </w:pPr>
            <w:r>
              <w:rPr>
                <w:rFonts w:hint="eastAsia" w:ascii="宋体" w:hAnsi="宋体" w:eastAsia="宋体" w:cs="宋体"/>
                <w:sz w:val="17"/>
                <w:szCs w:val="17"/>
                <w:lang w:val="en-US" w:eastAsia="zh-CN"/>
              </w:rPr>
              <w:t>≥</w:t>
            </w:r>
            <w:r>
              <w:rPr>
                <w:rFonts w:hint="eastAsia" w:ascii="宋体" w:hAnsi="宋体" w:eastAsia="宋体" w:cs="宋体"/>
                <w:i w:val="0"/>
                <w:snapToGrid w:val="0"/>
                <w:color w:val="000000"/>
                <w:kern w:val="0"/>
                <w:sz w:val="18"/>
                <w:szCs w:val="18"/>
                <w:u w:val="none"/>
                <w:lang w:val="en-US" w:eastAsia="zh-CN" w:bidi="ar"/>
              </w:rPr>
              <w:t>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6" w:hRule="atLeast"/>
        </w:trPr>
        <w:tc>
          <w:tcPr>
            <w:tcW w:w="685" w:type="dxa"/>
            <w:vMerge w:val="continue"/>
            <w:vAlign w:val="center"/>
          </w:tcPr>
          <w:p>
            <w:pPr>
              <w:jc w:val="center"/>
              <w:rPr>
                <w:rFonts w:ascii="Arial"/>
                <w:sz w:val="21"/>
              </w:rPr>
            </w:pPr>
          </w:p>
        </w:tc>
        <w:tc>
          <w:tcPr>
            <w:tcW w:w="556" w:type="dxa"/>
            <w:tcBorders>
              <w:top w:val="single" w:color="auto" w:sz="4" w:space="0"/>
            </w:tcBorders>
            <w:vAlign w:val="center"/>
          </w:tcPr>
          <w:p>
            <w:pPr>
              <w:jc w:val="center"/>
              <w:rPr>
                <w:rFonts w:ascii="Arial"/>
                <w:sz w:val="21"/>
              </w:rPr>
            </w:pPr>
            <w:r>
              <w:rPr>
                <w:rFonts w:hint="eastAsia" w:ascii="Arial"/>
                <w:sz w:val="21"/>
              </w:rPr>
              <w:t>满意度指标</w:t>
            </w:r>
          </w:p>
        </w:tc>
        <w:tc>
          <w:tcPr>
            <w:tcW w:w="2552" w:type="dxa"/>
            <w:gridSpan w:val="2"/>
            <w:tcBorders>
              <w:top w:val="single" w:color="auto" w:sz="4" w:space="0"/>
            </w:tcBorders>
            <w:vAlign w:val="center"/>
          </w:tcPr>
          <w:p>
            <w:pPr>
              <w:keepNext w:val="0"/>
              <w:keepLines w:val="0"/>
              <w:widowControl/>
              <w:suppressLineNumbers w:val="0"/>
              <w:jc w:val="center"/>
              <w:textAlignment w:val="center"/>
              <w:rPr>
                <w:rFonts w:ascii="Arial"/>
                <w:sz w:val="21"/>
              </w:rPr>
            </w:pPr>
            <w:r>
              <w:rPr>
                <w:rFonts w:ascii="宋体" w:hAnsi="宋体" w:eastAsia="宋体" w:cs="宋体"/>
                <w:i w:val="0"/>
                <w:snapToGrid w:val="0"/>
                <w:color w:val="000000"/>
                <w:kern w:val="0"/>
                <w:sz w:val="18"/>
                <w:szCs w:val="18"/>
                <w:u w:val="none"/>
                <w:lang w:val="en-US" w:eastAsia="zh-CN" w:bidi="ar"/>
              </w:rPr>
              <w:t>服务对象满意度指标</w:t>
            </w:r>
          </w:p>
        </w:tc>
        <w:tc>
          <w:tcPr>
            <w:tcW w:w="2235" w:type="dxa"/>
            <w:gridSpan w:val="2"/>
            <w:vAlign w:val="center"/>
          </w:tcPr>
          <w:p>
            <w:pPr>
              <w:keepNext w:val="0"/>
              <w:keepLines w:val="0"/>
              <w:widowControl/>
              <w:suppressLineNumbers w:val="0"/>
              <w:jc w:val="left"/>
              <w:textAlignment w:val="center"/>
              <w:rPr>
                <w:rFonts w:ascii="宋体" w:hAnsi="宋体" w:eastAsia="宋体" w:cs="宋体"/>
                <w:snapToGrid w:val="0"/>
                <w:color w:val="000000"/>
                <w:kern w:val="0"/>
                <w:sz w:val="17"/>
                <w:szCs w:val="17"/>
              </w:rPr>
            </w:pPr>
            <w:r>
              <w:rPr>
                <w:rFonts w:hint="eastAsia" w:ascii="宋体" w:hAnsi="宋体" w:eastAsia="宋体" w:cs="宋体"/>
                <w:i w:val="0"/>
                <w:snapToGrid w:val="0"/>
                <w:color w:val="000000"/>
                <w:kern w:val="0"/>
                <w:sz w:val="18"/>
                <w:szCs w:val="18"/>
                <w:u w:val="none"/>
                <w:lang w:val="en-US" w:eastAsia="zh-CN" w:bidi="ar"/>
              </w:rPr>
              <w:t>退役军人及优抚对象满意度</w:t>
            </w:r>
          </w:p>
        </w:tc>
        <w:tc>
          <w:tcPr>
            <w:tcW w:w="2312" w:type="dxa"/>
            <w:gridSpan w:val="2"/>
            <w:vAlign w:val="top"/>
          </w:tcPr>
          <w:p>
            <w:pPr>
              <w:keepNext w:val="0"/>
              <w:keepLines w:val="0"/>
              <w:widowControl/>
              <w:suppressLineNumbers w:val="0"/>
              <w:jc w:val="center"/>
              <w:textAlignment w:val="top"/>
              <w:rPr>
                <w:rFonts w:hint="eastAsia" w:ascii="宋体" w:hAnsi="宋体" w:eastAsia="宋体" w:cs="宋体"/>
                <w:sz w:val="17"/>
                <w:szCs w:val="17"/>
                <w:lang w:val="en-US" w:eastAsia="zh-CN"/>
              </w:rPr>
            </w:pPr>
          </w:p>
          <w:p>
            <w:pPr>
              <w:keepNext w:val="0"/>
              <w:keepLines w:val="0"/>
              <w:widowControl/>
              <w:suppressLineNumbers w:val="0"/>
              <w:jc w:val="center"/>
              <w:textAlignment w:val="top"/>
              <w:rPr>
                <w:rFonts w:ascii="宋体" w:hAnsi="宋体" w:eastAsia="宋体" w:cs="宋体"/>
                <w:snapToGrid w:val="0"/>
                <w:color w:val="000000"/>
                <w:kern w:val="0"/>
                <w:sz w:val="17"/>
                <w:szCs w:val="17"/>
              </w:rPr>
            </w:pPr>
            <w:r>
              <w:rPr>
                <w:rFonts w:hint="eastAsia" w:ascii="宋体" w:hAnsi="宋体" w:eastAsia="宋体" w:cs="宋体"/>
                <w:sz w:val="17"/>
                <w:szCs w:val="17"/>
                <w:lang w:val="en-US" w:eastAsia="zh-CN"/>
              </w:rPr>
              <w:t>≥</w:t>
            </w:r>
            <w:r>
              <w:rPr>
                <w:rFonts w:hint="eastAsia" w:ascii="宋体" w:hAnsi="宋体" w:eastAsia="宋体" w:cs="宋体"/>
                <w:i w:val="0"/>
                <w:snapToGrid w:val="0"/>
                <w:color w:val="000000"/>
                <w:kern w:val="0"/>
                <w:sz w:val="18"/>
                <w:szCs w:val="18"/>
                <w:u w:val="none"/>
                <w:lang w:val="en-US" w:eastAsia="zh-CN" w:bidi="ar"/>
              </w:rPr>
              <w:t>96%</w:t>
            </w:r>
          </w:p>
        </w:tc>
      </w:tr>
    </w:tbl>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numPr>
          <w:ilvl w:val="0"/>
          <w:numId w:val="1"/>
        </w:numPr>
        <w:spacing w:before="223" w:line="549" w:lineRule="exact"/>
        <w:ind w:left="795" w:leftChars="0" w:firstLine="0" w:firstLineChars="0"/>
        <w:jc w:val="center"/>
        <w:outlineLvl w:val="0"/>
        <w:rPr>
          <w:rFonts w:ascii="微软雅黑" w:hAnsi="微软雅黑" w:eastAsia="微软雅黑" w:cs="微软雅黑"/>
          <w:spacing w:val="4"/>
          <w:position w:val="-2"/>
          <w:sz w:val="52"/>
          <w:szCs w:val="52"/>
        </w:rPr>
      </w:pPr>
    </w:p>
    <w:p>
      <w:pPr>
        <w:numPr>
          <w:ilvl w:val="0"/>
          <w:numId w:val="0"/>
        </w:numPr>
        <w:spacing w:before="223" w:line="549" w:lineRule="exact"/>
        <w:ind w:firstLine="1056" w:firstLineChars="200"/>
        <w:outlineLvl w:val="0"/>
        <w:rPr>
          <w:rFonts w:hint="default" w:ascii="微软雅黑" w:hAnsi="微软雅黑" w:eastAsia="微软雅黑" w:cs="微软雅黑"/>
          <w:spacing w:val="4"/>
          <w:position w:val="-2"/>
          <w:sz w:val="52"/>
          <w:szCs w:val="52"/>
          <w:lang w:val="en-US" w:eastAsia="zh-CN"/>
        </w:rPr>
      </w:pPr>
      <w:r>
        <w:rPr>
          <w:rFonts w:ascii="微软雅黑" w:hAnsi="微软雅黑" w:eastAsia="微软雅黑" w:cs="微软雅黑"/>
          <w:spacing w:val="4"/>
          <w:position w:val="-2"/>
          <w:sz w:val="52"/>
          <w:szCs w:val="52"/>
        </w:rPr>
        <w:t xml:space="preserve"> </w:t>
      </w:r>
      <w:r>
        <w:rPr>
          <w:rFonts w:hint="eastAsia" w:ascii="微软雅黑" w:hAnsi="微软雅黑" w:eastAsia="微软雅黑" w:cs="微软雅黑"/>
          <w:spacing w:val="4"/>
          <w:position w:val="-2"/>
          <w:sz w:val="52"/>
          <w:szCs w:val="52"/>
          <w:lang w:val="en-US" w:eastAsia="zh-CN"/>
        </w:rPr>
        <w:t>巴中市巴州区退役军人事务局</w:t>
      </w:r>
    </w:p>
    <w:p>
      <w:pPr>
        <w:spacing w:before="2" w:line="211" w:lineRule="auto"/>
        <w:ind w:left="1253"/>
        <w:outlineLvl w:val="1"/>
        <w:sectPr>
          <w:footerReference r:id="rId18" w:type="default"/>
          <w:pgSz w:w="11906" w:h="16839"/>
          <w:pgMar w:top="1431" w:right="567" w:bottom="855" w:left="1785" w:header="0" w:footer="575" w:gutter="0"/>
          <w:cols w:space="720" w:num="1"/>
          <w:rtlGutter w:val="0"/>
          <w:docGrid w:linePitch="0" w:charSpace="0"/>
        </w:sectPr>
      </w:pPr>
      <w:r>
        <w:rPr>
          <w:rFonts w:ascii="Times New Roman" w:hAnsi="Times New Roman" w:eastAsia="Times New Roman" w:cs="Times New Roman"/>
          <w:spacing w:val="-1"/>
          <w:sz w:val="52"/>
          <w:szCs w:val="52"/>
        </w:rPr>
        <w:t>202</w:t>
      </w:r>
      <w:r>
        <w:rPr>
          <w:rFonts w:hint="eastAsia" w:ascii="Times New Roman" w:hAnsi="Times New Roman" w:eastAsia="宋体" w:cs="Times New Roman"/>
          <w:spacing w:val="-1"/>
          <w:sz w:val="52"/>
          <w:szCs w:val="52"/>
          <w:lang w:val="en-US" w:eastAsia="zh-CN"/>
        </w:rPr>
        <w:t>4</w:t>
      </w:r>
      <w:r>
        <w:rPr>
          <w:rFonts w:ascii="Times New Roman" w:hAnsi="Times New Roman" w:eastAsia="Times New Roman" w:cs="Times New Roman"/>
          <w:spacing w:val="-1"/>
          <w:sz w:val="52"/>
          <w:szCs w:val="52"/>
        </w:rPr>
        <w:t xml:space="preserve"> </w:t>
      </w:r>
      <w:r>
        <w:rPr>
          <w:rFonts w:ascii="微软雅黑" w:hAnsi="微软雅黑" w:eastAsia="微软雅黑" w:cs="微软雅黑"/>
          <w:spacing w:val="-1"/>
          <w:sz w:val="52"/>
          <w:szCs w:val="52"/>
        </w:rPr>
        <w:t>年部门预算情</w:t>
      </w:r>
      <w:r>
        <w:rPr>
          <w:rFonts w:ascii="微软雅黑" w:hAnsi="微软雅黑" w:eastAsia="微软雅黑" w:cs="微软雅黑"/>
          <w:sz w:val="52"/>
          <w:szCs w:val="52"/>
        </w:rPr>
        <w:t>况说明</w:t>
      </w:r>
    </w:p>
    <w:p>
      <w:pPr>
        <w:numPr>
          <w:ilvl w:val="0"/>
          <w:numId w:val="0"/>
        </w:numPr>
        <w:spacing w:before="101" w:line="513" w:lineRule="exact"/>
        <w:ind w:firstLine="652" w:firstLineChars="200"/>
        <w:outlineLvl w:val="1"/>
        <w:rPr>
          <w:rFonts w:ascii="黑体" w:hAnsi="黑体" w:eastAsia="黑体" w:cs="黑体"/>
          <w:spacing w:val="7"/>
          <w:position w:val="4"/>
          <w:sz w:val="31"/>
          <w:szCs w:val="31"/>
        </w:rPr>
      </w:pPr>
      <w:r>
        <w:rPr>
          <w:rFonts w:hint="eastAsia" w:ascii="黑体" w:hAnsi="黑体" w:eastAsia="黑体" w:cs="黑体"/>
          <w:spacing w:val="8"/>
          <w:position w:val="4"/>
          <w:sz w:val="31"/>
          <w:szCs w:val="31"/>
          <w:lang w:val="en-US" w:eastAsia="zh-CN"/>
        </w:rPr>
        <w:t>一、</w:t>
      </w:r>
      <w:r>
        <w:rPr>
          <w:rFonts w:ascii="黑体" w:hAnsi="黑体" w:eastAsia="黑体" w:cs="黑体"/>
          <w:spacing w:val="8"/>
          <w:position w:val="4"/>
          <w:sz w:val="31"/>
          <w:szCs w:val="31"/>
        </w:rPr>
        <w:t>收支预算情况说</w:t>
      </w:r>
      <w:r>
        <w:rPr>
          <w:rFonts w:ascii="黑体" w:hAnsi="黑体" w:eastAsia="黑体" w:cs="黑体"/>
          <w:spacing w:val="7"/>
          <w:position w:val="4"/>
          <w:sz w:val="31"/>
          <w:szCs w:val="31"/>
        </w:rPr>
        <w:t>明</w:t>
      </w:r>
    </w:p>
    <w:p>
      <w:pPr>
        <w:numPr>
          <w:ilvl w:val="0"/>
          <w:numId w:val="0"/>
        </w:numPr>
        <w:spacing w:before="101" w:line="513" w:lineRule="exact"/>
        <w:outlineLvl w:val="1"/>
        <w:rPr>
          <w:rFonts w:hint="default" w:ascii="仿宋" w:hAnsi="仿宋" w:eastAsia="仿宋" w:cs="仿宋"/>
          <w:spacing w:val="8"/>
          <w:sz w:val="31"/>
          <w:szCs w:val="31"/>
          <w:lang w:val="en-US" w:eastAsia="zh-CN"/>
        </w:rPr>
      </w:pPr>
      <w:r>
        <w:rPr>
          <w:rFonts w:hint="eastAsia" w:ascii="黑体" w:hAnsi="黑体" w:eastAsia="黑体" w:cs="黑体"/>
          <w:spacing w:val="7"/>
          <w:position w:val="4"/>
          <w:sz w:val="31"/>
          <w:szCs w:val="31"/>
          <w:lang w:val="en-US" w:eastAsia="zh-CN"/>
        </w:rPr>
        <w:t xml:space="preserve">    </w:t>
      </w:r>
      <w:r>
        <w:rPr>
          <w:rFonts w:hint="eastAsia" w:ascii="仿宋" w:hAnsi="仿宋" w:eastAsia="仿宋" w:cs="仿宋"/>
          <w:spacing w:val="8"/>
          <w:sz w:val="31"/>
          <w:szCs w:val="31"/>
          <w:lang w:val="en-US" w:eastAsia="zh-CN"/>
        </w:rPr>
        <w:t>按照综合预算的原则，巴中市巴州区退役军人事务局所有收入和支出均纳入部门预算管理。收入包括：一般公共预算拨款收入；支出包括：社会保障和就业支出、医疗卫生与计划生育支出、住房保障支出。2024年收支总预算715.46万元。</w:t>
      </w:r>
    </w:p>
    <w:p>
      <w:pPr>
        <w:numPr>
          <w:ilvl w:val="0"/>
          <w:numId w:val="2"/>
        </w:numPr>
        <w:spacing w:line="232" w:lineRule="auto"/>
        <w:ind w:left="692"/>
        <w:outlineLvl w:val="2"/>
        <w:rPr>
          <w:rFonts w:ascii="楷体" w:hAnsi="楷体" w:eastAsia="楷体" w:cs="楷体"/>
          <w:spacing w:val="21"/>
          <w:sz w:val="31"/>
          <w:szCs w:val="31"/>
          <w14:textOutline w14:w="5793" w14:cap="sq" w14:cmpd="sng">
            <w14:solidFill>
              <w14:srgbClr w14:val="000000"/>
            </w14:solidFill>
            <w14:prstDash w14:val="solid"/>
            <w14:bevel/>
          </w14:textOutline>
        </w:rPr>
      </w:pPr>
      <w:r>
        <w:rPr>
          <w:rFonts w:ascii="楷体" w:hAnsi="楷体" w:eastAsia="楷体" w:cs="楷体"/>
          <w:spacing w:val="21"/>
          <w:sz w:val="31"/>
          <w:szCs w:val="31"/>
          <w14:textOutline w14:w="5793" w14:cap="sq" w14:cmpd="sng">
            <w14:solidFill>
              <w14:srgbClr w14:val="000000"/>
            </w14:solidFill>
            <w14:prstDash w14:val="solid"/>
            <w14:bevel/>
          </w14:textOutline>
        </w:rPr>
        <w:t>收入预算情况</w:t>
      </w:r>
    </w:p>
    <w:p>
      <w:pPr>
        <w:spacing w:before="294" w:line="345" w:lineRule="auto"/>
        <w:ind w:right="137" w:firstLine="652" w:firstLineChars="200"/>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巴中市巴州区退役军人事务局</w:t>
      </w:r>
      <w:r>
        <w:rPr>
          <w:rFonts w:hint="eastAsia" w:ascii="仿宋" w:hAnsi="仿宋" w:eastAsia="仿宋" w:cs="仿宋"/>
          <w:spacing w:val="8"/>
          <w:sz w:val="28"/>
          <w:szCs w:val="28"/>
          <w:lang w:val="en-US" w:eastAsia="zh-CN"/>
        </w:rPr>
        <w:t>2024</w:t>
      </w:r>
      <w:r>
        <w:rPr>
          <w:rFonts w:hint="eastAsia" w:ascii="仿宋" w:hAnsi="仿宋" w:eastAsia="仿宋" w:cs="仿宋"/>
          <w:spacing w:val="8"/>
          <w:sz w:val="31"/>
          <w:szCs w:val="31"/>
          <w:lang w:val="en-US" w:eastAsia="zh-CN"/>
        </w:rPr>
        <w:t>年预算收入715.46万元，其中一般公共预算拨款收入</w:t>
      </w:r>
      <w:r>
        <w:rPr>
          <w:rFonts w:hint="eastAsia" w:ascii="仿宋" w:hAnsi="仿宋" w:eastAsia="仿宋" w:cs="仿宋"/>
          <w:spacing w:val="8"/>
          <w:sz w:val="28"/>
          <w:szCs w:val="28"/>
          <w:lang w:val="en-US" w:eastAsia="zh-CN"/>
        </w:rPr>
        <w:t>712.33</w:t>
      </w:r>
      <w:r>
        <w:rPr>
          <w:rFonts w:hint="eastAsia" w:ascii="仿宋" w:hAnsi="仿宋" w:eastAsia="仿宋" w:cs="仿宋"/>
          <w:spacing w:val="8"/>
          <w:sz w:val="31"/>
          <w:szCs w:val="31"/>
          <w:lang w:val="en-US" w:eastAsia="zh-CN"/>
        </w:rPr>
        <w:t>万元，占</w:t>
      </w:r>
      <w:r>
        <w:rPr>
          <w:rFonts w:hint="eastAsia" w:ascii="Sylfaen" w:hAnsi="Sylfaen" w:eastAsia="仿宋" w:cs="Sylfaen"/>
          <w:spacing w:val="8"/>
          <w:sz w:val="28"/>
          <w:szCs w:val="28"/>
          <w:lang w:val="en-US" w:eastAsia="zh-CN"/>
        </w:rPr>
        <w:t>99.56%；上年结转3.13万元，占0.44%。</w:t>
      </w:r>
    </w:p>
    <w:p>
      <w:pPr>
        <w:numPr>
          <w:ilvl w:val="0"/>
          <w:numId w:val="2"/>
        </w:numPr>
        <w:spacing w:line="232" w:lineRule="auto"/>
        <w:ind w:left="692" w:leftChars="0" w:firstLine="0" w:firstLineChars="0"/>
        <w:outlineLvl w:val="2"/>
        <w:rPr>
          <w:rFonts w:ascii="楷体" w:hAnsi="楷体" w:eastAsia="楷体" w:cs="楷体"/>
          <w:spacing w:val="21"/>
          <w:sz w:val="31"/>
          <w:szCs w:val="31"/>
          <w14:textOutline w14:w="5793" w14:cap="sq" w14:cmpd="sng">
            <w14:solidFill>
              <w14:srgbClr w14:val="000000"/>
            </w14:solidFill>
            <w14:prstDash w14:val="solid"/>
            <w14:bevel/>
          </w14:textOutline>
        </w:rPr>
      </w:pPr>
      <w:r>
        <w:rPr>
          <w:rFonts w:ascii="楷体" w:hAnsi="楷体" w:eastAsia="楷体" w:cs="楷体"/>
          <w:spacing w:val="21"/>
          <w:sz w:val="31"/>
          <w:szCs w:val="31"/>
          <w14:textOutline w14:w="5793" w14:cap="sq" w14:cmpd="sng">
            <w14:solidFill>
              <w14:srgbClr w14:val="000000"/>
            </w14:solidFill>
            <w14:prstDash w14:val="solid"/>
            <w14:bevel/>
          </w14:textOutline>
        </w:rPr>
        <w:t>支出预算情况</w:t>
      </w:r>
    </w:p>
    <w:p>
      <w:pPr>
        <w:spacing w:before="294" w:line="345" w:lineRule="auto"/>
        <w:ind w:right="137" w:firstLine="652" w:firstLineChars="200"/>
        <w:jc w:val="both"/>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巴中市巴州区退役军人事务局</w:t>
      </w:r>
      <w:r>
        <w:rPr>
          <w:rFonts w:hint="eastAsia" w:ascii="Sylfaen" w:hAnsi="Sylfaen" w:eastAsia="仿宋" w:cs="Sylfaen"/>
          <w:spacing w:val="8"/>
          <w:sz w:val="28"/>
          <w:szCs w:val="28"/>
          <w:lang w:val="en-US" w:eastAsia="zh-CN"/>
        </w:rPr>
        <w:t>2024</w:t>
      </w:r>
      <w:r>
        <w:rPr>
          <w:rFonts w:hint="eastAsia" w:ascii="仿宋" w:hAnsi="仿宋" w:eastAsia="仿宋" w:cs="仿宋"/>
          <w:spacing w:val="8"/>
          <w:sz w:val="31"/>
          <w:szCs w:val="31"/>
          <w:lang w:val="en-US" w:eastAsia="zh-CN"/>
        </w:rPr>
        <w:t>年支出预算715.46万元，其中：基本支出</w:t>
      </w:r>
      <w:r>
        <w:rPr>
          <w:rFonts w:hint="eastAsia" w:ascii="Sylfaen" w:hAnsi="Sylfaen" w:eastAsia="仿宋" w:cs="Sylfaen"/>
          <w:spacing w:val="8"/>
          <w:sz w:val="28"/>
          <w:szCs w:val="28"/>
          <w:lang w:val="en-US" w:eastAsia="zh-CN"/>
        </w:rPr>
        <w:t>651.33</w:t>
      </w:r>
      <w:r>
        <w:rPr>
          <w:rFonts w:hint="eastAsia" w:ascii="仿宋" w:hAnsi="仿宋" w:eastAsia="仿宋" w:cs="仿宋"/>
          <w:spacing w:val="8"/>
          <w:sz w:val="31"/>
          <w:szCs w:val="31"/>
          <w:lang w:val="en-US" w:eastAsia="zh-CN"/>
        </w:rPr>
        <w:t>万元，占</w:t>
      </w:r>
      <w:r>
        <w:rPr>
          <w:rFonts w:hint="eastAsia" w:ascii="Sylfaen" w:hAnsi="Sylfaen" w:eastAsia="仿宋" w:cs="Sylfaen"/>
          <w:spacing w:val="8"/>
          <w:sz w:val="28"/>
          <w:szCs w:val="28"/>
          <w:lang w:val="en-US" w:eastAsia="zh-CN"/>
        </w:rPr>
        <w:t>91.04%</w:t>
      </w:r>
      <w:r>
        <w:rPr>
          <w:rFonts w:hint="eastAsia" w:ascii="仿宋" w:hAnsi="仿宋" w:eastAsia="仿宋" w:cs="仿宋"/>
          <w:spacing w:val="8"/>
          <w:sz w:val="31"/>
          <w:szCs w:val="31"/>
          <w:lang w:val="en-US" w:eastAsia="zh-CN"/>
        </w:rPr>
        <w:t>；项目支出64.13万元，占</w:t>
      </w:r>
      <w:r>
        <w:rPr>
          <w:rFonts w:hint="eastAsia" w:ascii="Sylfaen" w:hAnsi="Sylfaen" w:eastAsia="仿宋" w:cs="Sylfaen"/>
          <w:spacing w:val="8"/>
          <w:sz w:val="28"/>
          <w:szCs w:val="28"/>
          <w:lang w:val="en-US" w:eastAsia="zh-CN"/>
        </w:rPr>
        <w:t>8.96%</w:t>
      </w:r>
      <w:r>
        <w:rPr>
          <w:rFonts w:hint="eastAsia" w:ascii="仿宋" w:hAnsi="仿宋" w:eastAsia="仿宋" w:cs="仿宋"/>
          <w:spacing w:val="8"/>
          <w:sz w:val="31"/>
          <w:szCs w:val="31"/>
          <w:lang w:val="en-US" w:eastAsia="zh-CN"/>
        </w:rPr>
        <w:t>。</w:t>
      </w:r>
    </w:p>
    <w:p>
      <w:pPr>
        <w:numPr>
          <w:ilvl w:val="0"/>
          <w:numId w:val="3"/>
        </w:numPr>
        <w:spacing w:line="417" w:lineRule="exact"/>
        <w:ind w:left="672" w:leftChars="0" w:firstLine="0" w:firstLineChars="0"/>
        <w:outlineLvl w:val="1"/>
        <w:rPr>
          <w:rFonts w:ascii="黑体" w:hAnsi="黑体" w:eastAsia="黑体" w:cs="黑体"/>
          <w:spacing w:val="8"/>
          <w:position w:val="2"/>
          <w:sz w:val="31"/>
          <w:szCs w:val="31"/>
          <w:highlight w:val="none"/>
        </w:rPr>
      </w:pPr>
      <w:r>
        <w:rPr>
          <w:rFonts w:ascii="黑体" w:hAnsi="黑体" w:eastAsia="黑体" w:cs="黑体"/>
          <w:spacing w:val="8"/>
          <w:position w:val="2"/>
          <w:sz w:val="31"/>
          <w:szCs w:val="31"/>
          <w:highlight w:val="none"/>
        </w:rPr>
        <w:t>财政拨款收支预算情况说明</w:t>
      </w:r>
    </w:p>
    <w:p>
      <w:pPr>
        <w:keepNext w:val="0"/>
        <w:keepLines w:val="0"/>
        <w:pageBreakBefore w:val="0"/>
        <w:widowControl/>
        <w:kinsoku w:val="0"/>
        <w:wordWrap/>
        <w:overflowPunct/>
        <w:topLinePunct w:val="0"/>
        <w:autoSpaceDE w:val="0"/>
        <w:autoSpaceDN w:val="0"/>
        <w:bidi w:val="0"/>
        <w:adjustRightInd w:val="0"/>
        <w:snapToGrid w:val="0"/>
        <w:spacing w:before="294" w:line="346" w:lineRule="auto"/>
        <w:ind w:right="136" w:firstLine="652" w:firstLineChars="200"/>
        <w:jc w:val="both"/>
        <w:textAlignment w:val="baseline"/>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巴中市巴州区退役军人事务局</w:t>
      </w:r>
      <w:r>
        <w:rPr>
          <w:rFonts w:hint="eastAsia" w:ascii="Sylfaen" w:hAnsi="Sylfaen" w:eastAsia="仿宋" w:cs="Sylfaen"/>
          <w:spacing w:val="8"/>
          <w:sz w:val="28"/>
          <w:szCs w:val="28"/>
          <w:lang w:val="en-US" w:eastAsia="zh-CN"/>
        </w:rPr>
        <w:t>2024</w:t>
      </w:r>
      <w:r>
        <w:rPr>
          <w:rFonts w:hint="eastAsia" w:ascii="仿宋" w:hAnsi="仿宋" w:eastAsia="仿宋" w:cs="仿宋"/>
          <w:spacing w:val="8"/>
          <w:sz w:val="31"/>
          <w:szCs w:val="31"/>
          <w:lang w:val="en-US" w:eastAsia="zh-CN"/>
        </w:rPr>
        <w:t>年财政拨款收支总预算1430.92万元。收入包括：一般公共预算拨款收入715.46万元，上年结转3.13万元；支出包括：社会保障和就业支出</w:t>
      </w:r>
      <w:r>
        <w:rPr>
          <w:rFonts w:hint="eastAsia" w:ascii="Sylfaen" w:hAnsi="Sylfaen" w:eastAsia="仿宋" w:cs="Sylfaen"/>
          <w:spacing w:val="8"/>
          <w:sz w:val="28"/>
          <w:szCs w:val="28"/>
          <w:lang w:val="en-US" w:eastAsia="zh-CN"/>
        </w:rPr>
        <w:t>645.69</w:t>
      </w:r>
      <w:r>
        <w:rPr>
          <w:rFonts w:hint="eastAsia" w:ascii="仿宋" w:hAnsi="仿宋" w:eastAsia="仿宋" w:cs="仿宋"/>
          <w:spacing w:val="8"/>
          <w:sz w:val="31"/>
          <w:szCs w:val="31"/>
          <w:lang w:val="en-US" w:eastAsia="zh-CN"/>
        </w:rPr>
        <w:t>万元、</w:t>
      </w:r>
      <w:r>
        <w:rPr>
          <w:rFonts w:hint="eastAsia" w:ascii="仿宋_GB2312" w:hAnsi="黑体" w:eastAsia="仿宋_GB2312"/>
          <w:sz w:val="32"/>
          <w:szCs w:val="32"/>
          <w:highlight w:val="none"/>
        </w:rPr>
        <w:t>卫生健康支出</w:t>
      </w:r>
      <w:r>
        <w:rPr>
          <w:rFonts w:hint="eastAsia" w:ascii="Sylfaen" w:hAnsi="Sylfaen" w:eastAsia="仿宋" w:cs="Sylfaen"/>
          <w:spacing w:val="8"/>
          <w:sz w:val="28"/>
          <w:szCs w:val="28"/>
          <w:lang w:val="en-US" w:eastAsia="zh-CN"/>
        </w:rPr>
        <w:t>26.54</w:t>
      </w:r>
      <w:r>
        <w:rPr>
          <w:rFonts w:hint="eastAsia" w:ascii="仿宋" w:hAnsi="仿宋" w:eastAsia="仿宋" w:cs="仿宋"/>
          <w:spacing w:val="8"/>
          <w:sz w:val="31"/>
          <w:szCs w:val="31"/>
          <w:lang w:val="en-US" w:eastAsia="zh-CN"/>
        </w:rPr>
        <w:t>万元、住房保障支出</w:t>
      </w:r>
      <w:r>
        <w:rPr>
          <w:rFonts w:hint="eastAsia" w:ascii="Sylfaen" w:hAnsi="Sylfaen" w:eastAsia="仿宋" w:cs="Sylfaen"/>
          <w:spacing w:val="8"/>
          <w:sz w:val="28"/>
          <w:szCs w:val="28"/>
          <w:lang w:val="en-US" w:eastAsia="zh-CN"/>
        </w:rPr>
        <w:t>43.24</w:t>
      </w:r>
      <w:r>
        <w:rPr>
          <w:rFonts w:hint="eastAsia" w:ascii="仿宋" w:hAnsi="仿宋" w:eastAsia="仿宋" w:cs="仿宋"/>
          <w:spacing w:val="8"/>
          <w:sz w:val="31"/>
          <w:szCs w:val="31"/>
          <w:lang w:val="en-US" w:eastAsia="zh-CN"/>
        </w:rPr>
        <w:t>万元。</w:t>
      </w:r>
    </w:p>
    <w:p>
      <w:pPr>
        <w:spacing w:before="200" w:line="241" w:lineRule="auto"/>
        <w:ind w:left="673"/>
        <w:outlineLvl w:val="1"/>
        <w:rPr>
          <w:rFonts w:ascii="黑体" w:hAnsi="黑体" w:eastAsia="黑体" w:cs="黑体"/>
          <w:sz w:val="31"/>
          <w:szCs w:val="31"/>
        </w:rPr>
      </w:pPr>
      <w:r>
        <w:rPr>
          <w:rFonts w:ascii="黑体" w:hAnsi="黑体" w:eastAsia="黑体" w:cs="黑体"/>
          <w:spacing w:val="16"/>
          <w:sz w:val="31"/>
          <w:szCs w:val="31"/>
        </w:rPr>
        <w:t>三</w:t>
      </w:r>
      <w:r>
        <w:rPr>
          <w:rFonts w:ascii="黑体" w:hAnsi="黑体" w:eastAsia="黑体" w:cs="黑体"/>
          <w:spacing w:val="9"/>
          <w:sz w:val="31"/>
          <w:szCs w:val="31"/>
        </w:rPr>
        <w:t>、</w:t>
      </w:r>
      <w:r>
        <w:rPr>
          <w:rFonts w:ascii="黑体" w:hAnsi="黑体" w:eastAsia="黑体" w:cs="黑体"/>
          <w:spacing w:val="8"/>
          <w:sz w:val="31"/>
          <w:szCs w:val="31"/>
        </w:rPr>
        <w:t>一般公共预算当年拨款情况说明</w:t>
      </w:r>
    </w:p>
    <w:p>
      <w:pPr>
        <w:spacing w:before="176" w:line="231" w:lineRule="auto"/>
        <w:ind w:left="692"/>
        <w:outlineLvl w:val="2"/>
        <w:rPr>
          <w:rFonts w:ascii="楷体" w:hAnsi="楷体" w:eastAsia="楷体" w:cs="楷体"/>
          <w:spacing w:val="16"/>
          <w:sz w:val="31"/>
          <w:szCs w:val="31"/>
          <w14:textOutline w14:w="5793" w14:cap="sq" w14:cmpd="sng">
            <w14:solidFill>
              <w14:srgbClr w14:val="000000"/>
            </w14:solidFill>
            <w14:prstDash w14:val="solid"/>
            <w14:bevel/>
          </w14:textOutline>
        </w:rPr>
      </w:pPr>
      <w:r>
        <w:rPr>
          <w:rFonts w:ascii="楷体" w:hAnsi="楷体" w:eastAsia="楷体" w:cs="楷体"/>
          <w:spacing w:val="23"/>
          <w:sz w:val="31"/>
          <w:szCs w:val="31"/>
          <w14:textOutline w14:w="5793" w14:cap="sq" w14:cmpd="sng">
            <w14:solidFill>
              <w14:srgbClr w14:val="000000"/>
            </w14:solidFill>
            <w14:prstDash w14:val="solid"/>
            <w14:bevel/>
          </w14:textOutline>
        </w:rPr>
        <w:t>(</w:t>
      </w:r>
      <w:r>
        <w:rPr>
          <w:rFonts w:ascii="楷体" w:hAnsi="楷体" w:eastAsia="楷体" w:cs="楷体"/>
          <w:spacing w:val="16"/>
          <w:sz w:val="31"/>
          <w:szCs w:val="31"/>
          <w14:textOutline w14:w="5793" w14:cap="sq" w14:cmpd="sng">
            <w14:solidFill>
              <w14:srgbClr w14:val="000000"/>
            </w14:solidFill>
            <w14:prstDash w14:val="solid"/>
            <w14:bevel/>
          </w14:textOutline>
        </w:rPr>
        <w:t>一)</w:t>
      </w:r>
      <w:r>
        <w:rPr>
          <w:rFonts w:ascii="楷体" w:hAnsi="楷体" w:eastAsia="楷体" w:cs="楷体"/>
          <w:spacing w:val="16"/>
          <w:sz w:val="31"/>
          <w:szCs w:val="31"/>
        </w:rPr>
        <w:t xml:space="preserve"> </w:t>
      </w:r>
      <w:r>
        <w:rPr>
          <w:rFonts w:ascii="楷体" w:hAnsi="楷体" w:eastAsia="楷体" w:cs="楷体"/>
          <w:spacing w:val="16"/>
          <w:sz w:val="31"/>
          <w:szCs w:val="31"/>
          <w14:textOutline w14:w="5793" w14:cap="sq" w14:cmpd="sng">
            <w14:solidFill>
              <w14:srgbClr w14:val="000000"/>
            </w14:solidFill>
            <w14:prstDash w14:val="solid"/>
            <w14:bevel/>
          </w14:textOutline>
        </w:rPr>
        <w:t>一般公共预算当年拨款规模变化情况</w:t>
      </w:r>
    </w:p>
    <w:p>
      <w:pPr>
        <w:spacing w:before="294" w:line="345" w:lineRule="auto"/>
        <w:ind w:left="40" w:right="137" w:firstLine="670"/>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巴中市巴州区退役军人事务局</w:t>
      </w:r>
      <w:r>
        <w:rPr>
          <w:rFonts w:hint="eastAsia" w:ascii="Sylfaen" w:hAnsi="Sylfaen" w:eastAsia="仿宋" w:cs="Sylfaen"/>
          <w:spacing w:val="8"/>
          <w:sz w:val="28"/>
          <w:szCs w:val="28"/>
          <w:lang w:val="en-US" w:eastAsia="zh-CN"/>
        </w:rPr>
        <w:t>2023</w:t>
      </w:r>
      <w:r>
        <w:rPr>
          <w:rFonts w:hint="eastAsia" w:ascii="仿宋" w:hAnsi="仿宋" w:eastAsia="仿宋" w:cs="仿宋"/>
          <w:spacing w:val="8"/>
          <w:sz w:val="31"/>
          <w:szCs w:val="31"/>
          <w:lang w:val="en-US" w:eastAsia="zh-CN"/>
        </w:rPr>
        <w:t>年一般公共预算当年拨款715.46万元，比</w:t>
      </w:r>
      <w:r>
        <w:rPr>
          <w:rFonts w:hint="eastAsia" w:ascii="Sylfaen" w:hAnsi="Sylfaen" w:eastAsia="仿宋" w:cs="Sylfaen"/>
          <w:spacing w:val="8"/>
          <w:sz w:val="28"/>
          <w:szCs w:val="28"/>
          <w:lang w:val="en-US" w:eastAsia="zh-CN"/>
        </w:rPr>
        <w:t>2023</w:t>
      </w:r>
      <w:r>
        <w:rPr>
          <w:rFonts w:hint="eastAsia" w:ascii="仿宋" w:hAnsi="仿宋" w:eastAsia="仿宋" w:cs="仿宋"/>
          <w:spacing w:val="8"/>
          <w:sz w:val="31"/>
          <w:szCs w:val="31"/>
          <w:lang w:val="en-US" w:eastAsia="zh-CN"/>
        </w:rPr>
        <w:t>年预算数增加10.34万元。主要为增加调入人员1名，人员经费预算增加。。</w:t>
      </w:r>
    </w:p>
    <w:p>
      <w:pPr>
        <w:spacing w:before="1" w:line="230" w:lineRule="auto"/>
        <w:ind w:firstLine="688" w:firstLineChars="200"/>
        <w:outlineLvl w:val="2"/>
        <w:rPr>
          <w:rFonts w:ascii="楷体" w:hAnsi="楷体" w:eastAsia="楷体" w:cs="楷体"/>
          <w:spacing w:val="17"/>
          <w:sz w:val="31"/>
          <w:szCs w:val="31"/>
          <w14:textOutline w14:w="5793" w14:cap="sq" w14:cmpd="sng">
            <w14:solidFill>
              <w14:srgbClr w14:val="000000"/>
            </w14:solidFill>
            <w14:prstDash w14:val="solid"/>
            <w14:bevel/>
          </w14:textOutline>
        </w:rPr>
      </w:pPr>
      <w:r>
        <w:rPr>
          <w:rFonts w:ascii="楷体" w:hAnsi="楷体" w:eastAsia="楷体" w:cs="楷体"/>
          <w:spacing w:val="17"/>
          <w:sz w:val="31"/>
          <w:szCs w:val="31"/>
          <w14:textOutline w14:w="5793" w14:cap="sq" w14:cmpd="sng">
            <w14:solidFill>
              <w14:srgbClr w14:val="000000"/>
            </w14:solidFill>
            <w14:prstDash w14:val="solid"/>
            <w14:bevel/>
          </w14:textOutline>
        </w:rPr>
        <w:t>(二)</w:t>
      </w:r>
      <w:r>
        <w:rPr>
          <w:rFonts w:ascii="楷体" w:hAnsi="楷体" w:eastAsia="楷体" w:cs="楷体"/>
          <w:spacing w:val="17"/>
          <w:sz w:val="31"/>
          <w:szCs w:val="31"/>
        </w:rPr>
        <w:t xml:space="preserve"> </w:t>
      </w:r>
      <w:r>
        <w:rPr>
          <w:rFonts w:ascii="楷体" w:hAnsi="楷体" w:eastAsia="楷体" w:cs="楷体"/>
          <w:spacing w:val="17"/>
          <w:sz w:val="31"/>
          <w:szCs w:val="31"/>
          <w14:textOutline w14:w="5793" w14:cap="sq" w14:cmpd="sng">
            <w14:solidFill>
              <w14:srgbClr w14:val="000000"/>
            </w14:solidFill>
            <w14:prstDash w14:val="solid"/>
            <w14:bevel/>
          </w14:textOutline>
        </w:rPr>
        <w:t>一般公共预算当年拨款结构情况</w:t>
      </w:r>
    </w:p>
    <w:p>
      <w:pPr>
        <w:keepNext w:val="0"/>
        <w:keepLines w:val="0"/>
        <w:pageBreakBefore w:val="0"/>
        <w:kinsoku/>
        <w:overflowPunct/>
        <w:topLinePunct w:val="0"/>
        <w:autoSpaceDE/>
        <w:autoSpaceDN/>
        <w:bidi w:val="0"/>
        <w:adjustRightInd/>
        <w:snapToGrid/>
        <w:spacing w:line="576" w:lineRule="exact"/>
        <w:ind w:left="0" w:leftChars="0" w:right="0" w:rightChars="0" w:firstLine="652" w:firstLineChars="200"/>
        <w:jc w:val="both"/>
        <w:textAlignment w:val="auto"/>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巴中市巴州区退役军人事务局</w:t>
      </w:r>
      <w:r>
        <w:rPr>
          <w:rFonts w:hint="eastAsia" w:ascii="Sylfaen" w:hAnsi="Sylfaen" w:eastAsia="仿宋" w:cs="Sylfaen"/>
          <w:spacing w:val="8"/>
          <w:sz w:val="28"/>
          <w:szCs w:val="28"/>
          <w:lang w:val="en-US" w:eastAsia="zh-CN"/>
        </w:rPr>
        <w:t>2024</w:t>
      </w:r>
      <w:r>
        <w:rPr>
          <w:rFonts w:hint="eastAsia" w:ascii="仿宋" w:hAnsi="仿宋" w:eastAsia="仿宋" w:cs="仿宋"/>
          <w:spacing w:val="8"/>
          <w:sz w:val="31"/>
          <w:szCs w:val="31"/>
          <w:lang w:val="en-US" w:eastAsia="zh-CN"/>
        </w:rPr>
        <w:t>年支出715.46万元，其中</w:t>
      </w:r>
      <w:r>
        <w:rPr>
          <w:rFonts w:hint="eastAsia" w:ascii="仿宋_GB2312" w:hAnsi="黑体" w:eastAsia="仿宋_GB2312" w:cs="仿宋_GB2312"/>
          <w:sz w:val="32"/>
          <w:szCs w:val="32"/>
        </w:rPr>
        <w:t>社会保障和就业支出</w:t>
      </w:r>
      <w:r>
        <w:rPr>
          <w:rFonts w:hint="eastAsia" w:ascii="Sylfaen" w:hAnsi="Sylfaen" w:eastAsia="仿宋" w:cs="Sylfaen"/>
          <w:spacing w:val="8"/>
          <w:sz w:val="28"/>
          <w:szCs w:val="28"/>
          <w:lang w:val="en-US" w:eastAsia="zh-CN"/>
        </w:rPr>
        <w:t>645.69</w:t>
      </w:r>
      <w:r>
        <w:rPr>
          <w:rFonts w:hint="eastAsia" w:ascii="仿宋_GB2312" w:hAnsi="黑体" w:eastAsia="仿宋_GB2312"/>
          <w:sz w:val="32"/>
          <w:szCs w:val="32"/>
        </w:rPr>
        <w:t>万元</w:t>
      </w:r>
      <w:r>
        <w:rPr>
          <w:rFonts w:hint="eastAsia" w:ascii="仿宋_GB2312" w:hAnsi="黑体" w:eastAsia="仿宋_GB2312"/>
          <w:sz w:val="32"/>
          <w:szCs w:val="32"/>
          <w:highlight w:val="none"/>
        </w:rPr>
        <w:t>，占</w:t>
      </w:r>
      <w:r>
        <w:rPr>
          <w:rFonts w:hint="eastAsia" w:ascii="Sylfaen" w:hAnsi="Sylfaen" w:eastAsia="仿宋" w:cs="Sylfaen"/>
          <w:spacing w:val="8"/>
          <w:sz w:val="28"/>
          <w:szCs w:val="28"/>
          <w:lang w:val="en-US" w:eastAsia="zh-CN"/>
        </w:rPr>
        <w:t>90.25%</w:t>
      </w:r>
      <w:r>
        <w:rPr>
          <w:rFonts w:hint="eastAsia" w:ascii="仿宋_GB2312" w:hAnsi="黑体" w:eastAsia="仿宋_GB2312"/>
          <w:sz w:val="32"/>
          <w:szCs w:val="32"/>
          <w:highlight w:val="none"/>
        </w:rPr>
        <w:t>；卫生健康支出</w:t>
      </w:r>
      <w:r>
        <w:rPr>
          <w:rFonts w:hint="eastAsia" w:ascii="Sylfaen" w:hAnsi="Sylfaen" w:eastAsia="仿宋" w:cs="Sylfaen"/>
          <w:spacing w:val="8"/>
          <w:sz w:val="28"/>
          <w:szCs w:val="28"/>
          <w:lang w:val="en-US" w:eastAsia="zh-CN"/>
        </w:rPr>
        <w:t>26.54</w:t>
      </w:r>
      <w:r>
        <w:rPr>
          <w:rFonts w:hint="eastAsia" w:ascii="仿宋_GB2312" w:hAnsi="黑体" w:eastAsia="仿宋_GB2312"/>
          <w:sz w:val="32"/>
          <w:szCs w:val="32"/>
          <w:highlight w:val="none"/>
        </w:rPr>
        <w:t>万元，占</w:t>
      </w:r>
      <w:r>
        <w:rPr>
          <w:rFonts w:hint="eastAsia" w:ascii="Sylfaen" w:hAnsi="Sylfaen" w:eastAsia="仿宋" w:cs="Sylfaen"/>
          <w:spacing w:val="8"/>
          <w:sz w:val="28"/>
          <w:szCs w:val="28"/>
          <w:lang w:val="en-US" w:eastAsia="zh-CN"/>
        </w:rPr>
        <w:t>3.71</w:t>
      </w:r>
      <w:r>
        <w:rPr>
          <w:rFonts w:ascii="仿宋_GB2312" w:hAnsi="黑体" w:eastAsia="仿宋_GB2312"/>
          <w:sz w:val="32"/>
          <w:szCs w:val="32"/>
          <w:highlight w:val="none"/>
        </w:rPr>
        <w:t>%</w:t>
      </w:r>
      <w:r>
        <w:rPr>
          <w:rFonts w:hint="eastAsia" w:ascii="仿宋_GB2312" w:hAnsi="黑体" w:eastAsia="仿宋_GB2312"/>
          <w:sz w:val="32"/>
          <w:szCs w:val="32"/>
          <w:highlight w:val="none"/>
          <w:lang w:eastAsia="zh-CN"/>
        </w:rPr>
        <w:t>；</w:t>
      </w:r>
      <w:r>
        <w:rPr>
          <w:rFonts w:hint="eastAsia" w:ascii="仿宋_GB2312" w:hAnsi="瀹嬩綋" w:eastAsia="仿宋_GB2312" w:cs="仿宋_GB2312"/>
          <w:b w:val="0"/>
          <w:i w:val="0"/>
          <w:caps w:val="0"/>
          <w:color w:val="4E4342"/>
          <w:spacing w:val="0"/>
          <w:kern w:val="0"/>
          <w:sz w:val="32"/>
          <w:szCs w:val="32"/>
          <w:highlight w:val="none"/>
          <w:shd w:val="clear" w:color="auto" w:fill="FFFFFF"/>
          <w:lang w:val="en-US" w:eastAsia="zh-CN" w:bidi="ar"/>
        </w:rPr>
        <w:t>住房保障支出</w:t>
      </w:r>
      <w:r>
        <w:rPr>
          <w:rFonts w:hint="eastAsia" w:ascii="Sylfaen" w:hAnsi="Sylfaen" w:eastAsia="仿宋" w:cs="Sylfaen"/>
          <w:spacing w:val="8"/>
          <w:sz w:val="28"/>
          <w:szCs w:val="28"/>
          <w:lang w:val="en-US" w:eastAsia="zh-CN"/>
        </w:rPr>
        <w:t>43.24</w:t>
      </w:r>
      <w:r>
        <w:rPr>
          <w:rFonts w:hint="eastAsia" w:ascii="仿宋_GB2312" w:hAnsi="瀹嬩綋" w:eastAsia="仿宋_GB2312" w:cs="仿宋_GB2312"/>
          <w:b w:val="0"/>
          <w:i w:val="0"/>
          <w:caps w:val="0"/>
          <w:color w:val="4E4342"/>
          <w:spacing w:val="0"/>
          <w:kern w:val="0"/>
          <w:sz w:val="32"/>
          <w:szCs w:val="32"/>
          <w:highlight w:val="none"/>
          <w:shd w:val="clear" w:color="auto" w:fill="FFFFFF"/>
          <w:lang w:val="en-US" w:eastAsia="zh-CN" w:bidi="ar"/>
        </w:rPr>
        <w:t>万元，占</w:t>
      </w:r>
      <w:r>
        <w:rPr>
          <w:rFonts w:hint="eastAsia" w:ascii="Sylfaen" w:hAnsi="Sylfaen" w:eastAsia="仿宋" w:cs="Sylfaen"/>
          <w:spacing w:val="8"/>
          <w:sz w:val="28"/>
          <w:szCs w:val="28"/>
          <w:lang w:val="en-US" w:eastAsia="zh-CN"/>
        </w:rPr>
        <w:t>6.04%</w:t>
      </w:r>
      <w:r>
        <w:rPr>
          <w:rFonts w:hint="eastAsia" w:ascii="仿宋_GB2312" w:hAnsi="黑体" w:eastAsia="仿宋_GB2312"/>
          <w:sz w:val="32"/>
          <w:szCs w:val="32"/>
          <w:highlight w:val="none"/>
        </w:rPr>
        <w:t>。</w:t>
      </w:r>
    </w:p>
    <w:p>
      <w:pPr>
        <w:numPr>
          <w:ilvl w:val="0"/>
          <w:numId w:val="2"/>
        </w:numPr>
        <w:spacing w:before="4" w:line="231" w:lineRule="auto"/>
        <w:ind w:left="692" w:leftChars="0" w:firstLine="0" w:firstLineChars="0"/>
        <w:outlineLvl w:val="2"/>
        <w:rPr>
          <w:rFonts w:ascii="楷体" w:hAnsi="楷体" w:eastAsia="楷体" w:cs="楷体"/>
          <w:spacing w:val="16"/>
          <w:sz w:val="31"/>
          <w:szCs w:val="31"/>
          <w14:textOutline w14:w="5793" w14:cap="sq" w14:cmpd="sng">
            <w14:solidFill>
              <w14:srgbClr w14:val="000000"/>
            </w14:solidFill>
            <w14:prstDash w14:val="solid"/>
            <w14:bevel/>
          </w14:textOutline>
        </w:rPr>
      </w:pPr>
      <w:r>
        <w:rPr>
          <w:rFonts w:ascii="楷体" w:hAnsi="楷体" w:eastAsia="楷体" w:cs="楷体"/>
          <w:spacing w:val="16"/>
          <w:sz w:val="31"/>
          <w:szCs w:val="31"/>
          <w14:textOutline w14:w="5793" w14:cap="sq" w14:cmpd="sng">
            <w14:solidFill>
              <w14:srgbClr w14:val="000000"/>
            </w14:solidFill>
            <w14:prstDash w14:val="solid"/>
            <w14:bevel/>
          </w14:textOutline>
        </w:rPr>
        <w:t>一般公共预算当年拨款具体使用情况</w:t>
      </w:r>
    </w:p>
    <w:p>
      <w:pPr>
        <w:keepNext w:val="0"/>
        <w:keepLines w:val="0"/>
        <w:pageBreakBefore w:val="0"/>
        <w:widowControl/>
        <w:numPr>
          <w:ilvl w:val="0"/>
          <w:numId w:val="0"/>
        </w:numPr>
        <w:kinsoku/>
        <w:wordWrap w:val="0"/>
        <w:overflowPunct/>
        <w:topLinePunct w:val="0"/>
        <w:autoSpaceDE/>
        <w:autoSpaceDN/>
        <w:bidi w:val="0"/>
        <w:adjustRightInd/>
        <w:snapToGrid/>
        <w:spacing w:line="576" w:lineRule="exact"/>
        <w:ind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lang w:val="en-US" w:eastAsia="zh-CN"/>
        </w:rPr>
        <w:t>1.</w:t>
      </w:r>
      <w:r>
        <w:rPr>
          <w:rFonts w:hint="eastAsia" w:ascii="仿宋" w:hAnsi="仿宋" w:eastAsia="仿宋" w:cs="仿宋"/>
          <w:b/>
          <w:bCs/>
          <w:color w:val="auto"/>
          <w:kern w:val="0"/>
          <w:sz w:val="32"/>
          <w:szCs w:val="32"/>
        </w:rPr>
        <w:t>社会保障和就业（类）</w:t>
      </w:r>
      <w:r>
        <w:rPr>
          <w:rFonts w:hint="eastAsia" w:ascii="仿宋" w:hAnsi="仿宋" w:eastAsia="仿宋" w:cs="仿宋"/>
          <w:color w:val="auto"/>
          <w:kern w:val="0"/>
          <w:sz w:val="32"/>
          <w:szCs w:val="32"/>
          <w:lang w:eastAsia="zh-CN"/>
        </w:rPr>
        <w:t>退役军人管理事务</w:t>
      </w:r>
      <w:r>
        <w:rPr>
          <w:rFonts w:hint="eastAsia" w:ascii="仿宋" w:hAnsi="仿宋" w:eastAsia="仿宋" w:cs="仿宋"/>
          <w:b/>
          <w:bCs/>
          <w:color w:val="auto"/>
          <w:kern w:val="0"/>
          <w:sz w:val="32"/>
          <w:szCs w:val="32"/>
        </w:rPr>
        <w:t>（款）</w:t>
      </w:r>
      <w:r>
        <w:rPr>
          <w:rFonts w:hint="eastAsia" w:ascii="仿宋" w:hAnsi="仿宋" w:eastAsia="仿宋" w:cs="仿宋"/>
          <w:color w:val="auto"/>
          <w:kern w:val="0"/>
          <w:sz w:val="32"/>
          <w:szCs w:val="32"/>
          <w:lang w:eastAsia="zh-CN"/>
        </w:rPr>
        <w:t>行政运行</w:t>
      </w:r>
      <w:r>
        <w:rPr>
          <w:rFonts w:hint="eastAsia" w:ascii="仿宋" w:hAnsi="仿宋" w:eastAsia="仿宋" w:cs="仿宋"/>
          <w:b/>
          <w:bCs/>
          <w:color w:val="auto"/>
          <w:kern w:val="0"/>
          <w:sz w:val="32"/>
          <w:szCs w:val="32"/>
        </w:rPr>
        <w:t>（项）:</w:t>
      </w:r>
      <w:r>
        <w:rPr>
          <w:rFonts w:hint="eastAsia" w:ascii="仿宋" w:hAnsi="仿宋" w:eastAsia="仿宋" w:cs="仿宋"/>
          <w:color w:val="auto"/>
          <w:kern w:val="0"/>
          <w:sz w:val="32"/>
          <w:szCs w:val="32"/>
        </w:rPr>
        <w:t>20</w:t>
      </w:r>
      <w:r>
        <w:rPr>
          <w:rFonts w:hint="eastAsia" w:ascii="仿宋" w:hAnsi="仿宋" w:eastAsia="仿宋" w:cs="仿宋"/>
          <w:color w:val="auto"/>
          <w:kern w:val="0"/>
          <w:sz w:val="32"/>
          <w:szCs w:val="32"/>
          <w:lang w:val="en-US" w:eastAsia="zh-CN"/>
        </w:rPr>
        <w:t>24</w:t>
      </w:r>
      <w:r>
        <w:rPr>
          <w:rFonts w:hint="eastAsia" w:ascii="仿宋" w:hAnsi="仿宋" w:eastAsia="仿宋" w:cs="仿宋"/>
          <w:color w:val="auto"/>
          <w:kern w:val="0"/>
          <w:sz w:val="32"/>
          <w:szCs w:val="32"/>
        </w:rPr>
        <w:t>年预算数为</w:t>
      </w:r>
      <w:r>
        <w:rPr>
          <w:rFonts w:hint="eastAsia" w:ascii="仿宋_GB2312" w:hAnsi="黑体" w:eastAsia="仿宋_GB2312" w:cs="仿宋_GB2312"/>
          <w:sz w:val="32"/>
          <w:szCs w:val="32"/>
          <w:lang w:val="en-US" w:eastAsia="zh-CN"/>
        </w:rPr>
        <w:t>182.11</w:t>
      </w:r>
      <w:r>
        <w:rPr>
          <w:rFonts w:hint="eastAsia" w:ascii="仿宋" w:hAnsi="仿宋" w:eastAsia="仿宋" w:cs="仿宋"/>
          <w:color w:val="auto"/>
          <w:kern w:val="0"/>
          <w:sz w:val="32"/>
          <w:szCs w:val="32"/>
        </w:rPr>
        <w:t>万元，主要用于：机关正常运转的基本支出，包括基本工资、津贴补贴等人员经费以及办公费、印刷费、水电费等日常公用经费。</w:t>
      </w:r>
    </w:p>
    <w:p>
      <w:pPr>
        <w:keepNext w:val="0"/>
        <w:keepLines w:val="0"/>
        <w:pageBreakBefore w:val="0"/>
        <w:widowControl/>
        <w:numPr>
          <w:ilvl w:val="0"/>
          <w:numId w:val="0"/>
        </w:numPr>
        <w:kinsoku/>
        <w:wordWrap w:val="0"/>
        <w:overflowPunct/>
        <w:topLinePunct w:val="0"/>
        <w:autoSpaceDE/>
        <w:autoSpaceDN/>
        <w:bidi w:val="0"/>
        <w:adjustRightInd/>
        <w:snapToGrid/>
        <w:spacing w:line="576" w:lineRule="exact"/>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lang w:val="en-US" w:eastAsia="zh-CN"/>
        </w:rPr>
        <w:t>2.</w:t>
      </w:r>
      <w:r>
        <w:rPr>
          <w:rFonts w:hint="eastAsia" w:ascii="仿宋" w:hAnsi="仿宋" w:eastAsia="仿宋" w:cs="仿宋"/>
          <w:b/>
          <w:bCs/>
          <w:color w:val="auto"/>
          <w:kern w:val="0"/>
          <w:sz w:val="32"/>
          <w:szCs w:val="32"/>
        </w:rPr>
        <w:t>社会保障和就业（类）</w:t>
      </w:r>
      <w:r>
        <w:rPr>
          <w:rFonts w:hint="eastAsia" w:ascii="仿宋" w:hAnsi="仿宋" w:eastAsia="仿宋" w:cs="仿宋"/>
          <w:color w:val="auto"/>
          <w:kern w:val="0"/>
          <w:sz w:val="32"/>
          <w:szCs w:val="32"/>
          <w:lang w:eastAsia="zh-CN"/>
        </w:rPr>
        <w:t>退役军人管理事务</w:t>
      </w:r>
      <w:r>
        <w:rPr>
          <w:rFonts w:hint="eastAsia" w:ascii="仿宋" w:hAnsi="仿宋" w:eastAsia="仿宋" w:cs="仿宋"/>
          <w:b/>
          <w:bCs/>
          <w:color w:val="auto"/>
          <w:kern w:val="0"/>
          <w:sz w:val="32"/>
          <w:szCs w:val="32"/>
        </w:rPr>
        <w:t>（款）</w:t>
      </w:r>
      <w:r>
        <w:rPr>
          <w:rFonts w:hint="eastAsia" w:ascii="仿宋" w:hAnsi="仿宋" w:eastAsia="仿宋" w:cs="仿宋"/>
          <w:color w:val="auto"/>
          <w:kern w:val="0"/>
          <w:sz w:val="32"/>
          <w:szCs w:val="32"/>
          <w:lang w:eastAsia="zh-CN"/>
        </w:rPr>
        <w:t>其他退役军人事务管理支出</w:t>
      </w:r>
      <w:r>
        <w:rPr>
          <w:rFonts w:hint="eastAsia" w:ascii="仿宋" w:hAnsi="仿宋" w:eastAsia="仿宋" w:cs="仿宋"/>
          <w:b/>
          <w:bCs/>
          <w:color w:val="auto"/>
          <w:kern w:val="0"/>
          <w:sz w:val="32"/>
          <w:szCs w:val="32"/>
        </w:rPr>
        <w:t>（项）:</w:t>
      </w:r>
      <w:r>
        <w:rPr>
          <w:rFonts w:hint="eastAsia" w:ascii="仿宋" w:hAnsi="仿宋" w:eastAsia="仿宋" w:cs="仿宋"/>
          <w:color w:val="auto"/>
          <w:kern w:val="0"/>
          <w:sz w:val="32"/>
          <w:szCs w:val="32"/>
        </w:rPr>
        <w:t>20</w:t>
      </w:r>
      <w:r>
        <w:rPr>
          <w:rFonts w:hint="eastAsia" w:ascii="仿宋" w:hAnsi="仿宋" w:eastAsia="仿宋" w:cs="仿宋"/>
          <w:color w:val="auto"/>
          <w:kern w:val="0"/>
          <w:sz w:val="32"/>
          <w:szCs w:val="32"/>
          <w:lang w:val="en-US" w:eastAsia="zh-CN"/>
        </w:rPr>
        <w:t>24</w:t>
      </w:r>
      <w:r>
        <w:rPr>
          <w:rFonts w:hint="eastAsia" w:ascii="仿宋" w:hAnsi="仿宋" w:eastAsia="仿宋" w:cs="仿宋"/>
          <w:color w:val="auto"/>
          <w:kern w:val="0"/>
          <w:sz w:val="32"/>
          <w:szCs w:val="32"/>
        </w:rPr>
        <w:t>年预算数为</w:t>
      </w:r>
      <w:r>
        <w:rPr>
          <w:rFonts w:hint="eastAsia" w:ascii="仿宋_GB2312" w:hAnsi="黑体" w:eastAsia="仿宋_GB2312" w:cs="仿宋_GB2312"/>
          <w:sz w:val="32"/>
          <w:szCs w:val="32"/>
          <w:lang w:val="en-US" w:eastAsia="zh-CN"/>
        </w:rPr>
        <w:t>97.32</w:t>
      </w:r>
      <w:r>
        <w:rPr>
          <w:rFonts w:hint="eastAsia" w:ascii="仿宋" w:hAnsi="仿宋" w:eastAsia="仿宋" w:cs="仿宋"/>
          <w:color w:val="auto"/>
          <w:kern w:val="0"/>
          <w:sz w:val="32"/>
          <w:szCs w:val="32"/>
        </w:rPr>
        <w:t>万元，主要用于：</w:t>
      </w:r>
      <w:r>
        <w:rPr>
          <w:rFonts w:hint="eastAsia" w:ascii="仿宋" w:hAnsi="仿宋" w:eastAsia="仿宋" w:cs="仿宋"/>
          <w:color w:val="auto"/>
          <w:kern w:val="0"/>
          <w:sz w:val="32"/>
          <w:szCs w:val="32"/>
          <w:lang w:eastAsia="zh-CN"/>
        </w:rPr>
        <w:t>巴州区退役军人服务中心</w:t>
      </w:r>
      <w:r>
        <w:rPr>
          <w:rFonts w:hint="eastAsia" w:ascii="仿宋" w:hAnsi="仿宋" w:eastAsia="仿宋" w:cs="仿宋"/>
          <w:color w:val="auto"/>
          <w:kern w:val="0"/>
          <w:sz w:val="32"/>
          <w:szCs w:val="32"/>
        </w:rPr>
        <w:t>正常运转的基本支出，包括基本工资、津贴补贴等人员经费。</w:t>
      </w:r>
    </w:p>
    <w:p>
      <w:pPr>
        <w:widowControl/>
        <w:wordWrap w:val="0"/>
        <w:spacing w:line="480" w:lineRule="atLeast"/>
        <w:ind w:firstLine="643" w:firstLineChars="200"/>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lang w:val="en-US" w:eastAsia="zh-CN"/>
        </w:rPr>
        <w:t>3.</w:t>
      </w:r>
      <w:r>
        <w:rPr>
          <w:rFonts w:hint="eastAsia" w:ascii="仿宋" w:hAnsi="仿宋" w:eastAsia="仿宋" w:cs="仿宋"/>
          <w:b/>
          <w:bCs/>
          <w:color w:val="auto"/>
          <w:kern w:val="0"/>
          <w:sz w:val="32"/>
          <w:szCs w:val="32"/>
        </w:rPr>
        <w:t>社会保障和就业（类）</w:t>
      </w:r>
      <w:r>
        <w:rPr>
          <w:rFonts w:hint="eastAsia" w:ascii="仿宋" w:hAnsi="仿宋" w:eastAsia="仿宋" w:cs="仿宋"/>
          <w:color w:val="auto"/>
          <w:kern w:val="0"/>
          <w:sz w:val="32"/>
          <w:szCs w:val="32"/>
          <w:lang w:eastAsia="zh-CN"/>
        </w:rPr>
        <w:t>退役军人管理事务</w:t>
      </w:r>
      <w:r>
        <w:rPr>
          <w:rFonts w:hint="eastAsia" w:ascii="仿宋" w:hAnsi="仿宋" w:eastAsia="仿宋" w:cs="仿宋"/>
          <w:b/>
          <w:bCs/>
          <w:color w:val="auto"/>
          <w:kern w:val="0"/>
          <w:sz w:val="32"/>
          <w:szCs w:val="32"/>
        </w:rPr>
        <w:t>（款）</w:t>
      </w:r>
      <w:r>
        <w:rPr>
          <w:rFonts w:hint="eastAsia" w:ascii="仿宋" w:hAnsi="仿宋" w:eastAsia="仿宋" w:cs="仿宋"/>
          <w:color w:val="auto"/>
          <w:kern w:val="0"/>
          <w:sz w:val="32"/>
          <w:szCs w:val="32"/>
          <w:lang w:eastAsia="zh-CN"/>
        </w:rPr>
        <w:t>拥军拥属</w:t>
      </w:r>
      <w:r>
        <w:rPr>
          <w:rFonts w:hint="eastAsia" w:ascii="仿宋" w:hAnsi="仿宋" w:eastAsia="仿宋" w:cs="仿宋"/>
          <w:b/>
          <w:bCs/>
          <w:color w:val="auto"/>
          <w:kern w:val="0"/>
          <w:sz w:val="32"/>
          <w:szCs w:val="32"/>
        </w:rPr>
        <w:t>（项）:</w:t>
      </w:r>
      <w:r>
        <w:rPr>
          <w:rFonts w:hint="eastAsia" w:ascii="仿宋" w:hAnsi="仿宋" w:eastAsia="仿宋" w:cs="仿宋"/>
          <w:color w:val="auto"/>
          <w:kern w:val="0"/>
          <w:sz w:val="32"/>
          <w:szCs w:val="32"/>
        </w:rPr>
        <w:t>20</w:t>
      </w:r>
      <w:r>
        <w:rPr>
          <w:rFonts w:hint="eastAsia" w:ascii="仿宋" w:hAnsi="仿宋" w:eastAsia="仿宋" w:cs="仿宋"/>
          <w:color w:val="auto"/>
          <w:kern w:val="0"/>
          <w:sz w:val="32"/>
          <w:szCs w:val="32"/>
          <w:lang w:val="en-US" w:eastAsia="zh-CN"/>
        </w:rPr>
        <w:t>24</w:t>
      </w:r>
      <w:r>
        <w:rPr>
          <w:rFonts w:hint="eastAsia" w:ascii="仿宋" w:hAnsi="仿宋" w:eastAsia="仿宋" w:cs="仿宋"/>
          <w:color w:val="auto"/>
          <w:kern w:val="0"/>
          <w:sz w:val="32"/>
          <w:szCs w:val="32"/>
        </w:rPr>
        <w:t>年预算数为</w:t>
      </w:r>
      <w:r>
        <w:rPr>
          <w:rFonts w:hint="eastAsia" w:ascii="仿宋_GB2312" w:hAnsi="黑体" w:eastAsia="仿宋_GB2312" w:cs="仿宋_GB2312"/>
          <w:sz w:val="32"/>
          <w:szCs w:val="32"/>
          <w:lang w:val="en-US" w:eastAsia="zh-CN"/>
        </w:rPr>
        <w:t>6.13</w:t>
      </w:r>
      <w:r>
        <w:rPr>
          <w:rFonts w:hint="eastAsia" w:ascii="仿宋" w:hAnsi="仿宋" w:eastAsia="仿宋" w:cs="仿宋"/>
          <w:color w:val="auto"/>
          <w:kern w:val="0"/>
          <w:sz w:val="32"/>
          <w:szCs w:val="32"/>
        </w:rPr>
        <w:t>万元，主要用于：机关及所属单位开展</w:t>
      </w:r>
      <w:r>
        <w:rPr>
          <w:rFonts w:hint="eastAsia" w:ascii="仿宋" w:hAnsi="仿宋" w:eastAsia="仿宋" w:cs="仿宋"/>
          <w:color w:val="auto"/>
          <w:kern w:val="0"/>
          <w:sz w:val="32"/>
          <w:szCs w:val="32"/>
          <w:lang w:eastAsia="zh-CN"/>
        </w:rPr>
        <w:t>双拥</w:t>
      </w:r>
      <w:r>
        <w:rPr>
          <w:rFonts w:hint="eastAsia" w:ascii="仿宋" w:hAnsi="仿宋" w:eastAsia="仿宋" w:cs="仿宋"/>
          <w:color w:val="auto"/>
          <w:kern w:val="0"/>
          <w:sz w:val="32"/>
          <w:szCs w:val="32"/>
        </w:rPr>
        <w:t>等未单独设置项级科目的专门性工作的项目支出。如：</w:t>
      </w:r>
      <w:r>
        <w:rPr>
          <w:rFonts w:hint="eastAsia" w:ascii="仿宋" w:hAnsi="仿宋" w:eastAsia="仿宋" w:cs="仿宋"/>
          <w:color w:val="auto"/>
          <w:kern w:val="0"/>
          <w:sz w:val="32"/>
          <w:szCs w:val="32"/>
          <w:lang w:eastAsia="zh-CN"/>
        </w:rPr>
        <w:t>双拥慰问、双拥宣传</w:t>
      </w:r>
      <w:r>
        <w:rPr>
          <w:rFonts w:hint="eastAsia" w:ascii="仿宋" w:hAnsi="仿宋" w:eastAsia="仿宋" w:cs="仿宋"/>
          <w:color w:val="auto"/>
          <w:kern w:val="0"/>
          <w:sz w:val="32"/>
          <w:szCs w:val="32"/>
        </w:rPr>
        <w:t>等。</w:t>
      </w:r>
    </w:p>
    <w:p>
      <w:pPr>
        <w:keepNext w:val="0"/>
        <w:keepLines w:val="0"/>
        <w:pageBreakBefore w:val="0"/>
        <w:widowControl/>
        <w:kinsoku/>
        <w:wordWrap w:val="0"/>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4.</w:t>
      </w:r>
      <w:r>
        <w:rPr>
          <w:rFonts w:hint="eastAsia" w:ascii="仿宋" w:hAnsi="仿宋" w:eastAsia="仿宋" w:cs="仿宋"/>
          <w:b/>
          <w:bCs/>
          <w:color w:val="auto"/>
          <w:kern w:val="0"/>
          <w:sz w:val="32"/>
          <w:szCs w:val="32"/>
        </w:rPr>
        <w:t>社会保障和就业（类）</w:t>
      </w:r>
      <w:r>
        <w:rPr>
          <w:rFonts w:hint="eastAsia" w:ascii="仿宋" w:hAnsi="仿宋" w:eastAsia="仿宋" w:cs="仿宋"/>
          <w:color w:val="auto"/>
          <w:kern w:val="0"/>
          <w:sz w:val="32"/>
          <w:szCs w:val="32"/>
          <w:lang w:eastAsia="zh-CN"/>
        </w:rPr>
        <w:t>退役安置</w:t>
      </w:r>
      <w:r>
        <w:rPr>
          <w:rFonts w:hint="eastAsia" w:ascii="仿宋" w:hAnsi="仿宋" w:eastAsia="仿宋" w:cs="仿宋"/>
          <w:b/>
          <w:bCs/>
          <w:color w:val="auto"/>
          <w:kern w:val="0"/>
          <w:sz w:val="32"/>
          <w:szCs w:val="32"/>
        </w:rPr>
        <w:t>（款）</w:t>
      </w:r>
      <w:r>
        <w:rPr>
          <w:rFonts w:hint="eastAsia" w:ascii="仿宋" w:hAnsi="仿宋" w:eastAsia="仿宋" w:cs="仿宋"/>
          <w:b/>
          <w:bCs/>
          <w:color w:val="auto"/>
          <w:kern w:val="0"/>
          <w:sz w:val="32"/>
          <w:szCs w:val="32"/>
          <w:lang w:eastAsia="zh-CN"/>
        </w:rPr>
        <w:t>军队转业干部安置</w:t>
      </w:r>
      <w:r>
        <w:rPr>
          <w:rFonts w:hint="eastAsia" w:ascii="仿宋" w:hAnsi="仿宋" w:eastAsia="仿宋" w:cs="仿宋"/>
          <w:b/>
          <w:bCs/>
          <w:color w:val="auto"/>
          <w:kern w:val="0"/>
          <w:sz w:val="32"/>
          <w:szCs w:val="32"/>
        </w:rPr>
        <w:t>（项）:</w:t>
      </w:r>
      <w:r>
        <w:rPr>
          <w:rFonts w:hint="eastAsia" w:ascii="仿宋" w:hAnsi="仿宋" w:eastAsia="仿宋" w:cs="仿宋"/>
          <w:color w:val="auto"/>
          <w:kern w:val="0"/>
          <w:sz w:val="32"/>
          <w:szCs w:val="32"/>
        </w:rPr>
        <w:t>20</w:t>
      </w:r>
      <w:r>
        <w:rPr>
          <w:rFonts w:hint="eastAsia" w:ascii="仿宋" w:hAnsi="仿宋" w:eastAsia="仿宋" w:cs="仿宋"/>
          <w:color w:val="auto"/>
          <w:kern w:val="0"/>
          <w:sz w:val="32"/>
          <w:szCs w:val="32"/>
          <w:lang w:val="en-US" w:eastAsia="zh-CN"/>
        </w:rPr>
        <w:t>24</w:t>
      </w:r>
      <w:r>
        <w:rPr>
          <w:rFonts w:hint="eastAsia" w:ascii="仿宋" w:hAnsi="仿宋" w:eastAsia="仿宋" w:cs="仿宋"/>
          <w:color w:val="auto"/>
          <w:kern w:val="0"/>
          <w:sz w:val="32"/>
          <w:szCs w:val="32"/>
        </w:rPr>
        <w:t>年预算数为</w:t>
      </w:r>
      <w:r>
        <w:rPr>
          <w:rFonts w:hint="eastAsia" w:ascii="仿宋" w:hAnsi="仿宋" w:eastAsia="仿宋" w:cs="仿宋"/>
          <w:color w:val="auto"/>
          <w:kern w:val="0"/>
          <w:sz w:val="32"/>
          <w:szCs w:val="32"/>
          <w:lang w:val="en-US" w:eastAsia="zh-CN"/>
        </w:rPr>
        <w:t>6</w:t>
      </w:r>
      <w:r>
        <w:rPr>
          <w:rFonts w:hint="eastAsia" w:ascii="仿宋" w:hAnsi="仿宋" w:eastAsia="仿宋" w:cs="仿宋"/>
          <w:color w:val="auto"/>
          <w:kern w:val="0"/>
          <w:sz w:val="32"/>
          <w:szCs w:val="32"/>
        </w:rPr>
        <w:t>万元，主要用于：机关及所属单位开展</w:t>
      </w:r>
      <w:r>
        <w:rPr>
          <w:rFonts w:hint="eastAsia" w:ascii="仿宋" w:hAnsi="仿宋" w:eastAsia="仿宋" w:cs="仿宋"/>
          <w:color w:val="auto"/>
          <w:kern w:val="0"/>
          <w:sz w:val="32"/>
          <w:szCs w:val="32"/>
          <w:lang w:eastAsia="zh-CN"/>
        </w:rPr>
        <w:t>退役士兵安置</w:t>
      </w:r>
      <w:r>
        <w:rPr>
          <w:rFonts w:hint="eastAsia" w:ascii="仿宋" w:hAnsi="仿宋" w:eastAsia="仿宋" w:cs="仿宋"/>
          <w:color w:val="auto"/>
          <w:kern w:val="0"/>
          <w:sz w:val="32"/>
          <w:szCs w:val="32"/>
        </w:rPr>
        <w:t>等未单独设置项级科目的专门性工作的项目支出。</w:t>
      </w:r>
    </w:p>
    <w:p>
      <w:pPr>
        <w:keepNext w:val="0"/>
        <w:keepLines w:val="0"/>
        <w:pageBreakBefore w:val="0"/>
        <w:widowControl/>
        <w:kinsoku/>
        <w:wordWrap w:val="0"/>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5.</w:t>
      </w:r>
      <w:r>
        <w:rPr>
          <w:rFonts w:hint="eastAsia" w:ascii="仿宋" w:hAnsi="仿宋" w:eastAsia="仿宋" w:cs="仿宋"/>
          <w:b/>
          <w:bCs/>
          <w:color w:val="auto"/>
          <w:kern w:val="0"/>
          <w:sz w:val="32"/>
          <w:szCs w:val="32"/>
        </w:rPr>
        <w:t>社会保障和就业（类）</w:t>
      </w:r>
      <w:r>
        <w:rPr>
          <w:rFonts w:hint="eastAsia" w:ascii="仿宋" w:hAnsi="仿宋" w:eastAsia="仿宋" w:cs="仿宋"/>
          <w:color w:val="auto"/>
          <w:kern w:val="0"/>
          <w:sz w:val="32"/>
          <w:szCs w:val="32"/>
          <w:lang w:eastAsia="zh-CN"/>
        </w:rPr>
        <w:t>退役安置</w:t>
      </w:r>
      <w:r>
        <w:rPr>
          <w:rFonts w:hint="eastAsia" w:ascii="仿宋" w:hAnsi="仿宋" w:eastAsia="仿宋" w:cs="仿宋"/>
          <w:b/>
          <w:bCs/>
          <w:color w:val="auto"/>
          <w:kern w:val="0"/>
          <w:sz w:val="32"/>
          <w:szCs w:val="32"/>
        </w:rPr>
        <w:t>（款）</w:t>
      </w:r>
      <w:r>
        <w:rPr>
          <w:rFonts w:hint="eastAsia" w:ascii="仿宋" w:hAnsi="仿宋" w:eastAsia="仿宋" w:cs="仿宋"/>
          <w:b/>
          <w:bCs/>
          <w:color w:val="auto"/>
          <w:kern w:val="0"/>
          <w:sz w:val="32"/>
          <w:szCs w:val="32"/>
          <w:lang w:eastAsia="zh-CN"/>
        </w:rPr>
        <w:t>其他退役安置支出</w:t>
      </w:r>
      <w:r>
        <w:rPr>
          <w:rFonts w:hint="eastAsia" w:ascii="仿宋" w:hAnsi="仿宋" w:eastAsia="仿宋" w:cs="仿宋"/>
          <w:b/>
          <w:bCs/>
          <w:color w:val="auto"/>
          <w:kern w:val="0"/>
          <w:sz w:val="32"/>
          <w:szCs w:val="32"/>
        </w:rPr>
        <w:t>（项）:</w:t>
      </w:r>
      <w:r>
        <w:rPr>
          <w:rFonts w:hint="eastAsia" w:ascii="仿宋" w:hAnsi="仿宋" w:eastAsia="仿宋" w:cs="仿宋"/>
          <w:color w:val="auto"/>
          <w:kern w:val="0"/>
          <w:sz w:val="32"/>
          <w:szCs w:val="32"/>
        </w:rPr>
        <w:t>20</w:t>
      </w:r>
      <w:r>
        <w:rPr>
          <w:rFonts w:hint="eastAsia" w:ascii="仿宋" w:hAnsi="仿宋" w:eastAsia="仿宋" w:cs="仿宋"/>
          <w:color w:val="auto"/>
          <w:kern w:val="0"/>
          <w:sz w:val="32"/>
          <w:szCs w:val="32"/>
          <w:lang w:val="en-US" w:eastAsia="zh-CN"/>
        </w:rPr>
        <w:t>24</w:t>
      </w:r>
      <w:r>
        <w:rPr>
          <w:rFonts w:hint="eastAsia" w:ascii="仿宋" w:hAnsi="仿宋" w:eastAsia="仿宋" w:cs="仿宋"/>
          <w:color w:val="auto"/>
          <w:kern w:val="0"/>
          <w:sz w:val="32"/>
          <w:szCs w:val="32"/>
        </w:rPr>
        <w:t>年预算数为</w:t>
      </w:r>
      <w:r>
        <w:rPr>
          <w:rFonts w:hint="eastAsia" w:ascii="仿宋" w:hAnsi="仿宋" w:eastAsia="仿宋" w:cs="仿宋"/>
          <w:color w:val="auto"/>
          <w:kern w:val="0"/>
          <w:sz w:val="32"/>
          <w:szCs w:val="32"/>
          <w:lang w:val="en-US" w:eastAsia="zh-CN"/>
        </w:rPr>
        <w:t>11</w:t>
      </w:r>
      <w:r>
        <w:rPr>
          <w:rFonts w:hint="eastAsia" w:ascii="仿宋" w:hAnsi="仿宋" w:eastAsia="仿宋" w:cs="仿宋"/>
          <w:color w:val="auto"/>
          <w:kern w:val="0"/>
          <w:sz w:val="32"/>
          <w:szCs w:val="32"/>
        </w:rPr>
        <w:t>万元，主要用于：</w:t>
      </w:r>
      <w:r>
        <w:rPr>
          <w:rFonts w:hint="eastAsia" w:ascii="仿宋" w:hAnsi="仿宋" w:eastAsia="仿宋" w:cs="仿宋"/>
          <w:color w:val="auto"/>
          <w:kern w:val="0"/>
          <w:sz w:val="32"/>
          <w:szCs w:val="32"/>
          <w:lang w:val="en-US" w:eastAsia="zh-CN"/>
        </w:rPr>
        <w:t>企业军转干部解困补助支出。</w:t>
      </w:r>
    </w:p>
    <w:p>
      <w:pPr>
        <w:keepNext w:val="0"/>
        <w:keepLines w:val="0"/>
        <w:pageBreakBefore w:val="0"/>
        <w:kinsoku/>
        <w:overflowPunct/>
        <w:topLinePunct w:val="0"/>
        <w:autoSpaceDE/>
        <w:autoSpaceDN/>
        <w:bidi w:val="0"/>
        <w:adjustRightInd/>
        <w:snapToGrid/>
        <w:spacing w:line="576" w:lineRule="exact"/>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lang w:val="en-US" w:eastAsia="zh-CN"/>
        </w:rPr>
        <w:t>6</w:t>
      </w:r>
      <w:r>
        <w:rPr>
          <w:rFonts w:hint="eastAsia" w:ascii="仿宋" w:hAnsi="仿宋" w:eastAsia="仿宋" w:cs="仿宋"/>
          <w:b/>
          <w:bCs/>
          <w:color w:val="auto"/>
          <w:kern w:val="0"/>
          <w:sz w:val="32"/>
          <w:szCs w:val="32"/>
        </w:rPr>
        <w:t>.社会保障和就业（类）行政事业单位离退休（款）机关事业单位基本养老保险缴费支出（项）:</w:t>
      </w:r>
      <w:r>
        <w:rPr>
          <w:rFonts w:hint="eastAsia" w:ascii="仿宋" w:hAnsi="仿宋" w:eastAsia="仿宋" w:cs="仿宋"/>
          <w:color w:val="auto"/>
          <w:kern w:val="0"/>
          <w:sz w:val="32"/>
          <w:szCs w:val="32"/>
        </w:rPr>
        <w:t>20</w:t>
      </w:r>
      <w:r>
        <w:rPr>
          <w:rFonts w:hint="eastAsia" w:ascii="仿宋" w:hAnsi="仿宋" w:eastAsia="仿宋" w:cs="仿宋"/>
          <w:color w:val="auto"/>
          <w:kern w:val="0"/>
          <w:sz w:val="32"/>
          <w:szCs w:val="32"/>
          <w:lang w:val="en-US" w:eastAsia="zh-CN"/>
        </w:rPr>
        <w:t>24</w:t>
      </w:r>
      <w:r>
        <w:rPr>
          <w:rFonts w:hint="eastAsia" w:ascii="仿宋" w:hAnsi="仿宋" w:eastAsia="仿宋" w:cs="仿宋"/>
          <w:color w:val="auto"/>
          <w:kern w:val="0"/>
          <w:sz w:val="32"/>
          <w:szCs w:val="32"/>
        </w:rPr>
        <w:t>年预算数为</w:t>
      </w:r>
      <w:r>
        <w:rPr>
          <w:rFonts w:hint="eastAsia" w:ascii="仿宋" w:hAnsi="仿宋" w:eastAsia="仿宋" w:cs="仿宋"/>
          <w:color w:val="auto"/>
          <w:kern w:val="0"/>
          <w:sz w:val="32"/>
          <w:szCs w:val="32"/>
          <w:lang w:val="en-US" w:eastAsia="zh-CN"/>
        </w:rPr>
        <w:t>33.01</w:t>
      </w:r>
      <w:r>
        <w:rPr>
          <w:rFonts w:hint="eastAsia" w:ascii="仿宋" w:hAnsi="仿宋" w:eastAsia="仿宋" w:cs="仿宋"/>
          <w:color w:val="auto"/>
          <w:kern w:val="0"/>
          <w:sz w:val="32"/>
          <w:szCs w:val="32"/>
        </w:rPr>
        <w:t>万元，主要用于：实施养老保险制度后，部门按规定由单位缴纳的基本养老保险费支出。</w:t>
      </w:r>
    </w:p>
    <w:p>
      <w:pPr>
        <w:keepNext w:val="0"/>
        <w:keepLines w:val="0"/>
        <w:pageBreakBefore w:val="0"/>
        <w:kinsoku/>
        <w:overflowPunct/>
        <w:topLinePunct w:val="0"/>
        <w:autoSpaceDE/>
        <w:autoSpaceDN/>
        <w:bidi w:val="0"/>
        <w:adjustRightInd/>
        <w:snapToGrid/>
        <w:spacing w:line="576" w:lineRule="exact"/>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lang w:val="en-US" w:eastAsia="zh-CN"/>
        </w:rPr>
        <w:t>7.</w:t>
      </w:r>
      <w:r>
        <w:rPr>
          <w:rFonts w:hint="eastAsia" w:ascii="仿宋" w:hAnsi="仿宋" w:eastAsia="仿宋" w:cs="仿宋"/>
          <w:b/>
          <w:bCs/>
          <w:color w:val="auto"/>
          <w:kern w:val="0"/>
          <w:sz w:val="32"/>
          <w:szCs w:val="32"/>
        </w:rPr>
        <w:t>卫生健康</w:t>
      </w:r>
      <w:r>
        <w:rPr>
          <w:rFonts w:hint="eastAsia" w:ascii="仿宋" w:hAnsi="仿宋" w:eastAsia="仿宋" w:cs="仿宋"/>
          <w:b/>
          <w:bCs/>
          <w:color w:val="auto"/>
          <w:kern w:val="0"/>
          <w:sz w:val="28"/>
          <w:szCs w:val="28"/>
        </w:rPr>
        <w:t>（类）</w:t>
      </w:r>
      <w:r>
        <w:rPr>
          <w:rFonts w:hint="eastAsia" w:ascii="仿宋" w:hAnsi="仿宋" w:eastAsia="仿宋" w:cs="仿宋"/>
          <w:b/>
          <w:bCs/>
          <w:color w:val="auto"/>
          <w:kern w:val="0"/>
          <w:sz w:val="32"/>
          <w:szCs w:val="32"/>
        </w:rPr>
        <w:t>行政事业单位医疗</w:t>
      </w:r>
      <w:r>
        <w:rPr>
          <w:rFonts w:hint="eastAsia" w:ascii="仿宋" w:hAnsi="仿宋" w:eastAsia="仿宋" w:cs="仿宋"/>
          <w:b/>
          <w:bCs/>
          <w:color w:val="auto"/>
          <w:kern w:val="0"/>
          <w:sz w:val="28"/>
          <w:szCs w:val="28"/>
        </w:rPr>
        <w:t>（款）</w:t>
      </w:r>
      <w:r>
        <w:rPr>
          <w:rFonts w:hint="eastAsia" w:ascii="仿宋" w:hAnsi="仿宋" w:eastAsia="仿宋" w:cs="仿宋"/>
          <w:b/>
          <w:bCs/>
          <w:color w:val="auto"/>
          <w:kern w:val="0"/>
          <w:sz w:val="32"/>
          <w:szCs w:val="32"/>
        </w:rPr>
        <w:t>行政单位医疗</w:t>
      </w:r>
      <w:r>
        <w:rPr>
          <w:rFonts w:hint="eastAsia" w:ascii="仿宋" w:hAnsi="仿宋" w:eastAsia="仿宋" w:cs="仿宋"/>
          <w:b/>
          <w:bCs/>
          <w:color w:val="auto"/>
          <w:kern w:val="0"/>
          <w:sz w:val="28"/>
          <w:szCs w:val="28"/>
        </w:rPr>
        <w:t>（项）</w:t>
      </w:r>
      <w:r>
        <w:rPr>
          <w:rFonts w:hint="eastAsia" w:ascii="仿宋" w:hAnsi="仿宋" w:eastAsia="仿宋" w:cs="仿宋"/>
          <w:b/>
          <w:bCs/>
          <w:color w:val="auto"/>
          <w:kern w:val="0"/>
          <w:sz w:val="32"/>
          <w:szCs w:val="32"/>
        </w:rPr>
        <w:t>:</w:t>
      </w:r>
      <w:r>
        <w:rPr>
          <w:rFonts w:hint="eastAsia" w:ascii="仿宋" w:hAnsi="仿宋" w:eastAsia="仿宋" w:cs="仿宋"/>
          <w:color w:val="auto"/>
          <w:kern w:val="0"/>
          <w:sz w:val="32"/>
          <w:szCs w:val="32"/>
        </w:rPr>
        <w:t>20</w:t>
      </w:r>
      <w:r>
        <w:rPr>
          <w:rFonts w:hint="eastAsia" w:ascii="仿宋" w:hAnsi="仿宋" w:eastAsia="仿宋" w:cs="仿宋"/>
          <w:color w:val="auto"/>
          <w:kern w:val="0"/>
          <w:sz w:val="32"/>
          <w:szCs w:val="32"/>
          <w:lang w:val="en-US" w:eastAsia="zh-CN"/>
        </w:rPr>
        <w:t>24</w:t>
      </w:r>
      <w:r>
        <w:rPr>
          <w:rFonts w:hint="eastAsia" w:ascii="仿宋" w:hAnsi="仿宋" w:eastAsia="仿宋" w:cs="仿宋"/>
          <w:color w:val="auto"/>
          <w:kern w:val="0"/>
          <w:sz w:val="32"/>
          <w:szCs w:val="32"/>
        </w:rPr>
        <w:t>年预算数为</w:t>
      </w:r>
      <w:r>
        <w:rPr>
          <w:rFonts w:hint="eastAsia" w:ascii="仿宋" w:hAnsi="仿宋" w:eastAsia="仿宋" w:cs="仿宋"/>
          <w:color w:val="auto"/>
          <w:kern w:val="0"/>
          <w:sz w:val="32"/>
          <w:szCs w:val="32"/>
          <w:lang w:val="en-US" w:eastAsia="zh-CN"/>
        </w:rPr>
        <w:t>10.29</w:t>
      </w:r>
      <w:r>
        <w:rPr>
          <w:rFonts w:hint="eastAsia" w:ascii="仿宋" w:hAnsi="仿宋" w:eastAsia="仿宋" w:cs="仿宋"/>
          <w:color w:val="auto"/>
          <w:kern w:val="0"/>
          <w:sz w:val="32"/>
          <w:szCs w:val="32"/>
        </w:rPr>
        <w:t>万元，主要用于：机关基本医疗保险缴费支出。</w:t>
      </w:r>
      <w:r>
        <w:rPr>
          <w:rFonts w:hint="eastAsia" w:ascii="仿宋" w:hAnsi="仿宋" w:eastAsia="仿宋" w:cs="仿宋"/>
          <w:spacing w:val="8"/>
          <w:sz w:val="31"/>
          <w:szCs w:val="31"/>
          <w:highlight w:val="none"/>
          <w:lang w:val="en-US" w:eastAsia="zh-CN"/>
        </w:rPr>
        <w:br w:type="textWrapping"/>
      </w:r>
      <w:r>
        <w:rPr>
          <w:rFonts w:hint="eastAsia" w:ascii="仿宋" w:hAnsi="仿宋" w:eastAsia="仿宋" w:cs="仿宋"/>
          <w:spacing w:val="8"/>
          <w:sz w:val="31"/>
          <w:szCs w:val="31"/>
          <w:highlight w:val="none"/>
          <w:lang w:val="en-US" w:eastAsia="zh-CN"/>
        </w:rPr>
        <w:t xml:space="preserve">    8</w:t>
      </w:r>
      <w:r>
        <w:rPr>
          <w:rFonts w:hint="eastAsia" w:ascii="仿宋" w:hAnsi="仿宋" w:eastAsia="仿宋" w:cs="仿宋"/>
          <w:b/>
          <w:bCs/>
          <w:color w:val="auto"/>
          <w:kern w:val="0"/>
          <w:sz w:val="32"/>
          <w:szCs w:val="32"/>
        </w:rPr>
        <w:t>.卫生健康</w:t>
      </w:r>
      <w:r>
        <w:rPr>
          <w:rFonts w:hint="eastAsia" w:ascii="仿宋" w:hAnsi="仿宋" w:eastAsia="仿宋" w:cs="仿宋"/>
          <w:b/>
          <w:bCs/>
          <w:color w:val="auto"/>
          <w:kern w:val="0"/>
          <w:sz w:val="28"/>
          <w:szCs w:val="28"/>
        </w:rPr>
        <w:t>（类）</w:t>
      </w:r>
      <w:r>
        <w:rPr>
          <w:rFonts w:hint="eastAsia" w:ascii="仿宋" w:hAnsi="仿宋" w:eastAsia="仿宋" w:cs="仿宋"/>
          <w:b/>
          <w:bCs/>
          <w:color w:val="auto"/>
          <w:kern w:val="0"/>
          <w:sz w:val="32"/>
          <w:szCs w:val="32"/>
        </w:rPr>
        <w:t>行政事业单位医疗</w:t>
      </w:r>
      <w:r>
        <w:rPr>
          <w:rFonts w:hint="eastAsia" w:ascii="仿宋" w:hAnsi="仿宋" w:eastAsia="仿宋" w:cs="仿宋"/>
          <w:b/>
          <w:bCs/>
          <w:color w:val="auto"/>
          <w:kern w:val="0"/>
          <w:sz w:val="28"/>
          <w:szCs w:val="28"/>
        </w:rPr>
        <w:t>（款）</w:t>
      </w:r>
      <w:r>
        <w:rPr>
          <w:rFonts w:hint="eastAsia" w:ascii="仿宋" w:hAnsi="仿宋" w:eastAsia="仿宋" w:cs="仿宋"/>
          <w:b/>
          <w:bCs/>
          <w:color w:val="auto"/>
          <w:kern w:val="0"/>
          <w:sz w:val="28"/>
          <w:szCs w:val="28"/>
          <w:lang w:val="en-US" w:eastAsia="zh-CN"/>
        </w:rPr>
        <w:t>事业</w:t>
      </w:r>
      <w:r>
        <w:rPr>
          <w:rFonts w:hint="eastAsia" w:ascii="仿宋" w:hAnsi="仿宋" w:eastAsia="仿宋" w:cs="仿宋"/>
          <w:b/>
          <w:bCs/>
          <w:color w:val="auto"/>
          <w:kern w:val="0"/>
          <w:sz w:val="32"/>
          <w:szCs w:val="32"/>
        </w:rPr>
        <w:t>单位医疗</w:t>
      </w:r>
      <w:r>
        <w:rPr>
          <w:rFonts w:hint="eastAsia" w:ascii="仿宋" w:hAnsi="仿宋" w:eastAsia="仿宋" w:cs="仿宋"/>
          <w:b/>
          <w:bCs/>
          <w:color w:val="auto"/>
          <w:kern w:val="0"/>
          <w:sz w:val="28"/>
          <w:szCs w:val="28"/>
        </w:rPr>
        <w:t>（项）</w:t>
      </w:r>
      <w:r>
        <w:rPr>
          <w:rFonts w:hint="eastAsia" w:ascii="仿宋" w:hAnsi="仿宋" w:eastAsia="仿宋" w:cs="仿宋"/>
          <w:b/>
          <w:bCs/>
          <w:color w:val="auto"/>
          <w:kern w:val="0"/>
          <w:sz w:val="32"/>
          <w:szCs w:val="32"/>
        </w:rPr>
        <w:t>:</w:t>
      </w:r>
      <w:r>
        <w:rPr>
          <w:rFonts w:hint="eastAsia" w:ascii="仿宋" w:hAnsi="仿宋" w:eastAsia="仿宋" w:cs="仿宋"/>
          <w:color w:val="auto"/>
          <w:kern w:val="0"/>
          <w:sz w:val="32"/>
          <w:szCs w:val="32"/>
        </w:rPr>
        <w:t>20</w:t>
      </w:r>
      <w:r>
        <w:rPr>
          <w:rFonts w:hint="eastAsia" w:ascii="仿宋" w:hAnsi="仿宋" w:eastAsia="仿宋" w:cs="仿宋"/>
          <w:color w:val="auto"/>
          <w:kern w:val="0"/>
          <w:sz w:val="32"/>
          <w:szCs w:val="32"/>
          <w:lang w:val="en-US" w:eastAsia="zh-CN"/>
        </w:rPr>
        <w:t>24</w:t>
      </w:r>
      <w:r>
        <w:rPr>
          <w:rFonts w:hint="eastAsia" w:ascii="仿宋" w:hAnsi="仿宋" w:eastAsia="仿宋" w:cs="仿宋"/>
          <w:color w:val="auto"/>
          <w:kern w:val="0"/>
          <w:sz w:val="32"/>
          <w:szCs w:val="32"/>
        </w:rPr>
        <w:t>年预算数为</w:t>
      </w:r>
      <w:r>
        <w:rPr>
          <w:rFonts w:hint="eastAsia" w:ascii="仿宋" w:hAnsi="仿宋" w:eastAsia="仿宋" w:cs="仿宋"/>
          <w:color w:val="auto"/>
          <w:kern w:val="0"/>
          <w:sz w:val="32"/>
          <w:szCs w:val="32"/>
          <w:lang w:val="en-US" w:eastAsia="zh-CN"/>
        </w:rPr>
        <w:t>4.81</w:t>
      </w:r>
      <w:r>
        <w:rPr>
          <w:rFonts w:hint="eastAsia" w:ascii="仿宋" w:hAnsi="仿宋" w:eastAsia="仿宋" w:cs="仿宋"/>
          <w:color w:val="auto"/>
          <w:kern w:val="0"/>
          <w:sz w:val="32"/>
          <w:szCs w:val="32"/>
        </w:rPr>
        <w:t>万元，主要用于：</w:t>
      </w:r>
      <w:r>
        <w:rPr>
          <w:rFonts w:hint="eastAsia" w:ascii="仿宋" w:hAnsi="仿宋" w:eastAsia="仿宋" w:cs="仿宋"/>
          <w:color w:val="auto"/>
          <w:kern w:val="0"/>
          <w:sz w:val="32"/>
          <w:szCs w:val="32"/>
          <w:lang w:val="en-US" w:eastAsia="zh-CN"/>
        </w:rPr>
        <w:t>区退役军人服务中心事业人员</w:t>
      </w:r>
      <w:r>
        <w:rPr>
          <w:rFonts w:hint="eastAsia" w:ascii="仿宋" w:hAnsi="仿宋" w:eastAsia="仿宋" w:cs="仿宋"/>
          <w:color w:val="auto"/>
          <w:kern w:val="0"/>
          <w:sz w:val="32"/>
          <w:szCs w:val="32"/>
        </w:rPr>
        <w:t>基本医疗保险缴费支出。</w:t>
      </w:r>
    </w:p>
    <w:p>
      <w:pPr>
        <w:keepNext w:val="0"/>
        <w:keepLines w:val="0"/>
        <w:pageBreakBefore w:val="0"/>
        <w:kinsoku/>
        <w:overflowPunct/>
        <w:topLinePunct w:val="0"/>
        <w:autoSpaceDE/>
        <w:autoSpaceDN/>
        <w:bidi w:val="0"/>
        <w:adjustRightInd/>
        <w:snapToGrid/>
        <w:spacing w:line="576" w:lineRule="exact"/>
        <w:ind w:left="0" w:leftChars="0" w:right="0" w:rightChars="0" w:firstLine="643" w:firstLineChars="200"/>
        <w:jc w:val="both"/>
        <w:textAlignment w:val="auto"/>
        <w:rPr>
          <w:rFonts w:hint="eastAsia" w:ascii="仿宋_GB2312" w:hAnsi="黑体" w:eastAsia="仿宋_GB2312"/>
          <w:sz w:val="32"/>
          <w:szCs w:val="32"/>
        </w:rPr>
      </w:pPr>
      <w:r>
        <w:rPr>
          <w:rFonts w:hint="eastAsia" w:ascii="仿宋" w:hAnsi="仿宋" w:eastAsia="仿宋" w:cs="仿宋"/>
          <w:b/>
          <w:bCs/>
          <w:color w:val="auto"/>
          <w:kern w:val="0"/>
          <w:sz w:val="32"/>
          <w:szCs w:val="32"/>
          <w:lang w:val="en-US" w:eastAsia="zh-CN"/>
        </w:rPr>
        <w:t>9</w:t>
      </w:r>
      <w:r>
        <w:rPr>
          <w:rFonts w:hint="eastAsia" w:ascii="仿宋" w:hAnsi="仿宋" w:eastAsia="仿宋" w:cs="仿宋"/>
          <w:b/>
          <w:bCs/>
          <w:color w:val="auto"/>
          <w:kern w:val="0"/>
          <w:sz w:val="32"/>
          <w:szCs w:val="32"/>
        </w:rPr>
        <w:t>.住房保障</w:t>
      </w:r>
      <w:r>
        <w:rPr>
          <w:rFonts w:hint="eastAsia" w:ascii="仿宋" w:hAnsi="仿宋" w:eastAsia="仿宋" w:cs="仿宋"/>
          <w:b/>
          <w:bCs/>
          <w:color w:val="auto"/>
          <w:kern w:val="0"/>
          <w:sz w:val="28"/>
          <w:szCs w:val="28"/>
        </w:rPr>
        <w:t>（类）</w:t>
      </w:r>
      <w:r>
        <w:rPr>
          <w:rFonts w:hint="eastAsia" w:ascii="仿宋" w:hAnsi="仿宋" w:eastAsia="仿宋" w:cs="仿宋"/>
          <w:b/>
          <w:bCs/>
          <w:color w:val="auto"/>
          <w:kern w:val="0"/>
          <w:sz w:val="32"/>
          <w:szCs w:val="32"/>
        </w:rPr>
        <w:t>住房改革支出</w:t>
      </w:r>
      <w:r>
        <w:rPr>
          <w:rFonts w:hint="eastAsia" w:ascii="仿宋" w:hAnsi="仿宋" w:eastAsia="仿宋" w:cs="仿宋"/>
          <w:b/>
          <w:bCs/>
          <w:color w:val="auto"/>
          <w:kern w:val="0"/>
          <w:sz w:val="28"/>
          <w:szCs w:val="28"/>
        </w:rPr>
        <w:t>（款）</w:t>
      </w:r>
      <w:r>
        <w:rPr>
          <w:rFonts w:hint="eastAsia" w:ascii="仿宋" w:hAnsi="仿宋" w:eastAsia="仿宋" w:cs="仿宋"/>
          <w:b/>
          <w:bCs/>
          <w:color w:val="auto"/>
          <w:kern w:val="0"/>
          <w:sz w:val="32"/>
          <w:szCs w:val="32"/>
        </w:rPr>
        <w:t>住房公积金</w:t>
      </w:r>
      <w:r>
        <w:rPr>
          <w:rFonts w:hint="eastAsia" w:ascii="仿宋" w:hAnsi="仿宋" w:eastAsia="仿宋" w:cs="仿宋"/>
          <w:b/>
          <w:bCs/>
          <w:color w:val="auto"/>
          <w:kern w:val="0"/>
          <w:sz w:val="28"/>
          <w:szCs w:val="28"/>
        </w:rPr>
        <w:t>（项）</w:t>
      </w:r>
      <w:r>
        <w:rPr>
          <w:rFonts w:hint="eastAsia" w:ascii="仿宋" w:hAnsi="仿宋" w:eastAsia="仿宋" w:cs="仿宋"/>
          <w:b/>
          <w:bCs/>
          <w:color w:val="auto"/>
          <w:kern w:val="0"/>
          <w:sz w:val="32"/>
          <w:szCs w:val="32"/>
        </w:rPr>
        <w:t>:</w:t>
      </w:r>
      <w:r>
        <w:rPr>
          <w:rFonts w:hint="eastAsia" w:ascii="仿宋" w:hAnsi="仿宋" w:eastAsia="仿宋" w:cs="仿宋"/>
          <w:color w:val="auto"/>
          <w:kern w:val="0"/>
          <w:sz w:val="32"/>
          <w:szCs w:val="32"/>
        </w:rPr>
        <w:t>20</w:t>
      </w:r>
      <w:r>
        <w:rPr>
          <w:rFonts w:hint="eastAsia" w:ascii="仿宋" w:hAnsi="仿宋" w:eastAsia="仿宋" w:cs="仿宋"/>
          <w:color w:val="auto"/>
          <w:kern w:val="0"/>
          <w:sz w:val="32"/>
          <w:szCs w:val="32"/>
          <w:lang w:val="en-US" w:eastAsia="zh-CN"/>
        </w:rPr>
        <w:t>24</w:t>
      </w:r>
      <w:r>
        <w:rPr>
          <w:rFonts w:hint="eastAsia" w:ascii="仿宋" w:hAnsi="仿宋" w:eastAsia="仿宋" w:cs="仿宋"/>
          <w:color w:val="auto"/>
          <w:kern w:val="0"/>
          <w:sz w:val="32"/>
          <w:szCs w:val="32"/>
        </w:rPr>
        <w:t>年预算数为</w:t>
      </w:r>
      <w:r>
        <w:rPr>
          <w:rFonts w:hint="eastAsia" w:ascii="仿宋" w:hAnsi="仿宋" w:eastAsia="仿宋" w:cs="仿宋"/>
          <w:color w:val="auto"/>
          <w:kern w:val="0"/>
          <w:sz w:val="32"/>
          <w:szCs w:val="32"/>
          <w:lang w:val="en-US" w:eastAsia="zh-CN"/>
        </w:rPr>
        <w:t>26.97</w:t>
      </w:r>
      <w:r>
        <w:rPr>
          <w:rFonts w:hint="eastAsia" w:ascii="仿宋" w:hAnsi="仿宋" w:eastAsia="仿宋" w:cs="仿宋"/>
          <w:color w:val="auto"/>
          <w:kern w:val="0"/>
          <w:sz w:val="32"/>
          <w:szCs w:val="32"/>
        </w:rPr>
        <w:t>元，主要用于：部门按人力资源和社会保障部、财政部规定的基本工资和津贴补贴以及规定比例为职工缴纳的住房公积金支出。</w:t>
      </w:r>
    </w:p>
    <w:p>
      <w:pPr>
        <w:keepNext w:val="0"/>
        <w:keepLines w:val="0"/>
        <w:pageBreakBefore w:val="0"/>
        <w:numPr>
          <w:ilvl w:val="0"/>
          <w:numId w:val="0"/>
        </w:numPr>
        <w:kinsoku/>
        <w:overflowPunct/>
        <w:topLinePunct w:val="0"/>
        <w:autoSpaceDE/>
        <w:autoSpaceDN/>
        <w:bidi w:val="0"/>
        <w:adjustRightInd/>
        <w:snapToGrid/>
        <w:spacing w:line="576" w:lineRule="exact"/>
        <w:ind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lang w:val="en-US" w:eastAsia="zh-CN"/>
        </w:rPr>
        <w:t>10</w:t>
      </w:r>
      <w:r>
        <w:rPr>
          <w:rFonts w:hint="eastAsia" w:ascii="仿宋" w:hAnsi="仿宋" w:eastAsia="仿宋" w:cs="仿宋"/>
          <w:b/>
          <w:bCs/>
          <w:color w:val="auto"/>
          <w:kern w:val="0"/>
          <w:sz w:val="32"/>
          <w:szCs w:val="32"/>
        </w:rPr>
        <w:t>.社会保障和就业（类）</w:t>
      </w:r>
      <w:r>
        <w:rPr>
          <w:rFonts w:hint="eastAsia" w:ascii="仿宋" w:hAnsi="仿宋" w:eastAsia="仿宋" w:cs="仿宋"/>
          <w:b/>
          <w:bCs/>
          <w:color w:val="auto"/>
          <w:kern w:val="0"/>
          <w:sz w:val="32"/>
          <w:szCs w:val="32"/>
          <w:lang w:eastAsia="zh-CN"/>
        </w:rPr>
        <w:t>退役安置</w:t>
      </w:r>
      <w:r>
        <w:rPr>
          <w:rFonts w:hint="eastAsia" w:ascii="仿宋" w:hAnsi="仿宋" w:eastAsia="仿宋" w:cs="仿宋"/>
          <w:b/>
          <w:bCs/>
          <w:color w:val="auto"/>
          <w:kern w:val="0"/>
          <w:sz w:val="32"/>
          <w:szCs w:val="32"/>
        </w:rPr>
        <w:t>（款）</w:t>
      </w:r>
      <w:r>
        <w:rPr>
          <w:rFonts w:hint="eastAsia" w:ascii="仿宋" w:hAnsi="仿宋" w:eastAsia="仿宋" w:cs="仿宋"/>
          <w:b/>
          <w:bCs/>
          <w:color w:val="auto"/>
          <w:kern w:val="0"/>
          <w:sz w:val="32"/>
          <w:szCs w:val="32"/>
          <w:lang w:eastAsia="zh-CN"/>
        </w:rPr>
        <w:t>军队移交政府的离退休人员安置</w:t>
      </w:r>
      <w:r>
        <w:rPr>
          <w:rFonts w:hint="eastAsia" w:ascii="仿宋" w:hAnsi="仿宋" w:eastAsia="仿宋" w:cs="仿宋"/>
          <w:b/>
          <w:bCs/>
          <w:color w:val="auto"/>
          <w:kern w:val="0"/>
          <w:sz w:val="32"/>
          <w:szCs w:val="32"/>
        </w:rPr>
        <w:t>（项）:</w:t>
      </w:r>
      <w:r>
        <w:rPr>
          <w:rFonts w:hint="eastAsia" w:ascii="仿宋" w:hAnsi="仿宋" w:eastAsia="仿宋" w:cs="仿宋"/>
          <w:color w:val="auto"/>
          <w:kern w:val="0"/>
          <w:sz w:val="32"/>
          <w:szCs w:val="32"/>
        </w:rPr>
        <w:t>20</w:t>
      </w:r>
      <w:r>
        <w:rPr>
          <w:rFonts w:hint="eastAsia" w:ascii="仿宋" w:hAnsi="仿宋" w:eastAsia="仿宋" w:cs="仿宋"/>
          <w:color w:val="auto"/>
          <w:kern w:val="0"/>
          <w:sz w:val="32"/>
          <w:szCs w:val="32"/>
          <w:lang w:val="en-US" w:eastAsia="zh-CN"/>
        </w:rPr>
        <w:t>24</w:t>
      </w:r>
      <w:r>
        <w:rPr>
          <w:rFonts w:hint="eastAsia" w:ascii="仿宋" w:hAnsi="仿宋" w:eastAsia="仿宋" w:cs="仿宋"/>
          <w:color w:val="auto"/>
          <w:kern w:val="0"/>
          <w:sz w:val="32"/>
          <w:szCs w:val="32"/>
        </w:rPr>
        <w:t>年预算数为</w:t>
      </w:r>
      <w:r>
        <w:rPr>
          <w:rFonts w:hint="eastAsia" w:ascii="仿宋" w:hAnsi="仿宋" w:eastAsia="仿宋" w:cs="仿宋"/>
          <w:color w:val="auto"/>
          <w:kern w:val="0"/>
          <w:sz w:val="32"/>
          <w:szCs w:val="32"/>
          <w:lang w:val="en-US" w:eastAsia="zh-CN"/>
        </w:rPr>
        <w:t>46.32</w:t>
      </w:r>
      <w:r>
        <w:rPr>
          <w:rFonts w:hint="eastAsia" w:ascii="仿宋" w:hAnsi="仿宋" w:eastAsia="仿宋" w:cs="仿宋"/>
          <w:color w:val="auto"/>
          <w:kern w:val="0"/>
          <w:sz w:val="32"/>
          <w:szCs w:val="32"/>
        </w:rPr>
        <w:t>万元，主要用于：</w:t>
      </w:r>
      <w:r>
        <w:rPr>
          <w:rFonts w:hint="eastAsia" w:ascii="仿宋" w:hAnsi="仿宋" w:eastAsia="仿宋" w:cs="仿宋"/>
          <w:color w:val="auto"/>
          <w:kern w:val="0"/>
          <w:sz w:val="32"/>
          <w:szCs w:val="32"/>
          <w:lang w:eastAsia="zh-CN"/>
        </w:rPr>
        <w:t>军干所发放批次外军休人员的工资支出</w:t>
      </w:r>
      <w:r>
        <w:rPr>
          <w:rFonts w:hint="eastAsia" w:ascii="仿宋" w:hAnsi="仿宋" w:eastAsia="仿宋" w:cs="仿宋"/>
          <w:color w:val="auto"/>
          <w:kern w:val="0"/>
          <w:sz w:val="32"/>
          <w:szCs w:val="32"/>
        </w:rPr>
        <w:t>。</w:t>
      </w:r>
    </w:p>
    <w:p>
      <w:pPr>
        <w:keepNext w:val="0"/>
        <w:keepLines w:val="0"/>
        <w:pageBreakBefore w:val="0"/>
        <w:widowControl/>
        <w:kinsoku/>
        <w:wordWrap w:val="0"/>
        <w:overflowPunct/>
        <w:topLinePunct w:val="0"/>
        <w:autoSpaceDE/>
        <w:autoSpaceDN/>
        <w:bidi w:val="0"/>
        <w:adjustRightInd/>
        <w:snapToGrid/>
        <w:spacing w:line="576" w:lineRule="exact"/>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lang w:val="en-US" w:eastAsia="zh-CN"/>
        </w:rPr>
        <w:t>11</w:t>
      </w:r>
      <w:r>
        <w:rPr>
          <w:rFonts w:hint="eastAsia" w:ascii="仿宋" w:hAnsi="仿宋" w:eastAsia="仿宋" w:cs="仿宋"/>
          <w:b/>
          <w:bCs/>
          <w:color w:val="auto"/>
          <w:kern w:val="0"/>
          <w:sz w:val="32"/>
          <w:szCs w:val="32"/>
        </w:rPr>
        <w:t>.社会保障和就业（类）</w:t>
      </w:r>
      <w:r>
        <w:rPr>
          <w:rFonts w:hint="eastAsia" w:ascii="仿宋" w:hAnsi="仿宋" w:eastAsia="仿宋" w:cs="仿宋"/>
          <w:b/>
          <w:bCs/>
          <w:color w:val="auto"/>
          <w:kern w:val="0"/>
          <w:sz w:val="32"/>
          <w:szCs w:val="32"/>
          <w:lang w:eastAsia="zh-CN"/>
        </w:rPr>
        <w:t>退役安置</w:t>
      </w:r>
      <w:r>
        <w:rPr>
          <w:rFonts w:hint="eastAsia" w:ascii="仿宋" w:hAnsi="仿宋" w:eastAsia="仿宋" w:cs="仿宋"/>
          <w:b/>
          <w:bCs/>
          <w:color w:val="auto"/>
          <w:kern w:val="0"/>
          <w:sz w:val="32"/>
          <w:szCs w:val="32"/>
        </w:rPr>
        <w:t>（款）</w:t>
      </w:r>
      <w:r>
        <w:rPr>
          <w:rFonts w:hint="eastAsia" w:ascii="仿宋" w:hAnsi="仿宋" w:eastAsia="仿宋" w:cs="仿宋"/>
          <w:b/>
          <w:bCs/>
          <w:color w:val="auto"/>
          <w:kern w:val="0"/>
          <w:sz w:val="32"/>
          <w:szCs w:val="32"/>
          <w:lang w:eastAsia="zh-CN"/>
        </w:rPr>
        <w:t>军队移交政府的离退休干部管理机构</w:t>
      </w:r>
      <w:r>
        <w:rPr>
          <w:rFonts w:hint="eastAsia" w:ascii="仿宋" w:hAnsi="仿宋" w:eastAsia="仿宋" w:cs="仿宋"/>
          <w:b/>
          <w:bCs/>
          <w:color w:val="auto"/>
          <w:kern w:val="0"/>
          <w:sz w:val="32"/>
          <w:szCs w:val="32"/>
        </w:rPr>
        <w:t>（项）:</w:t>
      </w:r>
      <w:r>
        <w:rPr>
          <w:rFonts w:hint="eastAsia" w:ascii="仿宋" w:hAnsi="仿宋" w:eastAsia="仿宋" w:cs="仿宋"/>
          <w:color w:val="auto"/>
          <w:kern w:val="0"/>
          <w:sz w:val="32"/>
          <w:szCs w:val="32"/>
        </w:rPr>
        <w:t>20</w:t>
      </w:r>
      <w:r>
        <w:rPr>
          <w:rFonts w:hint="eastAsia" w:ascii="仿宋" w:hAnsi="仿宋" w:eastAsia="仿宋" w:cs="仿宋"/>
          <w:color w:val="auto"/>
          <w:kern w:val="0"/>
          <w:sz w:val="32"/>
          <w:szCs w:val="32"/>
          <w:lang w:val="en-US" w:eastAsia="zh-CN"/>
        </w:rPr>
        <w:t>24</w:t>
      </w:r>
      <w:r>
        <w:rPr>
          <w:rFonts w:hint="eastAsia" w:ascii="仿宋" w:hAnsi="仿宋" w:eastAsia="仿宋" w:cs="仿宋"/>
          <w:color w:val="auto"/>
          <w:kern w:val="0"/>
          <w:sz w:val="32"/>
          <w:szCs w:val="32"/>
        </w:rPr>
        <w:t>年预算数为</w:t>
      </w:r>
      <w:r>
        <w:rPr>
          <w:rFonts w:hint="eastAsia" w:ascii="仿宋" w:hAnsi="仿宋" w:eastAsia="仿宋" w:cs="仿宋"/>
          <w:color w:val="auto"/>
          <w:kern w:val="0"/>
          <w:sz w:val="32"/>
          <w:szCs w:val="32"/>
          <w:lang w:val="en-US" w:eastAsia="zh-CN"/>
        </w:rPr>
        <w:t>47.10</w:t>
      </w:r>
      <w:r>
        <w:rPr>
          <w:rFonts w:hint="eastAsia" w:ascii="仿宋" w:hAnsi="仿宋" w:eastAsia="仿宋" w:cs="仿宋"/>
          <w:color w:val="auto"/>
          <w:kern w:val="0"/>
          <w:sz w:val="32"/>
          <w:szCs w:val="32"/>
        </w:rPr>
        <w:t>万元，主要用于：</w:t>
      </w:r>
      <w:r>
        <w:rPr>
          <w:rFonts w:hint="eastAsia" w:ascii="仿宋" w:hAnsi="仿宋" w:eastAsia="仿宋" w:cs="仿宋"/>
          <w:color w:val="auto"/>
          <w:kern w:val="0"/>
          <w:sz w:val="32"/>
          <w:szCs w:val="32"/>
          <w:lang w:eastAsia="zh-CN"/>
        </w:rPr>
        <w:t>军干所</w:t>
      </w:r>
      <w:r>
        <w:rPr>
          <w:rFonts w:hint="eastAsia" w:ascii="仿宋" w:hAnsi="仿宋" w:eastAsia="仿宋" w:cs="仿宋"/>
          <w:color w:val="auto"/>
          <w:kern w:val="0"/>
          <w:sz w:val="32"/>
          <w:szCs w:val="32"/>
        </w:rPr>
        <w:t>正常运转的基本支出，包括基本工资、津贴补贴等</w:t>
      </w:r>
      <w:r>
        <w:rPr>
          <w:rFonts w:hint="eastAsia" w:ascii="仿宋" w:hAnsi="仿宋" w:eastAsia="仿宋" w:cs="仿宋"/>
          <w:b/>
          <w:bCs/>
          <w:color w:val="auto"/>
          <w:kern w:val="0"/>
          <w:sz w:val="32"/>
          <w:szCs w:val="32"/>
        </w:rPr>
        <w:t>人员</w:t>
      </w:r>
      <w:r>
        <w:rPr>
          <w:rFonts w:hint="eastAsia" w:ascii="仿宋" w:hAnsi="仿宋" w:eastAsia="仿宋" w:cs="仿宋"/>
          <w:color w:val="auto"/>
          <w:kern w:val="0"/>
          <w:sz w:val="32"/>
          <w:szCs w:val="32"/>
        </w:rPr>
        <w:t>经费以及办公费、印刷费、水电费等日常公用经费。</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lang w:val="en-US" w:eastAsia="zh-CN"/>
        </w:rPr>
        <w:t>12</w:t>
      </w:r>
      <w:r>
        <w:rPr>
          <w:rFonts w:hint="eastAsia" w:ascii="仿宋" w:hAnsi="仿宋" w:eastAsia="仿宋" w:cs="仿宋"/>
          <w:b/>
          <w:bCs/>
          <w:color w:val="auto"/>
          <w:kern w:val="0"/>
          <w:sz w:val="32"/>
          <w:szCs w:val="32"/>
        </w:rPr>
        <w:t>.社会保障和就业（类）行政事业单位离退休（款）机关事业单位基本养老保险缴费支出（项）:</w:t>
      </w:r>
      <w:r>
        <w:rPr>
          <w:rFonts w:hint="eastAsia" w:ascii="仿宋" w:hAnsi="仿宋" w:eastAsia="仿宋" w:cs="仿宋"/>
          <w:color w:val="auto"/>
          <w:kern w:val="0"/>
          <w:sz w:val="32"/>
          <w:szCs w:val="32"/>
        </w:rPr>
        <w:t>20</w:t>
      </w:r>
      <w:r>
        <w:rPr>
          <w:rFonts w:hint="eastAsia" w:ascii="仿宋" w:hAnsi="仿宋" w:eastAsia="仿宋" w:cs="仿宋"/>
          <w:color w:val="auto"/>
          <w:kern w:val="0"/>
          <w:sz w:val="32"/>
          <w:szCs w:val="32"/>
          <w:lang w:val="en-US" w:eastAsia="zh-CN"/>
        </w:rPr>
        <w:t>24</w:t>
      </w:r>
      <w:r>
        <w:rPr>
          <w:rFonts w:hint="eastAsia" w:ascii="仿宋" w:hAnsi="仿宋" w:eastAsia="仿宋" w:cs="仿宋"/>
          <w:color w:val="auto"/>
          <w:kern w:val="0"/>
          <w:sz w:val="32"/>
          <w:szCs w:val="32"/>
        </w:rPr>
        <w:t>年预算数为</w:t>
      </w:r>
      <w:r>
        <w:rPr>
          <w:rFonts w:hint="eastAsia" w:ascii="仿宋" w:hAnsi="仿宋" w:eastAsia="仿宋" w:cs="仿宋"/>
          <w:color w:val="auto"/>
          <w:kern w:val="0"/>
          <w:sz w:val="32"/>
          <w:szCs w:val="32"/>
          <w:lang w:val="en-US" w:eastAsia="zh-CN"/>
        </w:rPr>
        <w:t>4.58</w:t>
      </w:r>
      <w:r>
        <w:rPr>
          <w:rFonts w:hint="eastAsia" w:ascii="仿宋" w:hAnsi="仿宋" w:eastAsia="仿宋" w:cs="仿宋"/>
          <w:color w:val="auto"/>
          <w:kern w:val="0"/>
          <w:sz w:val="32"/>
          <w:szCs w:val="32"/>
        </w:rPr>
        <w:t>万元，主要用于：实施养老保险制度后</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区军干所</w:t>
      </w:r>
      <w:r>
        <w:rPr>
          <w:rFonts w:hint="eastAsia" w:ascii="仿宋" w:hAnsi="仿宋" w:eastAsia="仿宋" w:cs="仿宋"/>
          <w:color w:val="auto"/>
          <w:kern w:val="0"/>
          <w:sz w:val="32"/>
          <w:szCs w:val="32"/>
        </w:rPr>
        <w:t>按规定由单位缴纳的基本养老保险费支出。</w:t>
      </w:r>
      <w:r>
        <w:rPr>
          <w:rFonts w:hint="eastAsia" w:ascii="仿宋" w:hAnsi="仿宋" w:eastAsia="仿宋" w:cs="仿宋"/>
          <w:color w:val="auto"/>
          <w:kern w:val="0"/>
          <w:sz w:val="32"/>
          <w:szCs w:val="32"/>
        </w:rPr>
        <w:br w:type="textWrapping"/>
      </w:r>
      <w:r>
        <w:rPr>
          <w:rFonts w:hint="eastAsia" w:ascii="仿宋" w:hAnsi="仿宋" w:eastAsia="仿宋" w:cs="仿宋"/>
          <w:color w:val="auto"/>
          <w:kern w:val="0"/>
          <w:sz w:val="32"/>
          <w:szCs w:val="32"/>
        </w:rPr>
        <w:t>　　</w:t>
      </w:r>
      <w:r>
        <w:rPr>
          <w:rFonts w:hint="eastAsia" w:ascii="仿宋" w:hAnsi="仿宋" w:eastAsia="仿宋" w:cs="仿宋"/>
          <w:b/>
          <w:bCs/>
          <w:color w:val="auto"/>
          <w:kern w:val="0"/>
          <w:sz w:val="32"/>
          <w:szCs w:val="32"/>
          <w:lang w:val="en-US" w:eastAsia="zh-CN"/>
        </w:rPr>
        <w:t>13</w:t>
      </w:r>
      <w:r>
        <w:rPr>
          <w:rFonts w:hint="eastAsia" w:ascii="仿宋" w:hAnsi="仿宋" w:eastAsia="仿宋" w:cs="仿宋"/>
          <w:b/>
          <w:bCs/>
          <w:color w:val="auto"/>
          <w:kern w:val="0"/>
          <w:sz w:val="32"/>
          <w:szCs w:val="32"/>
        </w:rPr>
        <w:t>.卫生健康（类）行政事业单位医疗（款）事业单位医疗（项）:</w:t>
      </w:r>
      <w:r>
        <w:rPr>
          <w:rFonts w:hint="eastAsia" w:ascii="仿宋" w:hAnsi="仿宋" w:eastAsia="仿宋" w:cs="仿宋"/>
          <w:color w:val="auto"/>
          <w:kern w:val="0"/>
          <w:sz w:val="32"/>
          <w:szCs w:val="32"/>
        </w:rPr>
        <w:t>20</w:t>
      </w:r>
      <w:r>
        <w:rPr>
          <w:rFonts w:hint="eastAsia" w:ascii="仿宋" w:hAnsi="仿宋" w:eastAsia="仿宋" w:cs="仿宋"/>
          <w:color w:val="auto"/>
          <w:kern w:val="0"/>
          <w:sz w:val="32"/>
          <w:szCs w:val="32"/>
          <w:lang w:val="en-US" w:eastAsia="zh-CN"/>
        </w:rPr>
        <w:t>24</w:t>
      </w:r>
      <w:r>
        <w:rPr>
          <w:rFonts w:hint="eastAsia" w:ascii="仿宋" w:hAnsi="仿宋" w:eastAsia="仿宋" w:cs="仿宋"/>
          <w:color w:val="auto"/>
          <w:kern w:val="0"/>
          <w:sz w:val="32"/>
          <w:szCs w:val="32"/>
        </w:rPr>
        <w:t>年预算数为</w:t>
      </w:r>
      <w:r>
        <w:rPr>
          <w:rFonts w:hint="eastAsia" w:ascii="仿宋" w:hAnsi="仿宋" w:eastAsia="仿宋" w:cs="仿宋"/>
          <w:color w:val="auto"/>
          <w:kern w:val="0"/>
          <w:sz w:val="32"/>
          <w:szCs w:val="32"/>
          <w:lang w:val="en-US" w:eastAsia="zh-CN"/>
        </w:rPr>
        <w:t>3.10</w:t>
      </w:r>
      <w:r>
        <w:rPr>
          <w:rFonts w:hint="eastAsia" w:ascii="仿宋" w:hAnsi="仿宋" w:eastAsia="仿宋" w:cs="仿宋"/>
          <w:color w:val="auto"/>
          <w:kern w:val="0"/>
          <w:sz w:val="32"/>
          <w:szCs w:val="32"/>
        </w:rPr>
        <w:t>万元，主要用于：</w:t>
      </w:r>
      <w:r>
        <w:rPr>
          <w:rFonts w:hint="eastAsia" w:ascii="仿宋" w:hAnsi="仿宋" w:eastAsia="仿宋" w:cs="仿宋"/>
          <w:color w:val="auto"/>
          <w:kern w:val="0"/>
          <w:sz w:val="32"/>
          <w:szCs w:val="32"/>
          <w:lang w:val="en-US" w:eastAsia="zh-CN"/>
        </w:rPr>
        <w:t>单位职工</w:t>
      </w:r>
      <w:r>
        <w:rPr>
          <w:rFonts w:hint="eastAsia" w:ascii="仿宋" w:hAnsi="仿宋" w:eastAsia="仿宋" w:cs="仿宋"/>
          <w:color w:val="auto"/>
          <w:kern w:val="0"/>
          <w:sz w:val="32"/>
          <w:szCs w:val="32"/>
        </w:rPr>
        <w:t>基本医疗保险缴费支出。</w:t>
      </w:r>
      <w:r>
        <w:rPr>
          <w:rFonts w:hint="eastAsia" w:ascii="仿宋" w:hAnsi="仿宋" w:eastAsia="仿宋" w:cs="仿宋"/>
          <w:color w:val="auto"/>
          <w:kern w:val="0"/>
          <w:sz w:val="32"/>
          <w:szCs w:val="32"/>
        </w:rPr>
        <w:br w:type="textWrapping"/>
      </w:r>
      <w:r>
        <w:rPr>
          <w:rFonts w:hint="eastAsia" w:ascii="仿宋" w:hAnsi="仿宋" w:eastAsia="仿宋" w:cs="仿宋"/>
          <w:color w:val="auto"/>
          <w:kern w:val="0"/>
          <w:sz w:val="32"/>
          <w:szCs w:val="32"/>
        </w:rPr>
        <w:t>　　</w:t>
      </w:r>
      <w:r>
        <w:rPr>
          <w:rFonts w:hint="eastAsia" w:ascii="仿宋" w:hAnsi="仿宋" w:eastAsia="仿宋" w:cs="仿宋"/>
          <w:color w:val="auto"/>
          <w:kern w:val="0"/>
          <w:sz w:val="32"/>
          <w:szCs w:val="32"/>
          <w:lang w:val="en-US" w:eastAsia="zh-CN"/>
        </w:rPr>
        <w:t>14</w:t>
      </w:r>
      <w:r>
        <w:rPr>
          <w:rFonts w:hint="eastAsia" w:ascii="仿宋" w:hAnsi="仿宋" w:eastAsia="仿宋" w:cs="仿宋"/>
          <w:b/>
          <w:bCs/>
          <w:color w:val="auto"/>
          <w:kern w:val="0"/>
          <w:sz w:val="32"/>
          <w:szCs w:val="32"/>
        </w:rPr>
        <w:t>.住房保障（类）住房改革支出（款）住房公积金（项）:</w:t>
      </w:r>
      <w:r>
        <w:rPr>
          <w:rFonts w:hint="eastAsia" w:ascii="仿宋" w:hAnsi="仿宋" w:eastAsia="仿宋" w:cs="仿宋"/>
          <w:color w:val="auto"/>
          <w:kern w:val="0"/>
          <w:sz w:val="32"/>
          <w:szCs w:val="32"/>
        </w:rPr>
        <w:t>20</w:t>
      </w:r>
      <w:r>
        <w:rPr>
          <w:rFonts w:hint="eastAsia" w:ascii="仿宋" w:hAnsi="仿宋" w:eastAsia="仿宋" w:cs="仿宋"/>
          <w:color w:val="auto"/>
          <w:kern w:val="0"/>
          <w:sz w:val="32"/>
          <w:szCs w:val="32"/>
          <w:lang w:val="en-US" w:eastAsia="zh-CN"/>
        </w:rPr>
        <w:t>24</w:t>
      </w:r>
      <w:r>
        <w:rPr>
          <w:rFonts w:hint="eastAsia" w:ascii="仿宋" w:hAnsi="仿宋" w:eastAsia="仿宋" w:cs="仿宋"/>
          <w:color w:val="auto"/>
          <w:kern w:val="0"/>
          <w:sz w:val="32"/>
          <w:szCs w:val="32"/>
        </w:rPr>
        <w:t>年预算数为</w:t>
      </w:r>
      <w:r>
        <w:rPr>
          <w:rFonts w:hint="eastAsia" w:ascii="仿宋" w:hAnsi="仿宋" w:eastAsia="仿宋" w:cs="仿宋"/>
          <w:color w:val="auto"/>
          <w:kern w:val="0"/>
          <w:sz w:val="32"/>
          <w:szCs w:val="32"/>
          <w:lang w:val="en-US" w:eastAsia="zh-CN"/>
        </w:rPr>
        <w:t>3.77</w:t>
      </w:r>
      <w:r>
        <w:rPr>
          <w:rFonts w:hint="eastAsia" w:ascii="仿宋" w:hAnsi="仿宋" w:eastAsia="仿宋" w:cs="仿宋"/>
          <w:color w:val="auto"/>
          <w:kern w:val="0"/>
          <w:sz w:val="32"/>
          <w:szCs w:val="32"/>
        </w:rPr>
        <w:t>元，主要用于：部门按人力资源和社会保障部、财政部规定的基本工资和津贴补贴以及规定比例为职工缴纳的住房公积金支出。</w:t>
      </w:r>
    </w:p>
    <w:p>
      <w:pPr>
        <w:keepNext w:val="0"/>
        <w:keepLines w:val="0"/>
        <w:pageBreakBefore w:val="0"/>
        <w:widowControl/>
        <w:kinsoku/>
        <w:wordWrap w:val="0"/>
        <w:overflowPunct/>
        <w:topLinePunct w:val="0"/>
        <w:autoSpaceDE/>
        <w:autoSpaceDN/>
        <w:bidi w:val="0"/>
        <w:adjustRightInd/>
        <w:snapToGrid/>
        <w:spacing w:line="576" w:lineRule="exact"/>
        <w:ind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lang w:val="en-US" w:eastAsia="zh-CN"/>
        </w:rPr>
        <w:t>15</w:t>
      </w:r>
      <w:r>
        <w:rPr>
          <w:rFonts w:hint="eastAsia" w:ascii="仿宋" w:hAnsi="仿宋" w:eastAsia="仿宋" w:cs="仿宋"/>
          <w:b/>
          <w:bCs/>
          <w:color w:val="auto"/>
          <w:kern w:val="0"/>
          <w:sz w:val="32"/>
          <w:szCs w:val="32"/>
        </w:rPr>
        <w:t>.社会保障和就业（类）</w:t>
      </w:r>
      <w:r>
        <w:rPr>
          <w:rFonts w:hint="eastAsia" w:ascii="仿宋" w:hAnsi="仿宋" w:eastAsia="仿宋" w:cs="仿宋"/>
          <w:color w:val="auto"/>
          <w:kern w:val="0"/>
          <w:sz w:val="32"/>
          <w:szCs w:val="32"/>
          <w:lang w:eastAsia="zh-CN"/>
        </w:rPr>
        <w:t>抚恤</w:t>
      </w:r>
      <w:r>
        <w:rPr>
          <w:rFonts w:hint="eastAsia" w:ascii="仿宋" w:hAnsi="仿宋" w:eastAsia="仿宋" w:cs="仿宋"/>
          <w:b/>
          <w:bCs/>
          <w:color w:val="auto"/>
          <w:kern w:val="0"/>
          <w:sz w:val="32"/>
          <w:szCs w:val="32"/>
        </w:rPr>
        <w:t>（款）</w:t>
      </w:r>
      <w:r>
        <w:rPr>
          <w:rFonts w:hint="eastAsia" w:ascii="仿宋" w:hAnsi="仿宋" w:eastAsia="仿宋" w:cs="仿宋"/>
          <w:color w:val="auto"/>
          <w:kern w:val="0"/>
          <w:sz w:val="32"/>
          <w:szCs w:val="32"/>
          <w:lang w:val="en-US" w:eastAsia="zh-CN"/>
        </w:rPr>
        <w:t>光荣院</w:t>
      </w:r>
      <w:r>
        <w:rPr>
          <w:rFonts w:hint="eastAsia" w:ascii="仿宋" w:hAnsi="仿宋" w:eastAsia="仿宋" w:cs="仿宋"/>
          <w:b/>
          <w:bCs/>
          <w:color w:val="auto"/>
          <w:kern w:val="0"/>
          <w:sz w:val="32"/>
          <w:szCs w:val="32"/>
        </w:rPr>
        <w:t>（项）:</w:t>
      </w:r>
      <w:r>
        <w:rPr>
          <w:rFonts w:hint="eastAsia" w:ascii="仿宋" w:hAnsi="仿宋" w:eastAsia="仿宋" w:cs="仿宋"/>
          <w:color w:val="auto"/>
          <w:kern w:val="0"/>
          <w:sz w:val="32"/>
          <w:szCs w:val="32"/>
        </w:rPr>
        <w:t>20</w:t>
      </w:r>
      <w:r>
        <w:rPr>
          <w:rFonts w:hint="eastAsia" w:ascii="仿宋" w:hAnsi="仿宋" w:eastAsia="仿宋" w:cs="仿宋"/>
          <w:color w:val="auto"/>
          <w:kern w:val="0"/>
          <w:sz w:val="32"/>
          <w:szCs w:val="32"/>
          <w:lang w:val="en-US" w:eastAsia="zh-CN"/>
        </w:rPr>
        <w:t>24</w:t>
      </w:r>
      <w:r>
        <w:rPr>
          <w:rFonts w:hint="eastAsia" w:ascii="仿宋" w:hAnsi="仿宋" w:eastAsia="仿宋" w:cs="仿宋"/>
          <w:color w:val="auto"/>
          <w:kern w:val="0"/>
          <w:sz w:val="32"/>
          <w:szCs w:val="32"/>
        </w:rPr>
        <w:t>年预算数为</w:t>
      </w:r>
      <w:r>
        <w:rPr>
          <w:rFonts w:hint="eastAsia" w:ascii="仿宋" w:hAnsi="仿宋" w:eastAsia="仿宋" w:cs="仿宋"/>
          <w:color w:val="auto"/>
          <w:kern w:val="0"/>
          <w:sz w:val="32"/>
          <w:szCs w:val="32"/>
          <w:lang w:val="en-US" w:eastAsia="zh-CN"/>
        </w:rPr>
        <w:t>161.46</w:t>
      </w:r>
      <w:r>
        <w:rPr>
          <w:rFonts w:hint="eastAsia" w:ascii="仿宋" w:hAnsi="仿宋" w:eastAsia="仿宋" w:cs="仿宋"/>
          <w:color w:val="auto"/>
          <w:kern w:val="0"/>
          <w:sz w:val="32"/>
          <w:szCs w:val="32"/>
        </w:rPr>
        <w:t>万元，主要用于：</w:t>
      </w:r>
      <w:r>
        <w:rPr>
          <w:rFonts w:hint="eastAsia" w:ascii="仿宋" w:hAnsi="仿宋" w:eastAsia="仿宋" w:cs="仿宋"/>
          <w:color w:val="auto"/>
          <w:kern w:val="0"/>
          <w:sz w:val="32"/>
          <w:szCs w:val="32"/>
          <w:lang w:eastAsia="zh-CN"/>
        </w:rPr>
        <w:t>光荣院</w:t>
      </w:r>
      <w:r>
        <w:rPr>
          <w:rFonts w:hint="eastAsia" w:ascii="仿宋" w:hAnsi="仿宋" w:eastAsia="仿宋" w:cs="仿宋"/>
          <w:color w:val="auto"/>
          <w:kern w:val="0"/>
          <w:sz w:val="32"/>
          <w:szCs w:val="32"/>
        </w:rPr>
        <w:t>正常运转的基本支出，包括基本工资、津贴补贴等人员经费以及办公费、印刷费、水电费等日常公用经费</w:t>
      </w:r>
      <w:r>
        <w:rPr>
          <w:rFonts w:hint="eastAsia" w:ascii="仿宋" w:hAnsi="仿宋" w:eastAsia="仿宋" w:cs="仿宋"/>
          <w:color w:val="auto"/>
          <w:kern w:val="0"/>
          <w:sz w:val="32"/>
          <w:szCs w:val="32"/>
          <w:lang w:eastAsia="zh-CN"/>
        </w:rPr>
        <w:t>，以及在院休养人员各项费用</w:t>
      </w:r>
      <w:r>
        <w:rPr>
          <w:rFonts w:hint="eastAsia" w:ascii="仿宋" w:hAnsi="仿宋" w:eastAsia="仿宋" w:cs="仿宋"/>
          <w:color w:val="auto"/>
          <w:kern w:val="0"/>
          <w:sz w:val="32"/>
          <w:szCs w:val="32"/>
        </w:rPr>
        <w:t>。</w:t>
      </w:r>
    </w:p>
    <w:p>
      <w:pPr>
        <w:keepNext w:val="0"/>
        <w:keepLines w:val="0"/>
        <w:pageBreakBefore w:val="0"/>
        <w:kinsoku/>
        <w:overflowPunct/>
        <w:topLinePunct w:val="0"/>
        <w:autoSpaceDE/>
        <w:autoSpaceDN/>
        <w:bidi w:val="0"/>
        <w:adjustRightInd/>
        <w:snapToGrid/>
        <w:spacing w:line="576" w:lineRule="exact"/>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lang w:val="en-US" w:eastAsia="zh-CN"/>
        </w:rPr>
        <w:t>16</w:t>
      </w:r>
      <w:r>
        <w:rPr>
          <w:rFonts w:hint="eastAsia" w:ascii="仿宋" w:hAnsi="仿宋" w:eastAsia="仿宋" w:cs="仿宋"/>
          <w:b/>
          <w:bCs/>
          <w:color w:val="auto"/>
          <w:kern w:val="0"/>
          <w:sz w:val="32"/>
          <w:szCs w:val="32"/>
        </w:rPr>
        <w:t>.社会保障和就业（类）行政事业单位离退休（款）机关事业单位基本养老保险缴费支出（项）:</w:t>
      </w:r>
      <w:r>
        <w:rPr>
          <w:rFonts w:hint="eastAsia" w:ascii="仿宋" w:hAnsi="仿宋" w:eastAsia="仿宋" w:cs="仿宋"/>
          <w:color w:val="auto"/>
          <w:kern w:val="0"/>
          <w:sz w:val="32"/>
          <w:szCs w:val="32"/>
        </w:rPr>
        <w:t>20</w:t>
      </w:r>
      <w:r>
        <w:rPr>
          <w:rFonts w:hint="eastAsia" w:ascii="仿宋" w:hAnsi="仿宋" w:eastAsia="仿宋" w:cs="仿宋"/>
          <w:color w:val="auto"/>
          <w:kern w:val="0"/>
          <w:sz w:val="32"/>
          <w:szCs w:val="32"/>
          <w:lang w:val="en-US" w:eastAsia="zh-CN"/>
        </w:rPr>
        <w:t>24</w:t>
      </w:r>
      <w:r>
        <w:rPr>
          <w:rFonts w:hint="eastAsia" w:ascii="仿宋" w:hAnsi="仿宋" w:eastAsia="仿宋" w:cs="仿宋"/>
          <w:color w:val="auto"/>
          <w:kern w:val="0"/>
          <w:sz w:val="32"/>
          <w:szCs w:val="32"/>
        </w:rPr>
        <w:t>年预算数为</w:t>
      </w:r>
      <w:r>
        <w:rPr>
          <w:rFonts w:hint="eastAsia" w:ascii="仿宋" w:hAnsi="仿宋" w:eastAsia="仿宋" w:cs="仿宋"/>
          <w:color w:val="auto"/>
          <w:kern w:val="0"/>
          <w:sz w:val="32"/>
          <w:szCs w:val="32"/>
          <w:lang w:val="en-US" w:eastAsia="zh-CN"/>
        </w:rPr>
        <w:t>11.99</w:t>
      </w:r>
      <w:r>
        <w:rPr>
          <w:rFonts w:hint="eastAsia" w:ascii="仿宋" w:hAnsi="仿宋" w:eastAsia="仿宋" w:cs="仿宋"/>
          <w:color w:val="auto"/>
          <w:kern w:val="0"/>
          <w:sz w:val="32"/>
          <w:szCs w:val="32"/>
        </w:rPr>
        <w:t>万元，主要用于：实施养老保险制度后，</w:t>
      </w:r>
      <w:r>
        <w:rPr>
          <w:rFonts w:hint="eastAsia" w:ascii="仿宋" w:hAnsi="仿宋" w:eastAsia="仿宋" w:cs="仿宋"/>
          <w:color w:val="auto"/>
          <w:kern w:val="0"/>
          <w:sz w:val="32"/>
          <w:szCs w:val="32"/>
          <w:lang w:val="en-US" w:eastAsia="zh-CN"/>
        </w:rPr>
        <w:t>区光荣院</w:t>
      </w:r>
      <w:r>
        <w:rPr>
          <w:rFonts w:hint="eastAsia" w:ascii="仿宋" w:hAnsi="仿宋" w:eastAsia="仿宋" w:cs="仿宋"/>
          <w:color w:val="auto"/>
          <w:kern w:val="0"/>
          <w:sz w:val="32"/>
          <w:szCs w:val="32"/>
        </w:rPr>
        <w:t>部门按规定由单位缴纳的基本养老保险费支出。</w:t>
      </w:r>
      <w:r>
        <w:rPr>
          <w:rFonts w:hint="eastAsia" w:ascii="仿宋" w:hAnsi="仿宋" w:eastAsia="仿宋" w:cs="仿宋"/>
          <w:color w:val="auto"/>
          <w:kern w:val="0"/>
          <w:sz w:val="32"/>
          <w:szCs w:val="32"/>
        </w:rPr>
        <w:br w:type="textWrapping"/>
      </w:r>
      <w:r>
        <w:rPr>
          <w:rFonts w:hint="eastAsia" w:ascii="仿宋" w:hAnsi="仿宋" w:eastAsia="仿宋" w:cs="仿宋"/>
          <w:color w:val="auto"/>
          <w:kern w:val="0"/>
          <w:sz w:val="32"/>
          <w:szCs w:val="32"/>
        </w:rPr>
        <w:t>　　</w:t>
      </w:r>
      <w:r>
        <w:rPr>
          <w:rFonts w:hint="eastAsia" w:ascii="仿宋" w:hAnsi="仿宋" w:eastAsia="仿宋" w:cs="仿宋"/>
          <w:b/>
          <w:bCs/>
          <w:color w:val="auto"/>
          <w:kern w:val="0"/>
          <w:sz w:val="32"/>
          <w:szCs w:val="32"/>
          <w:lang w:val="en-US" w:eastAsia="zh-CN"/>
        </w:rPr>
        <w:t>17</w:t>
      </w:r>
      <w:r>
        <w:rPr>
          <w:rFonts w:hint="eastAsia" w:ascii="仿宋" w:hAnsi="仿宋" w:eastAsia="仿宋" w:cs="仿宋"/>
          <w:b/>
          <w:bCs/>
          <w:color w:val="auto"/>
          <w:kern w:val="0"/>
          <w:sz w:val="32"/>
          <w:szCs w:val="32"/>
        </w:rPr>
        <w:t>.卫生健康（类）行政事业单位离退休（款）事业单位</w:t>
      </w:r>
      <w:r>
        <w:rPr>
          <w:rFonts w:hint="eastAsia" w:ascii="仿宋" w:hAnsi="仿宋" w:eastAsia="仿宋" w:cs="仿宋"/>
          <w:b/>
          <w:bCs/>
          <w:color w:val="auto"/>
          <w:kern w:val="0"/>
          <w:sz w:val="32"/>
          <w:szCs w:val="32"/>
          <w:lang w:val="en-US" w:eastAsia="zh-CN"/>
        </w:rPr>
        <w:t>离退休</w:t>
      </w:r>
      <w:r>
        <w:rPr>
          <w:rFonts w:hint="eastAsia" w:ascii="仿宋" w:hAnsi="仿宋" w:eastAsia="仿宋" w:cs="仿宋"/>
          <w:b/>
          <w:bCs/>
          <w:color w:val="auto"/>
          <w:kern w:val="0"/>
          <w:sz w:val="32"/>
          <w:szCs w:val="32"/>
        </w:rPr>
        <w:t>（项）:</w:t>
      </w:r>
      <w:r>
        <w:rPr>
          <w:rFonts w:hint="eastAsia" w:ascii="仿宋" w:hAnsi="仿宋" w:eastAsia="仿宋" w:cs="仿宋"/>
          <w:color w:val="auto"/>
          <w:kern w:val="0"/>
          <w:sz w:val="32"/>
          <w:szCs w:val="32"/>
        </w:rPr>
        <w:t>20</w:t>
      </w:r>
      <w:r>
        <w:rPr>
          <w:rFonts w:hint="eastAsia" w:ascii="仿宋" w:hAnsi="仿宋" w:eastAsia="仿宋" w:cs="仿宋"/>
          <w:color w:val="auto"/>
          <w:kern w:val="0"/>
          <w:sz w:val="32"/>
          <w:szCs w:val="32"/>
          <w:lang w:val="en-US" w:eastAsia="zh-CN"/>
        </w:rPr>
        <w:t>24</w:t>
      </w:r>
      <w:r>
        <w:rPr>
          <w:rFonts w:hint="eastAsia" w:ascii="仿宋" w:hAnsi="仿宋" w:eastAsia="仿宋" w:cs="仿宋"/>
          <w:color w:val="auto"/>
          <w:kern w:val="0"/>
          <w:sz w:val="32"/>
          <w:szCs w:val="32"/>
        </w:rPr>
        <w:t>年预算数为</w:t>
      </w:r>
      <w:r>
        <w:rPr>
          <w:rFonts w:hint="eastAsia" w:ascii="仿宋" w:hAnsi="仿宋" w:eastAsia="仿宋" w:cs="仿宋"/>
          <w:color w:val="auto"/>
          <w:kern w:val="0"/>
          <w:sz w:val="32"/>
          <w:szCs w:val="32"/>
          <w:lang w:val="en-US" w:eastAsia="zh-CN"/>
        </w:rPr>
        <w:t>6.71</w:t>
      </w:r>
      <w:r>
        <w:rPr>
          <w:rFonts w:hint="eastAsia" w:ascii="仿宋" w:hAnsi="仿宋" w:eastAsia="仿宋" w:cs="仿宋"/>
          <w:color w:val="auto"/>
          <w:kern w:val="0"/>
          <w:sz w:val="32"/>
          <w:szCs w:val="32"/>
        </w:rPr>
        <w:t>万元，主要用于：</w:t>
      </w:r>
      <w:r>
        <w:rPr>
          <w:rFonts w:hint="eastAsia" w:ascii="仿宋" w:hAnsi="仿宋" w:eastAsia="仿宋" w:cs="仿宋"/>
          <w:color w:val="auto"/>
          <w:kern w:val="0"/>
          <w:sz w:val="32"/>
          <w:szCs w:val="32"/>
          <w:lang w:val="en-US" w:eastAsia="zh-CN"/>
        </w:rPr>
        <w:t>区光荣院退休职工目标绩效奖励金</w:t>
      </w:r>
      <w:r>
        <w:rPr>
          <w:rFonts w:hint="eastAsia" w:ascii="仿宋" w:hAnsi="仿宋" w:eastAsia="仿宋" w:cs="仿宋"/>
          <w:color w:val="auto"/>
          <w:kern w:val="0"/>
          <w:sz w:val="32"/>
          <w:szCs w:val="32"/>
        </w:rPr>
        <w:t>支出。</w:t>
      </w:r>
      <w:r>
        <w:rPr>
          <w:rFonts w:hint="eastAsia" w:ascii="仿宋" w:hAnsi="仿宋" w:eastAsia="仿宋" w:cs="仿宋"/>
          <w:color w:val="auto"/>
          <w:kern w:val="0"/>
          <w:sz w:val="32"/>
          <w:szCs w:val="32"/>
        </w:rPr>
        <w:br w:type="textWrapping"/>
      </w:r>
      <w:r>
        <w:rPr>
          <w:rFonts w:hint="eastAsia" w:ascii="仿宋" w:hAnsi="仿宋" w:eastAsia="仿宋" w:cs="仿宋"/>
          <w:color w:val="auto"/>
          <w:kern w:val="0"/>
          <w:sz w:val="32"/>
          <w:szCs w:val="32"/>
        </w:rPr>
        <w:t>　　</w:t>
      </w:r>
      <w:r>
        <w:rPr>
          <w:rFonts w:hint="eastAsia" w:ascii="仿宋" w:hAnsi="仿宋" w:eastAsia="仿宋" w:cs="仿宋"/>
          <w:color w:val="auto"/>
          <w:kern w:val="0"/>
          <w:sz w:val="32"/>
          <w:szCs w:val="32"/>
          <w:lang w:val="en-US" w:eastAsia="zh-CN"/>
        </w:rPr>
        <w:t>18</w:t>
      </w:r>
      <w:r>
        <w:rPr>
          <w:rFonts w:hint="eastAsia" w:ascii="仿宋" w:hAnsi="仿宋" w:eastAsia="仿宋" w:cs="仿宋"/>
          <w:b/>
          <w:bCs/>
          <w:color w:val="auto"/>
          <w:kern w:val="0"/>
          <w:sz w:val="32"/>
          <w:szCs w:val="32"/>
        </w:rPr>
        <w:t>.卫生健康（类）行政事业单位医疗（款）事业单位医疗（项）:</w:t>
      </w:r>
      <w:r>
        <w:rPr>
          <w:rFonts w:hint="eastAsia" w:ascii="仿宋" w:hAnsi="仿宋" w:eastAsia="仿宋" w:cs="仿宋"/>
          <w:color w:val="auto"/>
          <w:kern w:val="0"/>
          <w:sz w:val="32"/>
          <w:szCs w:val="32"/>
        </w:rPr>
        <w:t>20</w:t>
      </w:r>
      <w:r>
        <w:rPr>
          <w:rFonts w:hint="eastAsia" w:ascii="仿宋" w:hAnsi="仿宋" w:eastAsia="仿宋" w:cs="仿宋"/>
          <w:color w:val="auto"/>
          <w:kern w:val="0"/>
          <w:sz w:val="32"/>
          <w:szCs w:val="32"/>
          <w:lang w:val="en-US" w:eastAsia="zh-CN"/>
        </w:rPr>
        <w:t>24</w:t>
      </w:r>
      <w:r>
        <w:rPr>
          <w:rFonts w:hint="eastAsia" w:ascii="仿宋" w:hAnsi="仿宋" w:eastAsia="仿宋" w:cs="仿宋"/>
          <w:color w:val="auto"/>
          <w:kern w:val="0"/>
          <w:sz w:val="32"/>
          <w:szCs w:val="32"/>
        </w:rPr>
        <w:t>年预算数为</w:t>
      </w:r>
      <w:r>
        <w:rPr>
          <w:rFonts w:hint="eastAsia" w:ascii="仿宋" w:hAnsi="仿宋" w:eastAsia="仿宋" w:cs="仿宋"/>
          <w:color w:val="auto"/>
          <w:kern w:val="0"/>
          <w:sz w:val="32"/>
          <w:szCs w:val="32"/>
          <w:lang w:val="en-US" w:eastAsia="zh-CN"/>
        </w:rPr>
        <w:t>6.95</w:t>
      </w:r>
      <w:r>
        <w:rPr>
          <w:rFonts w:hint="eastAsia" w:ascii="仿宋" w:hAnsi="仿宋" w:eastAsia="仿宋" w:cs="仿宋"/>
          <w:color w:val="auto"/>
          <w:kern w:val="0"/>
          <w:sz w:val="32"/>
          <w:szCs w:val="32"/>
        </w:rPr>
        <w:t>万元，主要用于：</w:t>
      </w:r>
      <w:r>
        <w:rPr>
          <w:rFonts w:hint="eastAsia" w:ascii="仿宋" w:hAnsi="仿宋" w:eastAsia="仿宋" w:cs="仿宋"/>
          <w:color w:val="auto"/>
          <w:kern w:val="0"/>
          <w:sz w:val="32"/>
          <w:szCs w:val="32"/>
          <w:lang w:val="en-US" w:eastAsia="zh-CN"/>
        </w:rPr>
        <w:t>区光荣院单位职工</w:t>
      </w:r>
      <w:r>
        <w:rPr>
          <w:rFonts w:hint="eastAsia" w:ascii="仿宋" w:hAnsi="仿宋" w:eastAsia="仿宋" w:cs="仿宋"/>
          <w:color w:val="auto"/>
          <w:kern w:val="0"/>
          <w:sz w:val="32"/>
          <w:szCs w:val="32"/>
        </w:rPr>
        <w:t>基本医疗保险缴费支出。</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19</w:t>
      </w:r>
      <w:r>
        <w:rPr>
          <w:rFonts w:hint="eastAsia" w:ascii="仿宋" w:hAnsi="仿宋" w:eastAsia="仿宋" w:cs="仿宋"/>
          <w:b/>
          <w:bCs/>
          <w:color w:val="auto"/>
          <w:kern w:val="0"/>
          <w:sz w:val="32"/>
          <w:szCs w:val="32"/>
        </w:rPr>
        <w:t>.住房保障（类）住房改革支出（款）住房公积金（项）:</w:t>
      </w:r>
      <w:r>
        <w:rPr>
          <w:rFonts w:hint="eastAsia" w:ascii="仿宋" w:hAnsi="仿宋" w:eastAsia="仿宋" w:cs="仿宋"/>
          <w:color w:val="auto"/>
          <w:kern w:val="0"/>
          <w:sz w:val="32"/>
          <w:szCs w:val="32"/>
        </w:rPr>
        <w:t>20</w:t>
      </w:r>
      <w:r>
        <w:rPr>
          <w:rFonts w:hint="eastAsia" w:ascii="仿宋" w:hAnsi="仿宋" w:eastAsia="仿宋" w:cs="仿宋"/>
          <w:color w:val="auto"/>
          <w:kern w:val="0"/>
          <w:sz w:val="32"/>
          <w:szCs w:val="32"/>
          <w:lang w:val="en-US" w:eastAsia="zh-CN"/>
        </w:rPr>
        <w:t>23</w:t>
      </w:r>
      <w:r>
        <w:rPr>
          <w:rFonts w:hint="eastAsia" w:ascii="仿宋" w:hAnsi="仿宋" w:eastAsia="仿宋" w:cs="仿宋"/>
          <w:color w:val="auto"/>
          <w:kern w:val="0"/>
          <w:sz w:val="32"/>
          <w:szCs w:val="32"/>
        </w:rPr>
        <w:t>年预算数为</w:t>
      </w:r>
      <w:r>
        <w:rPr>
          <w:rFonts w:hint="eastAsia" w:ascii="仿宋" w:hAnsi="仿宋" w:eastAsia="仿宋" w:cs="仿宋"/>
          <w:color w:val="auto"/>
          <w:kern w:val="0"/>
          <w:sz w:val="32"/>
          <w:szCs w:val="32"/>
          <w:lang w:val="en-US" w:eastAsia="zh-CN"/>
        </w:rPr>
        <w:t>9.90</w:t>
      </w:r>
      <w:r>
        <w:rPr>
          <w:rFonts w:hint="eastAsia" w:ascii="仿宋" w:hAnsi="仿宋" w:eastAsia="仿宋" w:cs="仿宋"/>
          <w:color w:val="auto"/>
          <w:kern w:val="0"/>
          <w:sz w:val="32"/>
          <w:szCs w:val="32"/>
        </w:rPr>
        <w:t>元，主要用于：</w:t>
      </w:r>
      <w:r>
        <w:rPr>
          <w:rFonts w:hint="eastAsia" w:ascii="仿宋" w:hAnsi="仿宋" w:eastAsia="仿宋" w:cs="仿宋"/>
          <w:color w:val="auto"/>
          <w:kern w:val="0"/>
          <w:sz w:val="32"/>
          <w:szCs w:val="32"/>
          <w:lang w:val="en-US" w:eastAsia="zh-CN"/>
        </w:rPr>
        <w:t>区光荣院</w:t>
      </w:r>
      <w:r>
        <w:rPr>
          <w:rFonts w:hint="eastAsia" w:ascii="仿宋" w:hAnsi="仿宋" w:eastAsia="仿宋" w:cs="仿宋"/>
          <w:color w:val="auto"/>
          <w:kern w:val="0"/>
          <w:sz w:val="32"/>
          <w:szCs w:val="32"/>
        </w:rPr>
        <w:t>为职工缴纳的住房公积金支出。</w:t>
      </w:r>
    </w:p>
    <w:p>
      <w:pPr>
        <w:keepNext w:val="0"/>
        <w:keepLines w:val="0"/>
        <w:pageBreakBefore w:val="0"/>
        <w:widowControl/>
        <w:kinsoku/>
        <w:wordWrap w:val="0"/>
        <w:overflowPunct/>
        <w:topLinePunct w:val="0"/>
        <w:autoSpaceDE/>
        <w:autoSpaceDN/>
        <w:bidi w:val="0"/>
        <w:adjustRightInd/>
        <w:snapToGrid/>
        <w:spacing w:line="576" w:lineRule="exact"/>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lang w:val="en-US" w:eastAsia="zh-CN"/>
        </w:rPr>
        <w:t>20</w:t>
      </w:r>
      <w:r>
        <w:rPr>
          <w:rFonts w:hint="eastAsia" w:ascii="仿宋" w:hAnsi="仿宋" w:eastAsia="仿宋" w:cs="仿宋"/>
          <w:b/>
          <w:bCs/>
          <w:color w:val="auto"/>
          <w:kern w:val="0"/>
          <w:sz w:val="32"/>
          <w:szCs w:val="32"/>
        </w:rPr>
        <w:t>.社会保障和就业（类）</w:t>
      </w:r>
      <w:r>
        <w:rPr>
          <w:rFonts w:hint="eastAsia" w:ascii="仿宋" w:hAnsi="仿宋" w:eastAsia="仿宋" w:cs="仿宋"/>
          <w:color w:val="auto"/>
          <w:kern w:val="0"/>
          <w:sz w:val="32"/>
          <w:szCs w:val="32"/>
          <w:lang w:eastAsia="zh-CN"/>
        </w:rPr>
        <w:t>抚恤</w:t>
      </w:r>
      <w:r>
        <w:rPr>
          <w:rFonts w:hint="eastAsia" w:ascii="仿宋" w:hAnsi="仿宋" w:eastAsia="仿宋" w:cs="仿宋"/>
          <w:b/>
          <w:bCs/>
          <w:color w:val="auto"/>
          <w:kern w:val="0"/>
          <w:sz w:val="32"/>
          <w:szCs w:val="32"/>
        </w:rPr>
        <w:t>（款）</w:t>
      </w:r>
      <w:r>
        <w:rPr>
          <w:rFonts w:hint="eastAsia" w:ascii="仿宋" w:hAnsi="仿宋" w:eastAsia="仿宋" w:cs="仿宋"/>
          <w:color w:val="auto"/>
          <w:kern w:val="0"/>
          <w:sz w:val="32"/>
          <w:szCs w:val="32"/>
          <w:lang w:val="en-US" w:eastAsia="zh-CN"/>
        </w:rPr>
        <w:t>褒扬纪念</w:t>
      </w:r>
      <w:r>
        <w:rPr>
          <w:rFonts w:hint="eastAsia" w:ascii="仿宋" w:hAnsi="仿宋" w:eastAsia="仿宋" w:cs="仿宋"/>
          <w:b/>
          <w:bCs/>
          <w:color w:val="auto"/>
          <w:kern w:val="0"/>
          <w:sz w:val="32"/>
          <w:szCs w:val="32"/>
        </w:rPr>
        <w:t>（项）:</w:t>
      </w:r>
      <w:r>
        <w:rPr>
          <w:rFonts w:hint="eastAsia" w:ascii="仿宋" w:hAnsi="仿宋" w:eastAsia="仿宋" w:cs="仿宋"/>
          <w:color w:val="auto"/>
          <w:kern w:val="0"/>
          <w:sz w:val="32"/>
          <w:szCs w:val="32"/>
        </w:rPr>
        <w:t>20</w:t>
      </w:r>
      <w:r>
        <w:rPr>
          <w:rFonts w:hint="eastAsia" w:ascii="仿宋" w:hAnsi="仿宋" w:eastAsia="仿宋" w:cs="仿宋"/>
          <w:color w:val="auto"/>
          <w:kern w:val="0"/>
          <w:sz w:val="32"/>
          <w:szCs w:val="32"/>
          <w:lang w:val="en-US" w:eastAsia="zh-CN"/>
        </w:rPr>
        <w:t>24</w:t>
      </w:r>
      <w:r>
        <w:rPr>
          <w:rFonts w:hint="eastAsia" w:ascii="仿宋" w:hAnsi="仿宋" w:eastAsia="仿宋" w:cs="仿宋"/>
          <w:color w:val="auto"/>
          <w:kern w:val="0"/>
          <w:sz w:val="32"/>
          <w:szCs w:val="32"/>
        </w:rPr>
        <w:t>年预算数为</w:t>
      </w:r>
      <w:r>
        <w:rPr>
          <w:rFonts w:hint="eastAsia" w:ascii="仿宋" w:hAnsi="仿宋" w:eastAsia="仿宋" w:cs="仿宋"/>
          <w:color w:val="auto"/>
          <w:kern w:val="0"/>
          <w:sz w:val="32"/>
          <w:szCs w:val="32"/>
          <w:lang w:val="en-US" w:eastAsia="zh-CN"/>
        </w:rPr>
        <w:t>35.48</w:t>
      </w:r>
      <w:r>
        <w:rPr>
          <w:rFonts w:hint="eastAsia" w:ascii="仿宋" w:hAnsi="仿宋" w:eastAsia="仿宋" w:cs="仿宋"/>
          <w:color w:val="auto"/>
          <w:kern w:val="0"/>
          <w:sz w:val="32"/>
          <w:szCs w:val="32"/>
        </w:rPr>
        <w:t>万元，主要用于：</w:t>
      </w:r>
      <w:r>
        <w:rPr>
          <w:rFonts w:hint="eastAsia" w:ascii="仿宋" w:hAnsi="仿宋" w:eastAsia="仿宋" w:cs="仿宋"/>
          <w:color w:val="auto"/>
          <w:kern w:val="0"/>
          <w:sz w:val="32"/>
          <w:szCs w:val="32"/>
          <w:lang w:val="en-US" w:eastAsia="zh-CN"/>
        </w:rPr>
        <w:t>区</w:t>
      </w:r>
      <w:r>
        <w:rPr>
          <w:rFonts w:hint="eastAsia" w:ascii="仿宋" w:hAnsi="仿宋" w:eastAsia="仿宋" w:cs="仿宋"/>
          <w:color w:val="auto"/>
          <w:kern w:val="0"/>
          <w:sz w:val="32"/>
          <w:szCs w:val="32"/>
          <w:lang w:eastAsia="zh-CN"/>
        </w:rPr>
        <w:t>烈士</w:t>
      </w:r>
      <w:r>
        <w:rPr>
          <w:rFonts w:hint="eastAsia" w:ascii="仿宋" w:hAnsi="仿宋" w:eastAsia="仿宋" w:cs="仿宋"/>
          <w:color w:val="auto"/>
          <w:kern w:val="0"/>
          <w:sz w:val="32"/>
          <w:szCs w:val="32"/>
          <w:lang w:val="en-US" w:eastAsia="zh-CN"/>
        </w:rPr>
        <w:t>纪念设施保护中心</w:t>
      </w:r>
      <w:r>
        <w:rPr>
          <w:rFonts w:hint="eastAsia" w:ascii="仿宋" w:hAnsi="仿宋" w:eastAsia="仿宋" w:cs="仿宋"/>
          <w:color w:val="auto"/>
          <w:kern w:val="0"/>
          <w:sz w:val="32"/>
          <w:szCs w:val="32"/>
        </w:rPr>
        <w:t>正常运转的基本支出，包括基本工资、津贴补贴等人员经费以及办公费、印刷费、水电费等日常公用经费。</w:t>
      </w:r>
    </w:p>
    <w:p>
      <w:pPr>
        <w:keepNext w:val="0"/>
        <w:keepLines w:val="0"/>
        <w:pageBreakBefore w:val="0"/>
        <w:kinsoku/>
        <w:overflowPunct/>
        <w:topLinePunct w:val="0"/>
        <w:autoSpaceDE/>
        <w:autoSpaceDN/>
        <w:bidi w:val="0"/>
        <w:adjustRightInd/>
        <w:snapToGrid/>
        <w:spacing w:line="576" w:lineRule="exact"/>
        <w:ind w:left="0" w:leftChars="0" w:right="0" w:rightChars="0" w:firstLine="643" w:firstLineChars="200"/>
        <w:jc w:val="both"/>
        <w:textAlignment w:val="auto"/>
        <w:rPr>
          <w:rFonts w:hint="eastAsia" w:ascii="仿宋" w:hAnsi="仿宋" w:eastAsia="仿宋" w:cs="仿宋"/>
          <w:color w:val="auto"/>
          <w:kern w:val="0"/>
          <w:sz w:val="32"/>
          <w:szCs w:val="32"/>
          <w:lang w:val="en-US" w:eastAsia="zh-CN"/>
        </w:rPr>
      </w:pPr>
      <w:r>
        <w:rPr>
          <w:rFonts w:hint="eastAsia" w:ascii="仿宋" w:hAnsi="仿宋" w:eastAsia="仿宋" w:cs="仿宋"/>
          <w:b/>
          <w:bCs/>
          <w:color w:val="auto"/>
          <w:kern w:val="0"/>
          <w:sz w:val="32"/>
          <w:szCs w:val="32"/>
          <w:lang w:val="en-US" w:eastAsia="zh-CN"/>
        </w:rPr>
        <w:t>21</w:t>
      </w:r>
      <w:r>
        <w:rPr>
          <w:rFonts w:hint="eastAsia" w:ascii="仿宋" w:hAnsi="仿宋" w:eastAsia="仿宋" w:cs="仿宋"/>
          <w:b/>
          <w:bCs/>
          <w:color w:val="auto"/>
          <w:kern w:val="0"/>
          <w:sz w:val="32"/>
          <w:szCs w:val="32"/>
        </w:rPr>
        <w:t>.社会保障和就业（类）行政事业单位离退休（款）机关事业单位基本养老保险缴费支出（项）:</w:t>
      </w:r>
      <w:r>
        <w:rPr>
          <w:rFonts w:hint="eastAsia" w:ascii="仿宋" w:hAnsi="仿宋" w:eastAsia="仿宋" w:cs="仿宋"/>
          <w:color w:val="auto"/>
          <w:kern w:val="0"/>
          <w:sz w:val="32"/>
          <w:szCs w:val="32"/>
        </w:rPr>
        <w:t>20</w:t>
      </w:r>
      <w:r>
        <w:rPr>
          <w:rFonts w:hint="eastAsia" w:ascii="仿宋" w:hAnsi="仿宋" w:eastAsia="仿宋" w:cs="仿宋"/>
          <w:color w:val="auto"/>
          <w:kern w:val="0"/>
          <w:sz w:val="32"/>
          <w:szCs w:val="32"/>
          <w:lang w:val="en-US" w:eastAsia="zh-CN"/>
        </w:rPr>
        <w:t>23</w:t>
      </w:r>
      <w:r>
        <w:rPr>
          <w:rFonts w:hint="eastAsia" w:ascii="仿宋" w:hAnsi="仿宋" w:eastAsia="仿宋" w:cs="仿宋"/>
          <w:color w:val="auto"/>
          <w:kern w:val="0"/>
          <w:sz w:val="32"/>
          <w:szCs w:val="32"/>
        </w:rPr>
        <w:t>年预算数为</w:t>
      </w:r>
      <w:r>
        <w:rPr>
          <w:rFonts w:hint="eastAsia" w:ascii="仿宋" w:hAnsi="仿宋" w:eastAsia="仿宋" w:cs="仿宋"/>
          <w:color w:val="auto"/>
          <w:kern w:val="0"/>
          <w:sz w:val="32"/>
          <w:szCs w:val="32"/>
          <w:lang w:val="en-US" w:eastAsia="zh-CN"/>
        </w:rPr>
        <w:t>3.17</w:t>
      </w:r>
      <w:r>
        <w:rPr>
          <w:rFonts w:hint="eastAsia" w:ascii="仿宋" w:hAnsi="仿宋" w:eastAsia="仿宋" w:cs="仿宋"/>
          <w:color w:val="auto"/>
          <w:kern w:val="0"/>
          <w:sz w:val="32"/>
          <w:szCs w:val="32"/>
        </w:rPr>
        <w:t>万元，主要用于：实施养老保险制度后，</w:t>
      </w:r>
      <w:r>
        <w:rPr>
          <w:rFonts w:hint="eastAsia" w:ascii="仿宋" w:hAnsi="仿宋" w:eastAsia="仿宋" w:cs="仿宋"/>
          <w:color w:val="auto"/>
          <w:kern w:val="0"/>
          <w:sz w:val="32"/>
          <w:szCs w:val="32"/>
          <w:lang w:val="en-US" w:eastAsia="zh-CN"/>
        </w:rPr>
        <w:t>区</w:t>
      </w:r>
      <w:r>
        <w:rPr>
          <w:rFonts w:hint="eastAsia" w:ascii="仿宋" w:hAnsi="仿宋" w:eastAsia="仿宋" w:cs="仿宋"/>
          <w:color w:val="auto"/>
          <w:kern w:val="0"/>
          <w:sz w:val="32"/>
          <w:szCs w:val="32"/>
          <w:lang w:eastAsia="zh-CN"/>
        </w:rPr>
        <w:t>烈士</w:t>
      </w:r>
      <w:r>
        <w:rPr>
          <w:rFonts w:hint="eastAsia" w:ascii="仿宋" w:hAnsi="仿宋" w:eastAsia="仿宋" w:cs="仿宋"/>
          <w:color w:val="auto"/>
          <w:kern w:val="0"/>
          <w:sz w:val="32"/>
          <w:szCs w:val="32"/>
          <w:lang w:val="en-US" w:eastAsia="zh-CN"/>
        </w:rPr>
        <w:t>纪念设施保护中心</w:t>
      </w:r>
      <w:r>
        <w:rPr>
          <w:rFonts w:hint="eastAsia" w:ascii="仿宋" w:hAnsi="仿宋" w:eastAsia="仿宋" w:cs="仿宋"/>
          <w:color w:val="auto"/>
          <w:kern w:val="0"/>
          <w:sz w:val="32"/>
          <w:szCs w:val="32"/>
        </w:rPr>
        <w:t>部门按规定由单位缴纳的基本养老保险费支出。</w:t>
      </w:r>
      <w:r>
        <w:rPr>
          <w:rFonts w:hint="eastAsia" w:ascii="仿宋" w:hAnsi="仿宋" w:eastAsia="仿宋" w:cs="仿宋"/>
          <w:color w:val="auto"/>
          <w:kern w:val="0"/>
          <w:sz w:val="32"/>
          <w:szCs w:val="32"/>
          <w:lang w:val="en-US" w:eastAsia="zh-CN"/>
        </w:rPr>
        <w:t xml:space="preserve"> </w:t>
      </w:r>
    </w:p>
    <w:p>
      <w:pPr>
        <w:keepNext w:val="0"/>
        <w:keepLines w:val="0"/>
        <w:pageBreakBefore w:val="0"/>
        <w:kinsoku/>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22</w:t>
      </w:r>
      <w:r>
        <w:rPr>
          <w:rFonts w:hint="eastAsia" w:ascii="仿宋" w:hAnsi="仿宋" w:eastAsia="仿宋" w:cs="仿宋"/>
          <w:b/>
          <w:bCs/>
          <w:color w:val="auto"/>
          <w:kern w:val="0"/>
          <w:sz w:val="32"/>
          <w:szCs w:val="32"/>
        </w:rPr>
        <w:t>.卫生健康（类）行政事业单位医疗（款）事业单位医疗（项）:</w:t>
      </w:r>
      <w:r>
        <w:rPr>
          <w:rFonts w:hint="eastAsia" w:ascii="仿宋" w:hAnsi="仿宋" w:eastAsia="仿宋" w:cs="仿宋"/>
          <w:color w:val="auto"/>
          <w:kern w:val="0"/>
          <w:sz w:val="32"/>
          <w:szCs w:val="32"/>
        </w:rPr>
        <w:t>20</w:t>
      </w:r>
      <w:r>
        <w:rPr>
          <w:rFonts w:hint="eastAsia" w:ascii="仿宋" w:hAnsi="仿宋" w:eastAsia="仿宋" w:cs="仿宋"/>
          <w:color w:val="auto"/>
          <w:kern w:val="0"/>
          <w:sz w:val="32"/>
          <w:szCs w:val="32"/>
          <w:lang w:val="en-US" w:eastAsia="zh-CN"/>
        </w:rPr>
        <w:t>23</w:t>
      </w:r>
      <w:r>
        <w:rPr>
          <w:rFonts w:hint="eastAsia" w:ascii="仿宋" w:hAnsi="仿宋" w:eastAsia="仿宋" w:cs="仿宋"/>
          <w:color w:val="auto"/>
          <w:kern w:val="0"/>
          <w:sz w:val="32"/>
          <w:szCs w:val="32"/>
        </w:rPr>
        <w:t>年预算数为</w:t>
      </w:r>
      <w:r>
        <w:rPr>
          <w:rFonts w:hint="eastAsia" w:ascii="仿宋" w:hAnsi="仿宋" w:eastAsia="仿宋" w:cs="仿宋"/>
          <w:color w:val="auto"/>
          <w:kern w:val="0"/>
          <w:sz w:val="32"/>
          <w:szCs w:val="32"/>
          <w:lang w:val="en-US" w:eastAsia="zh-CN"/>
        </w:rPr>
        <w:t>1.63</w:t>
      </w:r>
      <w:r>
        <w:rPr>
          <w:rFonts w:hint="eastAsia" w:ascii="仿宋" w:hAnsi="仿宋" w:eastAsia="仿宋" w:cs="仿宋"/>
          <w:color w:val="auto"/>
          <w:kern w:val="0"/>
          <w:sz w:val="32"/>
          <w:szCs w:val="32"/>
        </w:rPr>
        <w:t>万元，主要用于：</w:t>
      </w:r>
      <w:r>
        <w:rPr>
          <w:rFonts w:hint="eastAsia" w:ascii="仿宋" w:hAnsi="仿宋" w:eastAsia="仿宋" w:cs="仿宋"/>
          <w:color w:val="auto"/>
          <w:kern w:val="0"/>
          <w:sz w:val="32"/>
          <w:szCs w:val="32"/>
          <w:lang w:val="en-US" w:eastAsia="zh-CN"/>
        </w:rPr>
        <w:t>区</w:t>
      </w:r>
      <w:r>
        <w:rPr>
          <w:rFonts w:hint="eastAsia" w:ascii="仿宋" w:hAnsi="仿宋" w:eastAsia="仿宋" w:cs="仿宋"/>
          <w:color w:val="auto"/>
          <w:kern w:val="0"/>
          <w:sz w:val="32"/>
          <w:szCs w:val="32"/>
          <w:lang w:eastAsia="zh-CN"/>
        </w:rPr>
        <w:t>烈士</w:t>
      </w:r>
      <w:r>
        <w:rPr>
          <w:rFonts w:hint="eastAsia" w:ascii="仿宋" w:hAnsi="仿宋" w:eastAsia="仿宋" w:cs="仿宋"/>
          <w:color w:val="auto"/>
          <w:kern w:val="0"/>
          <w:sz w:val="32"/>
          <w:szCs w:val="32"/>
          <w:lang w:val="en-US" w:eastAsia="zh-CN"/>
        </w:rPr>
        <w:t>纪念设施保护中心单位职工</w:t>
      </w:r>
      <w:r>
        <w:rPr>
          <w:rFonts w:hint="eastAsia" w:ascii="仿宋" w:hAnsi="仿宋" w:eastAsia="仿宋" w:cs="仿宋"/>
          <w:color w:val="auto"/>
          <w:kern w:val="0"/>
          <w:sz w:val="32"/>
          <w:szCs w:val="32"/>
        </w:rPr>
        <w:t>基本医疗保险缴费支出。</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23</w:t>
      </w:r>
      <w:r>
        <w:rPr>
          <w:rFonts w:hint="eastAsia" w:ascii="仿宋" w:hAnsi="仿宋" w:eastAsia="仿宋" w:cs="仿宋"/>
          <w:b/>
          <w:bCs/>
          <w:color w:val="auto"/>
          <w:kern w:val="0"/>
          <w:sz w:val="32"/>
          <w:szCs w:val="32"/>
        </w:rPr>
        <w:t>.住房保障（类）住房改革支出（款）住房公积金（项）:</w:t>
      </w:r>
      <w:r>
        <w:rPr>
          <w:rFonts w:hint="eastAsia" w:ascii="仿宋" w:hAnsi="仿宋" w:eastAsia="仿宋" w:cs="仿宋"/>
          <w:color w:val="auto"/>
          <w:kern w:val="0"/>
          <w:sz w:val="32"/>
          <w:szCs w:val="32"/>
        </w:rPr>
        <w:t>20</w:t>
      </w:r>
      <w:r>
        <w:rPr>
          <w:rFonts w:hint="eastAsia" w:ascii="仿宋" w:hAnsi="仿宋" w:eastAsia="仿宋" w:cs="仿宋"/>
          <w:color w:val="auto"/>
          <w:kern w:val="0"/>
          <w:sz w:val="32"/>
          <w:szCs w:val="32"/>
          <w:lang w:val="en-US" w:eastAsia="zh-CN"/>
        </w:rPr>
        <w:t>24</w:t>
      </w:r>
      <w:r>
        <w:rPr>
          <w:rFonts w:hint="eastAsia" w:ascii="仿宋" w:hAnsi="仿宋" w:eastAsia="仿宋" w:cs="仿宋"/>
          <w:color w:val="auto"/>
          <w:kern w:val="0"/>
          <w:sz w:val="32"/>
          <w:szCs w:val="32"/>
        </w:rPr>
        <w:t>年预算数为</w:t>
      </w:r>
      <w:r>
        <w:rPr>
          <w:rFonts w:hint="eastAsia" w:ascii="仿宋" w:hAnsi="仿宋" w:eastAsia="仿宋" w:cs="仿宋"/>
          <w:color w:val="auto"/>
          <w:kern w:val="0"/>
          <w:sz w:val="32"/>
          <w:szCs w:val="32"/>
          <w:lang w:val="en-US" w:eastAsia="zh-CN"/>
        </w:rPr>
        <w:t>2.60</w:t>
      </w:r>
      <w:r>
        <w:rPr>
          <w:rFonts w:hint="eastAsia" w:ascii="仿宋" w:hAnsi="仿宋" w:eastAsia="仿宋" w:cs="仿宋"/>
          <w:color w:val="auto"/>
          <w:kern w:val="0"/>
          <w:sz w:val="32"/>
          <w:szCs w:val="32"/>
        </w:rPr>
        <w:t>元，主要用于：</w:t>
      </w:r>
      <w:r>
        <w:rPr>
          <w:rFonts w:hint="eastAsia" w:ascii="仿宋" w:hAnsi="仿宋" w:eastAsia="仿宋" w:cs="仿宋"/>
          <w:color w:val="auto"/>
          <w:kern w:val="0"/>
          <w:sz w:val="32"/>
          <w:szCs w:val="32"/>
          <w:lang w:val="en-US" w:eastAsia="zh-CN"/>
        </w:rPr>
        <w:t>区</w:t>
      </w:r>
      <w:r>
        <w:rPr>
          <w:rFonts w:hint="eastAsia" w:ascii="仿宋" w:hAnsi="仿宋" w:eastAsia="仿宋" w:cs="仿宋"/>
          <w:color w:val="auto"/>
          <w:kern w:val="0"/>
          <w:sz w:val="32"/>
          <w:szCs w:val="32"/>
          <w:lang w:eastAsia="zh-CN"/>
        </w:rPr>
        <w:t>烈士</w:t>
      </w:r>
      <w:r>
        <w:rPr>
          <w:rFonts w:hint="eastAsia" w:ascii="仿宋" w:hAnsi="仿宋" w:eastAsia="仿宋" w:cs="仿宋"/>
          <w:color w:val="auto"/>
          <w:kern w:val="0"/>
          <w:sz w:val="32"/>
          <w:szCs w:val="32"/>
          <w:lang w:val="en-US" w:eastAsia="zh-CN"/>
        </w:rPr>
        <w:t>纪念设施保护中心</w:t>
      </w:r>
      <w:r>
        <w:rPr>
          <w:rFonts w:hint="eastAsia" w:ascii="仿宋" w:hAnsi="仿宋" w:eastAsia="仿宋" w:cs="仿宋"/>
          <w:color w:val="auto"/>
          <w:kern w:val="0"/>
          <w:sz w:val="32"/>
          <w:szCs w:val="32"/>
        </w:rPr>
        <w:t>为职工缴纳的住房公积金支出。</w:t>
      </w:r>
    </w:p>
    <w:p>
      <w:pPr>
        <w:keepNext w:val="0"/>
        <w:keepLines w:val="0"/>
        <w:pageBreakBefore w:val="0"/>
        <w:widowControl/>
        <w:wordWrap/>
        <w:overflowPunct/>
        <w:topLinePunct w:val="0"/>
        <w:bidi w:val="0"/>
        <w:spacing w:line="520" w:lineRule="exact"/>
        <w:ind w:left="40" w:right="137" w:firstLine="670"/>
        <w:rPr>
          <w:rFonts w:ascii="黑体" w:hAnsi="黑体" w:eastAsia="黑体" w:cs="黑体"/>
          <w:spacing w:val="7"/>
          <w:sz w:val="31"/>
          <w:szCs w:val="31"/>
        </w:rPr>
      </w:pPr>
      <w:r>
        <w:rPr>
          <w:rFonts w:hint="eastAsia" w:ascii="仿宋" w:hAnsi="仿宋" w:eastAsia="仿宋" w:cs="仿宋"/>
          <w:spacing w:val="8"/>
          <w:sz w:val="31"/>
          <w:szCs w:val="31"/>
          <w:lang w:val="en-US" w:eastAsia="zh-CN"/>
        </w:rPr>
        <w:t xml:space="preserve"> </w:t>
      </w:r>
      <w:r>
        <w:rPr>
          <w:rFonts w:ascii="黑体" w:hAnsi="黑体" w:eastAsia="黑体" w:cs="黑体"/>
          <w:spacing w:val="8"/>
          <w:sz w:val="31"/>
          <w:szCs w:val="31"/>
        </w:rPr>
        <w:t>四、一般公共预算基本支出情况说</w:t>
      </w:r>
      <w:r>
        <w:rPr>
          <w:rFonts w:ascii="黑体" w:hAnsi="黑体" w:eastAsia="黑体" w:cs="黑体"/>
          <w:spacing w:val="7"/>
          <w:sz w:val="31"/>
          <w:szCs w:val="31"/>
        </w:rPr>
        <w:t>明</w:t>
      </w:r>
    </w:p>
    <w:p>
      <w:pPr>
        <w:keepNext w:val="0"/>
        <w:keepLines w:val="0"/>
        <w:pageBreakBefore w:val="0"/>
        <w:widowControl/>
        <w:wordWrap/>
        <w:overflowPunct/>
        <w:topLinePunct w:val="0"/>
        <w:bidi w:val="0"/>
        <w:spacing w:line="520" w:lineRule="exact"/>
        <w:ind w:left="40" w:right="137" w:firstLine="670"/>
        <w:jc w:val="both"/>
        <w:rPr>
          <w:rFonts w:hint="eastAsia" w:ascii="仿宋" w:hAnsi="仿宋" w:eastAsia="仿宋" w:cs="仿宋"/>
          <w:spacing w:val="8"/>
          <w:sz w:val="30"/>
          <w:szCs w:val="30"/>
          <w:highlight w:val="none"/>
          <w:lang w:val="en-US" w:eastAsia="zh-CN"/>
        </w:rPr>
      </w:pPr>
      <w:r>
        <w:rPr>
          <w:rFonts w:hint="eastAsia" w:ascii="仿宋" w:hAnsi="仿宋" w:eastAsia="仿宋" w:cs="仿宋"/>
          <w:spacing w:val="8"/>
          <w:sz w:val="30"/>
          <w:szCs w:val="30"/>
          <w:lang w:val="en-US" w:eastAsia="zh-CN"/>
        </w:rPr>
        <w:t>巴中市巴州区退役军人事务局</w:t>
      </w:r>
      <w:r>
        <w:rPr>
          <w:rFonts w:hint="eastAsia" w:ascii="仿宋" w:hAnsi="仿宋" w:eastAsia="仿宋" w:cs="仿宋"/>
          <w:spacing w:val="8"/>
          <w:sz w:val="30"/>
          <w:szCs w:val="30"/>
          <w:highlight w:val="none"/>
          <w:lang w:val="en-US" w:eastAsia="zh-CN"/>
        </w:rPr>
        <w:t>2024年一般公共预算基本支出651.33万元，其中：</w:t>
      </w:r>
      <w:r>
        <w:rPr>
          <w:rFonts w:hint="eastAsia" w:ascii="仿宋" w:hAnsi="仿宋" w:eastAsia="仿宋" w:cs="仿宋"/>
          <w:spacing w:val="8"/>
          <w:sz w:val="30"/>
          <w:szCs w:val="30"/>
          <w:highlight w:val="none"/>
          <w:lang w:val="en-US" w:eastAsia="zh-CN"/>
        </w:rPr>
        <w:br w:type="textWrapping"/>
      </w:r>
      <w:r>
        <w:rPr>
          <w:rFonts w:hint="eastAsia" w:ascii="仿宋" w:hAnsi="仿宋" w:eastAsia="仿宋" w:cs="仿宋"/>
          <w:spacing w:val="8"/>
          <w:sz w:val="30"/>
          <w:szCs w:val="30"/>
          <w:highlight w:val="none"/>
          <w:lang w:val="en-US" w:eastAsia="zh-CN"/>
        </w:rPr>
        <w:t>　　人员经费602.65万元，主要包括：基本工资、津贴补贴、奖金、社会保险缴费、绩效工资、机关事业单位基本养老保险缴费、职业年金缴费、其他工资福利支出、住房公积金、其他对个人和家庭的补助支出。</w:t>
      </w:r>
      <w:r>
        <w:rPr>
          <w:rFonts w:hint="eastAsia" w:ascii="仿宋" w:hAnsi="仿宋" w:eastAsia="仿宋" w:cs="仿宋"/>
          <w:spacing w:val="8"/>
          <w:sz w:val="30"/>
          <w:szCs w:val="30"/>
          <w:highlight w:val="none"/>
          <w:lang w:val="en-US" w:eastAsia="zh-CN"/>
        </w:rPr>
        <w:br w:type="textWrapping"/>
      </w:r>
      <w:r>
        <w:rPr>
          <w:rFonts w:hint="eastAsia" w:ascii="仿宋" w:hAnsi="仿宋" w:eastAsia="仿宋" w:cs="仿宋"/>
          <w:spacing w:val="8"/>
          <w:sz w:val="30"/>
          <w:szCs w:val="30"/>
          <w:highlight w:val="none"/>
          <w:lang w:val="en-US" w:eastAsia="zh-CN"/>
        </w:rPr>
        <w:t>　　公用经费48.68万元，主要包括：办公费、印刷费、手续费、水费、电费、邮电费、差旅费、维修（护）费、会议费、培训费、劳务费、工会经费、福利费、其他交通费、其他商品和服务支出。</w:t>
      </w:r>
    </w:p>
    <w:p>
      <w:pPr>
        <w:numPr>
          <w:ilvl w:val="0"/>
          <w:numId w:val="4"/>
        </w:numPr>
        <w:spacing w:before="1" w:line="239" w:lineRule="auto"/>
        <w:ind w:left="675"/>
        <w:outlineLvl w:val="1"/>
        <w:rPr>
          <w:rFonts w:ascii="黑体" w:hAnsi="黑体" w:eastAsia="黑体" w:cs="黑体"/>
          <w:spacing w:val="6"/>
          <w:sz w:val="31"/>
          <w:szCs w:val="31"/>
        </w:rPr>
      </w:pPr>
      <w:r>
        <w:rPr>
          <w:rFonts w:ascii="黑体" w:hAnsi="黑体" w:eastAsia="黑体" w:cs="黑体"/>
          <w:spacing w:val="9"/>
          <w:sz w:val="31"/>
          <w:szCs w:val="31"/>
        </w:rPr>
        <w:t>“三公”经费财政拨款预算安排情况说</w:t>
      </w:r>
      <w:r>
        <w:rPr>
          <w:rFonts w:ascii="黑体" w:hAnsi="黑体" w:eastAsia="黑体" w:cs="黑体"/>
          <w:spacing w:val="6"/>
          <w:sz w:val="31"/>
          <w:szCs w:val="31"/>
        </w:rPr>
        <w:t>明</w:t>
      </w:r>
    </w:p>
    <w:p>
      <w:pPr>
        <w:spacing w:before="294" w:line="345" w:lineRule="auto"/>
        <w:ind w:right="137" w:firstLine="612" w:firstLineChars="200"/>
        <w:rPr>
          <w:rFonts w:hint="eastAsia" w:ascii="仿宋" w:hAnsi="仿宋" w:eastAsia="仿宋" w:cs="仿宋"/>
          <w:spacing w:val="8"/>
          <w:sz w:val="29"/>
          <w:szCs w:val="29"/>
          <w:highlight w:val="none"/>
          <w:lang w:val="en-US" w:eastAsia="zh-CN"/>
        </w:rPr>
      </w:pPr>
      <w:r>
        <w:rPr>
          <w:rFonts w:hint="eastAsia" w:ascii="仿宋" w:hAnsi="仿宋" w:eastAsia="仿宋" w:cs="仿宋"/>
          <w:spacing w:val="8"/>
          <w:sz w:val="29"/>
          <w:szCs w:val="29"/>
          <w:lang w:val="en-US" w:eastAsia="zh-CN"/>
        </w:rPr>
        <w:t>巴中市巴州区退役军人事务局</w:t>
      </w:r>
      <w:r>
        <w:rPr>
          <w:rFonts w:hint="eastAsia" w:ascii="仿宋" w:hAnsi="仿宋" w:eastAsia="仿宋" w:cs="仿宋"/>
          <w:spacing w:val="8"/>
          <w:sz w:val="29"/>
          <w:szCs w:val="29"/>
          <w:highlight w:val="none"/>
          <w:lang w:val="en-US" w:eastAsia="zh-CN"/>
        </w:rPr>
        <w:t>2023年“三公”经费财政拨款预算数0.2万元，其中：因公出国（境）经费0万元，公务接待费0.2万元，公务用车购置及运行维护费0万元。</w:t>
      </w:r>
    </w:p>
    <w:p>
      <w:pPr>
        <w:numPr>
          <w:ilvl w:val="0"/>
          <w:numId w:val="5"/>
        </w:numPr>
        <w:spacing w:before="1" w:line="229" w:lineRule="auto"/>
        <w:ind w:left="692"/>
        <w:rPr>
          <w:rFonts w:ascii="楷体" w:hAnsi="楷体" w:eastAsia="楷体" w:cs="楷体"/>
          <w:spacing w:val="8"/>
          <w:sz w:val="31"/>
          <w:szCs w:val="31"/>
          <w14:textOutline w14:w="5793" w14:cap="sq" w14:cmpd="sng">
            <w14:solidFill>
              <w14:srgbClr w14:val="000000"/>
            </w14:solidFill>
            <w14:prstDash w14:val="solid"/>
            <w14:bevel/>
          </w14:textOutline>
        </w:rPr>
      </w:pPr>
      <w:r>
        <w:rPr>
          <w:rFonts w:ascii="楷体" w:hAnsi="楷体" w:eastAsia="楷体" w:cs="楷体"/>
          <w:spacing w:val="10"/>
          <w:sz w:val="31"/>
          <w:szCs w:val="31"/>
          <w14:textOutline w14:w="5793" w14:cap="sq" w14:cmpd="sng">
            <w14:solidFill>
              <w14:srgbClr w14:val="000000"/>
            </w14:solidFill>
            <w14:prstDash w14:val="solid"/>
            <w14:bevel/>
          </w14:textOutline>
        </w:rPr>
        <w:t>公务接待费与</w:t>
      </w:r>
      <w:r>
        <w:rPr>
          <w:rFonts w:ascii="楷体" w:hAnsi="楷体" w:eastAsia="楷体" w:cs="楷体"/>
          <w:spacing w:val="10"/>
          <w:sz w:val="31"/>
          <w:szCs w:val="31"/>
        </w:rPr>
        <w:t xml:space="preserve"> </w:t>
      </w:r>
      <w:r>
        <w:rPr>
          <w:rFonts w:ascii="Times New Roman" w:hAnsi="Times New Roman" w:eastAsia="Times New Roman" w:cs="Times New Roman"/>
          <w:b/>
          <w:bCs/>
          <w:spacing w:val="10"/>
          <w:sz w:val="31"/>
          <w:szCs w:val="31"/>
        </w:rPr>
        <w:t>202</w:t>
      </w:r>
      <w:r>
        <w:rPr>
          <w:rFonts w:hint="eastAsia" w:ascii="Times New Roman" w:hAnsi="Times New Roman" w:eastAsia="宋体" w:cs="Times New Roman"/>
          <w:b/>
          <w:bCs/>
          <w:spacing w:val="10"/>
          <w:sz w:val="31"/>
          <w:szCs w:val="31"/>
          <w:lang w:val="en-US" w:eastAsia="zh-CN"/>
        </w:rPr>
        <w:t>3</w:t>
      </w:r>
      <w:r>
        <w:rPr>
          <w:rFonts w:ascii="楷体" w:hAnsi="楷体" w:eastAsia="楷体" w:cs="楷体"/>
          <w:spacing w:val="10"/>
          <w:sz w:val="31"/>
          <w:szCs w:val="31"/>
          <w14:textOutline w14:w="5793" w14:cap="sq" w14:cmpd="sng">
            <w14:solidFill>
              <w14:srgbClr w14:val="000000"/>
            </w14:solidFill>
            <w14:prstDash w14:val="solid"/>
            <w14:bevel/>
          </w14:textOutline>
        </w:rPr>
        <w:t>年预算</w:t>
      </w:r>
      <w:r>
        <w:rPr>
          <w:rFonts w:hint="eastAsia" w:ascii="楷体" w:hAnsi="楷体" w:eastAsia="楷体" w:cs="楷体"/>
          <w:spacing w:val="10"/>
          <w:sz w:val="31"/>
          <w:szCs w:val="31"/>
          <w:lang w:val="en-US" w:eastAsia="zh-CN"/>
          <w14:textOutline w14:w="5793" w14:cap="sq" w14:cmpd="sng">
            <w14:solidFill>
              <w14:srgbClr w14:val="000000"/>
            </w14:solidFill>
            <w14:prstDash w14:val="solid"/>
            <w14:bevel/>
          </w14:textOutline>
        </w:rPr>
        <w:t>对比情况</w:t>
      </w:r>
      <w:r>
        <w:rPr>
          <w:rFonts w:ascii="楷体" w:hAnsi="楷体" w:eastAsia="楷体" w:cs="楷体"/>
          <w:spacing w:val="8"/>
          <w:sz w:val="31"/>
          <w:szCs w:val="31"/>
          <w14:textOutline w14:w="5793" w14:cap="sq" w14:cmpd="sng">
            <w14:solidFill>
              <w14:srgbClr w14:val="000000"/>
            </w14:solidFill>
            <w14:prstDash w14:val="solid"/>
            <w14:bevel/>
          </w14:textOutline>
        </w:rPr>
        <w:t>。</w:t>
      </w:r>
    </w:p>
    <w:p>
      <w:pPr>
        <w:keepNext w:val="0"/>
        <w:keepLines w:val="0"/>
        <w:pageBreakBefore w:val="0"/>
        <w:kinsoku/>
        <w:overflowPunct/>
        <w:topLinePunct w:val="0"/>
        <w:autoSpaceDE/>
        <w:autoSpaceDN/>
        <w:bidi w:val="0"/>
        <w:adjustRightInd/>
        <w:snapToGrid/>
        <w:spacing w:line="576" w:lineRule="exact"/>
        <w:ind w:left="0" w:leftChars="0" w:right="0" w:rightChars="0" w:firstLine="632" w:firstLineChars="200"/>
        <w:jc w:val="both"/>
        <w:textAlignment w:val="auto"/>
        <w:rPr>
          <w:rFonts w:hint="eastAsia" w:ascii="仿宋" w:hAnsi="仿宋" w:eastAsia="仿宋" w:cs="仿宋"/>
          <w:spacing w:val="8"/>
          <w:sz w:val="30"/>
          <w:szCs w:val="30"/>
          <w:highlight w:val="none"/>
          <w:lang w:val="en-US" w:eastAsia="zh-CN"/>
        </w:rPr>
      </w:pPr>
      <w:r>
        <w:rPr>
          <w:rFonts w:hint="eastAsia" w:ascii="仿宋" w:hAnsi="仿宋" w:eastAsia="仿宋" w:cs="仿宋"/>
          <w:spacing w:val="8"/>
          <w:sz w:val="30"/>
          <w:szCs w:val="30"/>
          <w:lang w:val="en-US" w:eastAsia="zh-CN"/>
        </w:rPr>
        <w:t>巴中市巴州区退役军人事务局</w:t>
      </w:r>
      <w:r>
        <w:rPr>
          <w:rFonts w:hint="eastAsia" w:ascii="仿宋" w:hAnsi="仿宋" w:eastAsia="仿宋" w:cs="仿宋"/>
          <w:spacing w:val="8"/>
          <w:sz w:val="30"/>
          <w:szCs w:val="30"/>
          <w:highlight w:val="none"/>
          <w:lang w:val="en-US" w:eastAsia="zh-CN"/>
        </w:rPr>
        <w:t>2024年公务接待与2023年减少0.05万元，</w:t>
      </w:r>
      <w:r>
        <w:rPr>
          <w:rFonts w:hint="eastAsia" w:ascii="仿宋_GB2312" w:hAnsi="黑体" w:eastAsia="仿宋_GB2312" w:cs="Times New Roman"/>
          <w:sz w:val="32"/>
          <w:szCs w:val="32"/>
        </w:rPr>
        <w:t>我单位严格执行中央八项规定，厉行勤俭节约。</w:t>
      </w:r>
    </w:p>
    <w:p>
      <w:pPr>
        <w:numPr>
          <w:ilvl w:val="0"/>
          <w:numId w:val="5"/>
        </w:numPr>
        <w:spacing w:line="229" w:lineRule="auto"/>
        <w:ind w:left="692" w:leftChars="0" w:firstLine="0" w:firstLineChars="0"/>
        <w:rPr>
          <w:rFonts w:ascii="楷体" w:hAnsi="楷体" w:eastAsia="楷体" w:cs="楷体"/>
          <w:spacing w:val="3"/>
          <w:sz w:val="31"/>
          <w:szCs w:val="31"/>
          <w14:textOutline w14:w="5793" w14:cap="sq" w14:cmpd="sng">
            <w14:solidFill>
              <w14:srgbClr w14:val="000000"/>
            </w14:solidFill>
            <w14:prstDash w14:val="solid"/>
            <w14:bevel/>
          </w14:textOutline>
        </w:rPr>
      </w:pPr>
      <w:r>
        <w:rPr>
          <w:rFonts w:ascii="楷体" w:hAnsi="楷体" w:eastAsia="楷体" w:cs="楷体"/>
          <w:spacing w:val="8"/>
          <w:sz w:val="31"/>
          <w:szCs w:val="31"/>
          <w14:textOutline w14:w="5793" w14:cap="sq" w14:cmpd="sng">
            <w14:solidFill>
              <w14:srgbClr w14:val="000000"/>
            </w14:solidFill>
            <w14:prstDash w14:val="solid"/>
            <w14:bevel/>
          </w14:textOutline>
        </w:rPr>
        <w:t>公务用车购置及运行维护费与</w:t>
      </w:r>
      <w:r>
        <w:rPr>
          <w:rFonts w:ascii="楷体" w:hAnsi="楷体" w:eastAsia="楷体" w:cs="楷体"/>
          <w:spacing w:val="8"/>
          <w:sz w:val="31"/>
          <w:szCs w:val="31"/>
        </w:rPr>
        <w:t xml:space="preserve"> </w:t>
      </w:r>
      <w:r>
        <w:rPr>
          <w:rFonts w:ascii="Times New Roman" w:hAnsi="Times New Roman" w:eastAsia="Times New Roman" w:cs="Times New Roman"/>
          <w:b/>
          <w:bCs/>
          <w:spacing w:val="8"/>
          <w:sz w:val="31"/>
          <w:szCs w:val="31"/>
        </w:rPr>
        <w:t>202</w:t>
      </w:r>
      <w:r>
        <w:rPr>
          <w:rFonts w:hint="eastAsia" w:ascii="Times New Roman" w:hAnsi="Times New Roman" w:eastAsia="宋体" w:cs="Times New Roman"/>
          <w:b/>
          <w:bCs/>
          <w:spacing w:val="8"/>
          <w:sz w:val="31"/>
          <w:szCs w:val="31"/>
          <w:lang w:val="en-US" w:eastAsia="zh-CN"/>
        </w:rPr>
        <w:t>3</w:t>
      </w:r>
      <w:bookmarkStart w:id="0" w:name="_GoBack"/>
      <w:bookmarkEnd w:id="0"/>
      <w:r>
        <w:rPr>
          <w:rFonts w:ascii="楷体" w:hAnsi="楷体" w:eastAsia="楷体" w:cs="楷体"/>
          <w:spacing w:val="8"/>
          <w:sz w:val="31"/>
          <w:szCs w:val="31"/>
          <w14:textOutline w14:w="5793" w14:cap="sq" w14:cmpd="sng">
            <w14:solidFill>
              <w14:srgbClr w14:val="000000"/>
            </w14:solidFill>
            <w14:prstDash w14:val="solid"/>
            <w14:bevel/>
          </w14:textOutline>
        </w:rPr>
        <w:t>年预算</w:t>
      </w:r>
      <w:r>
        <w:rPr>
          <w:rFonts w:hint="eastAsia" w:ascii="楷体" w:hAnsi="楷体" w:eastAsia="楷体" w:cs="楷体"/>
          <w:spacing w:val="8"/>
          <w:sz w:val="31"/>
          <w:szCs w:val="31"/>
          <w:lang w:val="en-US" w:eastAsia="zh-CN"/>
          <w14:textOutline w14:w="5793" w14:cap="sq" w14:cmpd="sng">
            <w14:solidFill>
              <w14:srgbClr w14:val="000000"/>
            </w14:solidFill>
            <w14:prstDash w14:val="solid"/>
            <w14:bevel/>
          </w14:textOutline>
        </w:rPr>
        <w:t>对比情况</w:t>
      </w:r>
      <w:r>
        <w:rPr>
          <w:rFonts w:ascii="楷体" w:hAnsi="楷体" w:eastAsia="楷体" w:cs="楷体"/>
          <w:spacing w:val="3"/>
          <w:sz w:val="31"/>
          <w:szCs w:val="31"/>
          <w14:textOutline w14:w="5793" w14:cap="sq" w14:cmpd="sng">
            <w14:solidFill>
              <w14:srgbClr w14:val="000000"/>
            </w14:solidFill>
            <w14:prstDash w14:val="solid"/>
            <w14:bevel/>
          </w14:textOutline>
        </w:rPr>
        <w:t>。</w:t>
      </w:r>
    </w:p>
    <w:p>
      <w:pPr>
        <w:spacing w:before="294" w:line="345" w:lineRule="auto"/>
        <w:ind w:left="40" w:right="137" w:firstLine="670"/>
        <w:rPr>
          <w:rFonts w:hint="eastAsia" w:ascii="仿宋" w:hAnsi="仿宋" w:eastAsia="仿宋" w:cs="仿宋"/>
          <w:spacing w:val="8"/>
          <w:sz w:val="31"/>
          <w:szCs w:val="31"/>
          <w:highlight w:val="none"/>
          <w:lang w:val="en-US" w:eastAsia="zh-CN"/>
        </w:rPr>
      </w:pPr>
      <w:r>
        <w:rPr>
          <w:rFonts w:hint="eastAsia" w:ascii="仿宋" w:hAnsi="仿宋" w:eastAsia="仿宋" w:cs="仿宋"/>
          <w:spacing w:val="8"/>
          <w:sz w:val="31"/>
          <w:szCs w:val="31"/>
          <w:lang w:val="en-US" w:eastAsia="zh-CN"/>
        </w:rPr>
        <w:t>巴中市巴州区退役军人事务局</w:t>
      </w:r>
      <w:r>
        <w:rPr>
          <w:rFonts w:hint="eastAsia" w:ascii="仿宋" w:hAnsi="仿宋" w:eastAsia="仿宋" w:cs="仿宋"/>
          <w:spacing w:val="8"/>
          <w:sz w:val="31"/>
          <w:szCs w:val="31"/>
          <w:highlight w:val="none"/>
          <w:lang w:val="en-US" w:eastAsia="zh-CN"/>
        </w:rPr>
        <w:t>2024年公务用车购置及运行维护费较2023年预算无变化。</w:t>
      </w:r>
    </w:p>
    <w:p>
      <w:pPr>
        <w:numPr>
          <w:ilvl w:val="0"/>
          <w:numId w:val="4"/>
        </w:numPr>
        <w:spacing w:before="1" w:line="232" w:lineRule="auto"/>
        <w:ind w:left="675" w:leftChars="0" w:firstLine="0" w:firstLineChars="0"/>
        <w:outlineLvl w:val="1"/>
        <w:rPr>
          <w:rFonts w:ascii="黑体" w:hAnsi="黑体" w:eastAsia="黑体" w:cs="黑体"/>
          <w:spacing w:val="8"/>
          <w:sz w:val="31"/>
          <w:szCs w:val="31"/>
        </w:rPr>
      </w:pPr>
      <w:r>
        <w:rPr>
          <w:rFonts w:ascii="黑体" w:hAnsi="黑体" w:eastAsia="黑体" w:cs="黑体"/>
          <w:spacing w:val="8"/>
          <w:sz w:val="31"/>
          <w:szCs w:val="31"/>
        </w:rPr>
        <w:t>政府性基金预算支出情况说明</w:t>
      </w:r>
    </w:p>
    <w:p>
      <w:pPr>
        <w:spacing w:before="294" w:line="345" w:lineRule="auto"/>
        <w:ind w:left="40" w:right="137" w:firstLine="670"/>
        <w:rPr>
          <w:rFonts w:hint="eastAsia" w:ascii="仿宋" w:hAnsi="仿宋" w:eastAsia="仿宋" w:cs="仿宋"/>
          <w:spacing w:val="8"/>
          <w:sz w:val="31"/>
          <w:szCs w:val="31"/>
          <w:highlight w:val="none"/>
          <w:lang w:val="en-US" w:eastAsia="zh-CN"/>
        </w:rPr>
      </w:pPr>
      <w:r>
        <w:rPr>
          <w:rFonts w:hint="eastAsia" w:ascii="仿宋" w:hAnsi="仿宋" w:eastAsia="仿宋" w:cs="仿宋"/>
          <w:spacing w:val="8"/>
          <w:sz w:val="31"/>
          <w:szCs w:val="31"/>
          <w:lang w:val="en-US" w:eastAsia="zh-CN"/>
        </w:rPr>
        <w:t>巴中市巴州区退役军人事务局</w:t>
      </w:r>
      <w:r>
        <w:rPr>
          <w:rFonts w:hint="eastAsia" w:ascii="仿宋" w:hAnsi="仿宋" w:eastAsia="仿宋" w:cs="仿宋"/>
          <w:spacing w:val="8"/>
          <w:sz w:val="31"/>
          <w:szCs w:val="31"/>
          <w:highlight w:val="none"/>
          <w:lang w:val="en-US" w:eastAsia="zh-CN"/>
        </w:rPr>
        <w:t>2024年没有使用政府性基金预算拨款安排的支出。</w:t>
      </w:r>
    </w:p>
    <w:p>
      <w:pPr>
        <w:numPr>
          <w:ilvl w:val="0"/>
          <w:numId w:val="4"/>
        </w:numPr>
        <w:spacing w:before="1" w:line="235" w:lineRule="auto"/>
        <w:ind w:left="675" w:leftChars="0" w:firstLine="0" w:firstLineChars="0"/>
        <w:outlineLvl w:val="1"/>
        <w:rPr>
          <w:rFonts w:ascii="黑体" w:hAnsi="黑体" w:eastAsia="黑体" w:cs="黑体"/>
          <w:spacing w:val="9"/>
          <w:sz w:val="31"/>
          <w:szCs w:val="31"/>
        </w:rPr>
      </w:pPr>
      <w:r>
        <w:rPr>
          <w:rFonts w:ascii="黑体" w:hAnsi="黑体" w:eastAsia="黑体" w:cs="黑体"/>
          <w:spacing w:val="9"/>
          <w:sz w:val="31"/>
          <w:szCs w:val="31"/>
        </w:rPr>
        <w:t>国有资本经营预算情况说明</w:t>
      </w:r>
    </w:p>
    <w:p>
      <w:pPr>
        <w:spacing w:before="294" w:line="345" w:lineRule="auto"/>
        <w:ind w:left="40" w:right="137" w:firstLine="670"/>
        <w:rPr>
          <w:rFonts w:ascii="黑体" w:hAnsi="黑体" w:eastAsia="黑体" w:cs="黑体"/>
          <w:spacing w:val="9"/>
          <w:sz w:val="31"/>
          <w:szCs w:val="31"/>
        </w:rPr>
      </w:pPr>
      <w:r>
        <w:rPr>
          <w:rFonts w:hint="eastAsia" w:ascii="仿宋" w:hAnsi="仿宋" w:eastAsia="仿宋" w:cs="仿宋"/>
          <w:spacing w:val="8"/>
          <w:sz w:val="31"/>
          <w:szCs w:val="31"/>
          <w:lang w:val="en-US" w:eastAsia="zh-CN"/>
        </w:rPr>
        <w:t>巴中市巴州区退役军人事务局</w:t>
      </w:r>
      <w:r>
        <w:rPr>
          <w:rFonts w:hint="eastAsia" w:ascii="仿宋" w:hAnsi="仿宋" w:eastAsia="仿宋" w:cs="仿宋"/>
          <w:spacing w:val="8"/>
          <w:sz w:val="31"/>
          <w:szCs w:val="31"/>
          <w:highlight w:val="none"/>
          <w:lang w:val="en-US" w:eastAsia="zh-CN"/>
        </w:rPr>
        <w:t>2024年没有国有资本经营预算。</w:t>
      </w:r>
    </w:p>
    <w:p>
      <w:pPr>
        <w:spacing w:before="1" w:line="233" w:lineRule="auto"/>
        <w:ind w:left="667"/>
        <w:outlineLvl w:val="1"/>
        <w:rPr>
          <w:rFonts w:ascii="黑体" w:hAnsi="黑体" w:eastAsia="黑体" w:cs="黑体"/>
          <w:sz w:val="31"/>
          <w:szCs w:val="31"/>
        </w:rPr>
      </w:pPr>
      <w:r>
        <w:rPr>
          <w:rFonts w:ascii="黑体" w:hAnsi="黑体" w:eastAsia="黑体" w:cs="黑体"/>
          <w:spacing w:val="16"/>
          <w:sz w:val="31"/>
          <w:szCs w:val="31"/>
        </w:rPr>
        <w:t>八</w:t>
      </w:r>
      <w:r>
        <w:rPr>
          <w:rFonts w:ascii="黑体" w:hAnsi="黑体" w:eastAsia="黑体" w:cs="黑体"/>
          <w:spacing w:val="10"/>
          <w:sz w:val="31"/>
          <w:szCs w:val="31"/>
        </w:rPr>
        <w:t>、</w:t>
      </w:r>
      <w:r>
        <w:rPr>
          <w:rFonts w:ascii="黑体" w:hAnsi="黑体" w:eastAsia="黑体" w:cs="黑体"/>
          <w:spacing w:val="8"/>
          <w:sz w:val="31"/>
          <w:szCs w:val="31"/>
        </w:rPr>
        <w:t>其他重要事项的情况说明</w:t>
      </w:r>
    </w:p>
    <w:p>
      <w:pPr>
        <w:spacing w:before="188" w:line="231" w:lineRule="auto"/>
        <w:ind w:left="692"/>
        <w:outlineLvl w:val="2"/>
        <w:rPr>
          <w:rFonts w:ascii="楷体" w:hAnsi="楷体" w:eastAsia="楷体" w:cs="楷体"/>
          <w:spacing w:val="19"/>
          <w:sz w:val="31"/>
          <w:szCs w:val="31"/>
          <w14:textOutline w14:w="5793" w14:cap="sq" w14:cmpd="sng">
            <w14:solidFill>
              <w14:srgbClr w14:val="000000"/>
            </w14:solidFill>
            <w14:prstDash w14:val="solid"/>
            <w14:bevel/>
          </w14:textOutline>
        </w:rPr>
      </w:pPr>
      <w:r>
        <w:rPr>
          <w:rFonts w:ascii="楷体" w:hAnsi="楷体" w:eastAsia="楷体" w:cs="楷体"/>
          <w:spacing w:val="28"/>
          <w:sz w:val="31"/>
          <w:szCs w:val="31"/>
          <w14:textOutline w14:w="5793" w14:cap="sq" w14:cmpd="sng">
            <w14:solidFill>
              <w14:srgbClr w14:val="000000"/>
            </w14:solidFill>
            <w14:prstDash w14:val="solid"/>
            <w14:bevel/>
          </w14:textOutline>
        </w:rPr>
        <w:t>(</w:t>
      </w:r>
      <w:r>
        <w:rPr>
          <w:rFonts w:ascii="楷体" w:hAnsi="楷体" w:eastAsia="楷体" w:cs="楷体"/>
          <w:spacing w:val="19"/>
          <w:sz w:val="31"/>
          <w:szCs w:val="31"/>
          <w14:textOutline w14:w="5793" w14:cap="sq" w14:cmpd="sng">
            <w14:solidFill>
              <w14:srgbClr w14:val="000000"/>
            </w14:solidFill>
            <w14:prstDash w14:val="solid"/>
            <w14:bevel/>
          </w14:textOutline>
        </w:rPr>
        <w:t>一)</w:t>
      </w:r>
      <w:r>
        <w:rPr>
          <w:rFonts w:ascii="楷体" w:hAnsi="楷体" w:eastAsia="楷体" w:cs="楷体"/>
          <w:spacing w:val="19"/>
          <w:sz w:val="31"/>
          <w:szCs w:val="31"/>
        </w:rPr>
        <w:t xml:space="preserve"> </w:t>
      </w:r>
      <w:r>
        <w:rPr>
          <w:rFonts w:ascii="楷体" w:hAnsi="楷体" w:eastAsia="楷体" w:cs="楷体"/>
          <w:spacing w:val="19"/>
          <w:sz w:val="31"/>
          <w:szCs w:val="31"/>
          <w14:textOutline w14:w="5793" w14:cap="sq" w14:cmpd="sng">
            <w14:solidFill>
              <w14:srgbClr w14:val="000000"/>
            </w14:solidFill>
            <w14:prstDash w14:val="solid"/>
            <w14:bevel/>
          </w14:textOutline>
        </w:rPr>
        <w:t>机关运行经费情况</w:t>
      </w:r>
    </w:p>
    <w:p>
      <w:pPr>
        <w:spacing w:before="294" w:line="345" w:lineRule="auto"/>
        <w:ind w:left="40" w:right="137" w:firstLine="670"/>
        <w:rPr>
          <w:rFonts w:hint="eastAsia" w:ascii="仿宋" w:hAnsi="仿宋" w:eastAsia="仿宋" w:cs="仿宋"/>
          <w:spacing w:val="8"/>
          <w:sz w:val="31"/>
          <w:szCs w:val="31"/>
          <w:highlight w:val="none"/>
          <w:lang w:val="en-US" w:eastAsia="zh-CN"/>
        </w:rPr>
      </w:pPr>
      <w:r>
        <w:rPr>
          <w:rFonts w:hint="eastAsia" w:ascii="仿宋" w:hAnsi="仿宋" w:eastAsia="仿宋" w:cs="仿宋"/>
          <w:spacing w:val="8"/>
          <w:sz w:val="31"/>
          <w:szCs w:val="31"/>
          <w:highlight w:val="none"/>
          <w:lang w:val="en-US" w:eastAsia="zh-CN"/>
        </w:rPr>
        <w:t>2024年，</w:t>
      </w:r>
      <w:r>
        <w:rPr>
          <w:rFonts w:hint="eastAsia" w:ascii="仿宋" w:hAnsi="仿宋" w:eastAsia="仿宋" w:cs="仿宋"/>
          <w:spacing w:val="8"/>
          <w:sz w:val="31"/>
          <w:szCs w:val="31"/>
          <w:lang w:val="en-US" w:eastAsia="zh-CN"/>
        </w:rPr>
        <w:t>巴中市巴州区退役军人事务局</w:t>
      </w:r>
      <w:r>
        <w:rPr>
          <w:rFonts w:hint="eastAsia" w:ascii="仿宋" w:hAnsi="仿宋" w:eastAsia="仿宋" w:cs="仿宋"/>
          <w:spacing w:val="8"/>
          <w:sz w:val="31"/>
          <w:szCs w:val="31"/>
          <w:highlight w:val="none"/>
          <w:lang w:val="en-US" w:eastAsia="zh-CN"/>
        </w:rPr>
        <w:t>为行政事业全额拨款单位，机关运行经费预算</w:t>
      </w:r>
      <w:r>
        <w:rPr>
          <w:rFonts w:hint="eastAsia" w:ascii="仿宋" w:hAnsi="仿宋" w:eastAsia="仿宋" w:cs="仿宋"/>
          <w:spacing w:val="8"/>
          <w:sz w:val="30"/>
          <w:szCs w:val="30"/>
          <w:highlight w:val="none"/>
          <w:lang w:val="en-US" w:eastAsia="zh-CN"/>
        </w:rPr>
        <w:t>651.33</w:t>
      </w:r>
      <w:r>
        <w:rPr>
          <w:rFonts w:hint="eastAsia" w:ascii="仿宋" w:hAnsi="仿宋" w:eastAsia="仿宋" w:cs="仿宋"/>
          <w:spacing w:val="8"/>
          <w:sz w:val="31"/>
          <w:szCs w:val="31"/>
          <w:highlight w:val="none"/>
          <w:lang w:val="en-US" w:eastAsia="zh-CN"/>
        </w:rPr>
        <w:t>万元。</w:t>
      </w:r>
    </w:p>
    <w:p>
      <w:pPr>
        <w:spacing w:line="232" w:lineRule="auto"/>
        <w:ind w:left="692"/>
        <w:outlineLvl w:val="2"/>
        <w:rPr>
          <w:rFonts w:ascii="楷体" w:hAnsi="楷体" w:eastAsia="楷体" w:cs="楷体"/>
          <w:spacing w:val="21"/>
          <w:sz w:val="31"/>
          <w:szCs w:val="31"/>
          <w14:textOutline w14:w="5793" w14:cap="sq" w14:cmpd="sng">
            <w14:solidFill>
              <w14:srgbClr w14:val="000000"/>
            </w14:solidFill>
            <w14:prstDash w14:val="solid"/>
            <w14:bevel/>
          </w14:textOutline>
        </w:rPr>
      </w:pPr>
      <w:r>
        <w:rPr>
          <w:rFonts w:ascii="楷体" w:hAnsi="楷体" w:eastAsia="楷体" w:cs="楷体"/>
          <w:spacing w:val="27"/>
          <w:sz w:val="31"/>
          <w:szCs w:val="31"/>
          <w14:textOutline w14:w="5793" w14:cap="sq" w14:cmpd="sng">
            <w14:solidFill>
              <w14:srgbClr w14:val="000000"/>
            </w14:solidFill>
            <w14:prstDash w14:val="solid"/>
            <w14:bevel/>
          </w14:textOutline>
        </w:rPr>
        <w:t>(</w:t>
      </w:r>
      <w:r>
        <w:rPr>
          <w:rFonts w:ascii="楷体" w:hAnsi="楷体" w:eastAsia="楷体" w:cs="楷体"/>
          <w:spacing w:val="21"/>
          <w:sz w:val="31"/>
          <w:szCs w:val="31"/>
          <w14:textOutline w14:w="5793" w14:cap="sq" w14:cmpd="sng">
            <w14:solidFill>
              <w14:srgbClr w14:val="000000"/>
            </w14:solidFill>
            <w14:prstDash w14:val="solid"/>
            <w14:bevel/>
          </w14:textOutline>
        </w:rPr>
        <w:t>二)</w:t>
      </w:r>
      <w:r>
        <w:rPr>
          <w:rFonts w:ascii="楷体" w:hAnsi="楷体" w:eastAsia="楷体" w:cs="楷体"/>
          <w:spacing w:val="21"/>
          <w:sz w:val="31"/>
          <w:szCs w:val="31"/>
        </w:rPr>
        <w:t xml:space="preserve"> </w:t>
      </w:r>
      <w:r>
        <w:rPr>
          <w:rFonts w:ascii="楷体" w:hAnsi="楷体" w:eastAsia="楷体" w:cs="楷体"/>
          <w:spacing w:val="21"/>
          <w:sz w:val="31"/>
          <w:szCs w:val="31"/>
          <w14:textOutline w14:w="5793" w14:cap="sq" w14:cmpd="sng">
            <w14:solidFill>
              <w14:srgbClr w14:val="000000"/>
            </w14:solidFill>
            <w14:prstDash w14:val="solid"/>
            <w14:bevel/>
          </w14:textOutline>
        </w:rPr>
        <w:t>政府采购情况</w:t>
      </w:r>
    </w:p>
    <w:p>
      <w:pPr>
        <w:spacing w:before="294" w:line="345" w:lineRule="auto"/>
        <w:ind w:left="40" w:right="137" w:firstLine="670"/>
        <w:rPr>
          <w:rFonts w:hint="eastAsia" w:ascii="仿宋" w:hAnsi="仿宋" w:eastAsia="仿宋" w:cs="仿宋"/>
          <w:spacing w:val="8"/>
          <w:sz w:val="31"/>
          <w:szCs w:val="31"/>
          <w:highlight w:val="none"/>
          <w:lang w:val="en-US" w:eastAsia="zh-CN"/>
        </w:rPr>
      </w:pPr>
      <w:r>
        <w:rPr>
          <w:rFonts w:hint="eastAsia" w:ascii="仿宋" w:hAnsi="仿宋" w:eastAsia="仿宋" w:cs="仿宋"/>
          <w:spacing w:val="8"/>
          <w:sz w:val="31"/>
          <w:szCs w:val="31"/>
          <w:highlight w:val="none"/>
          <w:lang w:val="en-US" w:eastAsia="zh-CN"/>
        </w:rPr>
        <w:t>2024年，</w:t>
      </w:r>
      <w:r>
        <w:rPr>
          <w:rFonts w:hint="eastAsia" w:ascii="仿宋" w:hAnsi="仿宋" w:eastAsia="仿宋" w:cs="仿宋"/>
          <w:spacing w:val="8"/>
          <w:sz w:val="31"/>
          <w:szCs w:val="31"/>
          <w:lang w:val="en-US" w:eastAsia="zh-CN"/>
        </w:rPr>
        <w:t>巴中市巴州区退役军人事务局</w:t>
      </w:r>
      <w:r>
        <w:rPr>
          <w:rFonts w:hint="eastAsia" w:ascii="仿宋" w:hAnsi="仿宋" w:eastAsia="仿宋" w:cs="仿宋"/>
          <w:spacing w:val="8"/>
          <w:sz w:val="31"/>
          <w:szCs w:val="31"/>
          <w:highlight w:val="none"/>
          <w:lang w:val="en-US" w:eastAsia="zh-CN"/>
        </w:rPr>
        <w:t>安排1万元政府采购预算，主要用于办公设备采购。</w:t>
      </w:r>
    </w:p>
    <w:p>
      <w:pPr>
        <w:numPr>
          <w:ilvl w:val="0"/>
          <w:numId w:val="5"/>
        </w:numPr>
        <w:spacing w:line="228" w:lineRule="auto"/>
        <w:ind w:left="692" w:leftChars="0" w:firstLine="0" w:firstLineChars="0"/>
        <w:outlineLvl w:val="2"/>
        <w:rPr>
          <w:rFonts w:ascii="楷体" w:hAnsi="楷体" w:eastAsia="楷体" w:cs="楷体"/>
          <w:spacing w:val="18"/>
          <w:sz w:val="31"/>
          <w:szCs w:val="31"/>
          <w14:textOutline w14:w="5793" w14:cap="sq" w14:cmpd="sng">
            <w14:solidFill>
              <w14:srgbClr w14:val="000000"/>
            </w14:solidFill>
            <w14:prstDash w14:val="solid"/>
            <w14:bevel/>
          </w14:textOutline>
        </w:rPr>
      </w:pPr>
      <w:r>
        <w:rPr>
          <w:rFonts w:ascii="楷体" w:hAnsi="楷体" w:eastAsia="楷体" w:cs="楷体"/>
          <w:spacing w:val="18"/>
          <w:sz w:val="31"/>
          <w:szCs w:val="31"/>
          <w14:textOutline w14:w="5793" w14:cap="sq" w14:cmpd="sng">
            <w14:solidFill>
              <w14:srgbClr w14:val="000000"/>
            </w14:solidFill>
            <w14:prstDash w14:val="solid"/>
            <w14:bevel/>
          </w14:textOutline>
        </w:rPr>
        <w:t>国有资产占有使用情况</w:t>
      </w:r>
    </w:p>
    <w:p>
      <w:pPr>
        <w:spacing w:before="294" w:line="345" w:lineRule="auto"/>
        <w:ind w:left="40" w:right="137" w:firstLine="670"/>
        <w:rPr>
          <w:rFonts w:hint="eastAsia" w:ascii="仿宋" w:hAnsi="仿宋" w:eastAsia="仿宋" w:cs="仿宋"/>
          <w:spacing w:val="8"/>
          <w:sz w:val="31"/>
          <w:szCs w:val="31"/>
          <w:highlight w:val="none"/>
          <w:lang w:val="en-US" w:eastAsia="zh-CN"/>
        </w:rPr>
      </w:pPr>
      <w:r>
        <w:rPr>
          <w:rFonts w:hint="eastAsia" w:ascii="仿宋" w:hAnsi="仿宋" w:eastAsia="仿宋" w:cs="仿宋"/>
          <w:color w:val="auto"/>
          <w:kern w:val="0"/>
          <w:sz w:val="32"/>
          <w:szCs w:val="32"/>
          <w:lang w:eastAsia="zh-CN"/>
        </w:rPr>
        <w:t>巴州区退役军人事务局</w:t>
      </w:r>
      <w:r>
        <w:rPr>
          <w:rFonts w:hint="eastAsia" w:ascii="仿宋_GB2312" w:hAnsi="黑体" w:eastAsia="仿宋_GB2312" w:cs="仿宋_GB2312"/>
          <w:sz w:val="32"/>
          <w:szCs w:val="32"/>
        </w:rPr>
        <w:t>截至</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23</w:t>
      </w:r>
      <w:r>
        <w:rPr>
          <w:rFonts w:hint="eastAsia" w:ascii="仿宋_GB2312" w:hAnsi="黑体" w:eastAsia="仿宋_GB2312"/>
          <w:sz w:val="32"/>
          <w:szCs w:val="32"/>
        </w:rPr>
        <w:t>年</w:t>
      </w:r>
      <w:r>
        <w:rPr>
          <w:rFonts w:ascii="仿宋_GB2312" w:hAnsi="黑体" w:eastAsia="仿宋_GB2312"/>
          <w:sz w:val="32"/>
          <w:szCs w:val="32"/>
        </w:rPr>
        <w:t>12</w:t>
      </w:r>
      <w:r>
        <w:rPr>
          <w:rFonts w:hint="eastAsia" w:ascii="仿宋_GB2312" w:hAnsi="黑体" w:eastAsia="仿宋_GB2312"/>
          <w:sz w:val="32"/>
          <w:szCs w:val="32"/>
        </w:rPr>
        <w:t>月</w:t>
      </w:r>
      <w:r>
        <w:rPr>
          <w:rFonts w:ascii="仿宋_GB2312" w:hAnsi="黑体" w:eastAsia="仿宋_GB2312"/>
          <w:sz w:val="32"/>
          <w:szCs w:val="32"/>
        </w:rPr>
        <w:t>31</w:t>
      </w:r>
      <w:r>
        <w:rPr>
          <w:rFonts w:hint="eastAsia" w:ascii="仿宋_GB2312" w:hAnsi="黑体" w:eastAsia="仿宋_GB2312"/>
          <w:sz w:val="32"/>
          <w:szCs w:val="32"/>
        </w:rPr>
        <w:t>日国有资产</w:t>
      </w:r>
      <w:r>
        <w:rPr>
          <w:rFonts w:hint="eastAsia" w:ascii="仿宋_GB2312" w:hAnsi="黑体" w:eastAsia="仿宋_GB2312"/>
          <w:sz w:val="32"/>
          <w:szCs w:val="32"/>
          <w:lang w:val="en-US" w:eastAsia="zh-CN"/>
        </w:rPr>
        <w:t>1004.50</w:t>
      </w:r>
      <w:r>
        <w:rPr>
          <w:rFonts w:hint="eastAsia" w:ascii="仿宋_GB2312" w:hAnsi="黑体" w:eastAsia="仿宋_GB2312"/>
          <w:sz w:val="32"/>
          <w:szCs w:val="32"/>
        </w:rPr>
        <w:t>万元</w:t>
      </w:r>
      <w:r>
        <w:rPr>
          <w:rFonts w:hint="eastAsia" w:ascii="仿宋_GB2312" w:hAnsi="黑体" w:eastAsia="仿宋_GB2312" w:cs="仿宋_GB2312"/>
          <w:sz w:val="32"/>
          <w:szCs w:val="32"/>
        </w:rPr>
        <w:t>。</w:t>
      </w:r>
    </w:p>
    <w:p>
      <w:pPr>
        <w:spacing w:line="228" w:lineRule="auto"/>
        <w:ind w:left="692"/>
        <w:outlineLvl w:val="2"/>
        <w:rPr>
          <w:rFonts w:ascii="楷体" w:hAnsi="楷体" w:eastAsia="楷体" w:cs="楷体"/>
          <w:spacing w:val="21"/>
          <w:sz w:val="31"/>
          <w:szCs w:val="31"/>
          <w14:textOutline w14:w="5793" w14:cap="sq" w14:cmpd="sng">
            <w14:solidFill>
              <w14:srgbClr w14:val="000000"/>
            </w14:solidFill>
            <w14:prstDash w14:val="solid"/>
            <w14:bevel/>
          </w14:textOutline>
        </w:rPr>
      </w:pPr>
      <w:r>
        <w:rPr>
          <w:rFonts w:ascii="楷体" w:hAnsi="楷体" w:eastAsia="楷体" w:cs="楷体"/>
          <w:spacing w:val="24"/>
          <w:sz w:val="31"/>
          <w:szCs w:val="31"/>
          <w14:textOutline w14:w="5793" w14:cap="sq" w14:cmpd="sng">
            <w14:solidFill>
              <w14:srgbClr w14:val="000000"/>
            </w14:solidFill>
            <w14:prstDash w14:val="solid"/>
            <w14:bevel/>
          </w14:textOutline>
        </w:rPr>
        <w:t>(</w:t>
      </w:r>
      <w:r>
        <w:rPr>
          <w:rFonts w:ascii="楷体" w:hAnsi="楷体" w:eastAsia="楷体" w:cs="楷体"/>
          <w:spacing w:val="21"/>
          <w:sz w:val="31"/>
          <w:szCs w:val="31"/>
          <w14:textOutline w14:w="5793" w14:cap="sq" w14:cmpd="sng">
            <w14:solidFill>
              <w14:srgbClr w14:val="000000"/>
            </w14:solidFill>
            <w14:prstDash w14:val="solid"/>
            <w14:bevel/>
          </w14:textOutline>
        </w:rPr>
        <w:t>四)</w:t>
      </w:r>
      <w:r>
        <w:rPr>
          <w:rFonts w:ascii="楷体" w:hAnsi="楷体" w:eastAsia="楷体" w:cs="楷体"/>
          <w:spacing w:val="21"/>
          <w:sz w:val="31"/>
          <w:szCs w:val="31"/>
        </w:rPr>
        <w:t xml:space="preserve"> </w:t>
      </w:r>
      <w:r>
        <w:rPr>
          <w:rFonts w:ascii="楷体" w:hAnsi="楷体" w:eastAsia="楷体" w:cs="楷体"/>
          <w:spacing w:val="21"/>
          <w:sz w:val="31"/>
          <w:szCs w:val="31"/>
          <w14:textOutline w14:w="5793" w14:cap="sq" w14:cmpd="sng">
            <w14:solidFill>
              <w14:srgbClr w14:val="000000"/>
            </w14:solidFill>
            <w14:prstDash w14:val="solid"/>
            <w14:bevel/>
          </w14:textOutline>
        </w:rPr>
        <w:t>预算绩效情况</w:t>
      </w:r>
    </w:p>
    <w:p>
      <w:pPr>
        <w:spacing w:before="294" w:line="345" w:lineRule="auto"/>
        <w:ind w:right="137" w:firstLine="652" w:firstLineChars="200"/>
        <w:rPr>
          <w:rFonts w:hint="eastAsia" w:ascii="仿宋" w:hAnsi="仿宋" w:eastAsia="仿宋" w:cs="仿宋"/>
          <w:spacing w:val="8"/>
          <w:sz w:val="31"/>
          <w:szCs w:val="31"/>
          <w:highlight w:val="none"/>
          <w:lang w:val="en-US" w:eastAsia="zh-CN"/>
        </w:rPr>
      </w:pPr>
      <w:r>
        <w:rPr>
          <w:rFonts w:hint="eastAsia" w:ascii="仿宋" w:hAnsi="仿宋" w:eastAsia="仿宋" w:cs="仿宋"/>
          <w:spacing w:val="8"/>
          <w:sz w:val="31"/>
          <w:szCs w:val="31"/>
          <w:highlight w:val="none"/>
          <w:lang w:val="en-US" w:eastAsia="zh-CN"/>
        </w:rPr>
        <w:t>2024年财政厅部门通用项目和专用项目均按要求实行绩效目标管理，涉及一般公共预算当年拨款715.46万元。</w:t>
      </w:r>
    </w:p>
    <w:p>
      <w:pPr>
        <w:spacing w:line="228" w:lineRule="auto"/>
        <w:ind w:left="692"/>
        <w:outlineLvl w:val="2"/>
        <w:rPr>
          <w:rFonts w:ascii="楷体" w:hAnsi="楷体" w:eastAsia="楷体" w:cs="楷体"/>
          <w:spacing w:val="21"/>
          <w:sz w:val="31"/>
          <w:szCs w:val="31"/>
          <w14:textOutline w14:w="5793" w14:cap="sq" w14:cmpd="sng">
            <w14:solidFill>
              <w14:srgbClr w14:val="000000"/>
            </w14:solidFill>
            <w14:prstDash w14:val="solid"/>
            <w14:bevel/>
          </w14:textOutline>
        </w:rPr>
      </w:pPr>
    </w:p>
    <w:p>
      <w:pPr>
        <w:spacing w:line="228" w:lineRule="auto"/>
        <w:ind w:left="692"/>
        <w:outlineLvl w:val="2"/>
        <w:rPr>
          <w:rFonts w:ascii="楷体" w:hAnsi="楷体" w:eastAsia="楷体" w:cs="楷体"/>
          <w:spacing w:val="21"/>
          <w:sz w:val="31"/>
          <w:szCs w:val="31"/>
          <w14:textOutline w14:w="5793" w14:cap="sq" w14:cmpd="sng">
            <w14:solidFill>
              <w14:srgbClr w14:val="000000"/>
            </w14:solidFill>
            <w14:prstDash w14:val="solid"/>
            <w14:bevel/>
          </w14:textOutline>
        </w:rPr>
      </w:pPr>
    </w:p>
    <w:p>
      <w:pPr>
        <w:spacing w:before="223" w:line="212" w:lineRule="auto"/>
        <w:outlineLvl w:val="0"/>
        <w:rPr>
          <w:rFonts w:ascii="微软雅黑" w:hAnsi="微软雅黑" w:eastAsia="微软雅黑" w:cs="微软雅黑"/>
          <w:spacing w:val="8"/>
          <w:sz w:val="52"/>
          <w:szCs w:val="52"/>
        </w:rPr>
      </w:pPr>
    </w:p>
    <w:p>
      <w:pPr>
        <w:spacing w:before="223" w:line="212" w:lineRule="auto"/>
        <w:outlineLvl w:val="0"/>
        <w:rPr>
          <w:rFonts w:ascii="微软雅黑" w:hAnsi="微软雅黑" w:eastAsia="微软雅黑" w:cs="微软雅黑"/>
          <w:spacing w:val="8"/>
          <w:sz w:val="52"/>
          <w:szCs w:val="52"/>
        </w:rPr>
      </w:pPr>
    </w:p>
    <w:p>
      <w:pPr>
        <w:spacing w:before="223" w:line="212" w:lineRule="auto"/>
        <w:outlineLvl w:val="0"/>
        <w:rPr>
          <w:rFonts w:ascii="微软雅黑" w:hAnsi="微软雅黑" w:eastAsia="微软雅黑" w:cs="微软雅黑"/>
          <w:spacing w:val="8"/>
          <w:sz w:val="52"/>
          <w:szCs w:val="52"/>
        </w:rPr>
      </w:pPr>
    </w:p>
    <w:p>
      <w:pPr>
        <w:spacing w:before="223" w:line="212" w:lineRule="auto"/>
        <w:outlineLvl w:val="0"/>
        <w:rPr>
          <w:rFonts w:ascii="微软雅黑" w:hAnsi="微软雅黑" w:eastAsia="微软雅黑" w:cs="微软雅黑"/>
          <w:spacing w:val="8"/>
          <w:sz w:val="52"/>
          <w:szCs w:val="52"/>
        </w:rPr>
      </w:pPr>
    </w:p>
    <w:p>
      <w:pPr>
        <w:spacing w:before="223" w:line="212" w:lineRule="auto"/>
        <w:outlineLvl w:val="0"/>
        <w:rPr>
          <w:rFonts w:ascii="微软雅黑" w:hAnsi="微软雅黑" w:eastAsia="微软雅黑" w:cs="微软雅黑"/>
          <w:spacing w:val="8"/>
          <w:sz w:val="52"/>
          <w:szCs w:val="52"/>
        </w:rPr>
      </w:pPr>
    </w:p>
    <w:p>
      <w:pPr>
        <w:spacing w:before="223" w:line="212" w:lineRule="auto"/>
        <w:outlineLvl w:val="0"/>
        <w:rPr>
          <w:rFonts w:ascii="微软雅黑" w:hAnsi="微软雅黑" w:eastAsia="微软雅黑" w:cs="微软雅黑"/>
          <w:spacing w:val="8"/>
          <w:sz w:val="52"/>
          <w:szCs w:val="52"/>
        </w:rPr>
      </w:pPr>
    </w:p>
    <w:p>
      <w:pPr>
        <w:spacing w:before="223" w:line="212" w:lineRule="auto"/>
        <w:outlineLvl w:val="0"/>
        <w:rPr>
          <w:rFonts w:ascii="微软雅黑" w:hAnsi="微软雅黑" w:eastAsia="微软雅黑" w:cs="微软雅黑"/>
          <w:spacing w:val="8"/>
          <w:sz w:val="52"/>
          <w:szCs w:val="52"/>
        </w:rPr>
      </w:pPr>
    </w:p>
    <w:p>
      <w:pPr>
        <w:numPr>
          <w:ilvl w:val="0"/>
          <w:numId w:val="6"/>
        </w:numPr>
        <w:spacing w:before="223" w:line="212" w:lineRule="auto"/>
        <w:ind w:left="1834"/>
        <w:outlineLvl w:val="0"/>
        <w:rPr>
          <w:rFonts w:ascii="微软雅黑" w:hAnsi="微软雅黑" w:eastAsia="微软雅黑" w:cs="微软雅黑"/>
          <w:spacing w:val="4"/>
          <w:sz w:val="52"/>
          <w:szCs w:val="52"/>
        </w:rPr>
      </w:pPr>
      <w:r>
        <w:rPr>
          <w:rFonts w:ascii="微软雅黑" w:hAnsi="微软雅黑" w:eastAsia="微软雅黑" w:cs="微软雅黑"/>
          <w:spacing w:val="4"/>
          <w:sz w:val="52"/>
          <w:szCs w:val="52"/>
        </w:rPr>
        <w:t xml:space="preserve">  名词解释</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0"/>
          <w:szCs w:val="30"/>
          <w:highlight w:val="none"/>
          <w:lang w:val="en-US" w:eastAsia="zh-CN"/>
        </w:rPr>
      </w:pPr>
      <w:r>
        <w:rPr>
          <w:rFonts w:hint="eastAsia" w:ascii="仿宋" w:hAnsi="仿宋" w:eastAsia="仿宋" w:cs="仿宋"/>
          <w:spacing w:val="8"/>
          <w:sz w:val="30"/>
          <w:szCs w:val="30"/>
          <w:highlight w:val="none"/>
          <w:lang w:val="en-US" w:eastAsia="zh-CN"/>
        </w:rPr>
        <w:t>1.财政拨款收入：指单位从同级财政部门取得的财政预算资金。</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0"/>
          <w:szCs w:val="30"/>
          <w:highlight w:val="none"/>
          <w:lang w:val="en-US" w:eastAsia="zh-CN"/>
        </w:rPr>
      </w:pPr>
      <w:r>
        <w:rPr>
          <w:rFonts w:hint="eastAsia" w:ascii="仿宋" w:hAnsi="仿宋" w:eastAsia="仿宋" w:cs="仿宋"/>
          <w:spacing w:val="8"/>
          <w:sz w:val="30"/>
          <w:szCs w:val="30"/>
          <w:highlight w:val="none"/>
          <w:lang w:val="en-US" w:eastAsia="zh-CN"/>
        </w:rPr>
        <w:t>2.事业收入：指事业单位开展专业业务活动及辅助活动取得的收入。</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0"/>
          <w:szCs w:val="30"/>
          <w:highlight w:val="none"/>
          <w:lang w:val="en-US" w:eastAsia="zh-CN"/>
        </w:rPr>
      </w:pPr>
      <w:r>
        <w:rPr>
          <w:rFonts w:hint="eastAsia" w:ascii="仿宋" w:hAnsi="仿宋" w:eastAsia="仿宋" w:cs="仿宋"/>
          <w:spacing w:val="8"/>
          <w:sz w:val="30"/>
          <w:szCs w:val="30"/>
          <w:highlight w:val="none"/>
          <w:lang w:val="en-US" w:eastAsia="zh-CN"/>
        </w:rPr>
        <w:t>3.经营收入：指事业单位在专业业务活动及其辅助活动之外开展非独立核算经营活动取得的收入。</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0"/>
          <w:szCs w:val="30"/>
          <w:highlight w:val="none"/>
          <w:lang w:val="en-US" w:eastAsia="zh-CN"/>
        </w:rPr>
      </w:pPr>
      <w:r>
        <w:rPr>
          <w:rFonts w:hint="eastAsia" w:ascii="仿宋" w:hAnsi="仿宋" w:eastAsia="仿宋" w:cs="仿宋"/>
          <w:spacing w:val="8"/>
          <w:sz w:val="30"/>
          <w:szCs w:val="30"/>
          <w:highlight w:val="none"/>
          <w:lang w:val="en-US" w:eastAsia="zh-CN"/>
        </w:rPr>
        <w:t>4.其他收入</w:t>
      </w:r>
      <w:r>
        <w:rPr>
          <w:rFonts w:hint="eastAsia" w:ascii="仿宋" w:hAnsi="仿宋" w:eastAsia="仿宋" w:cs="仿宋"/>
          <w:spacing w:val="8"/>
          <w:sz w:val="24"/>
          <w:szCs w:val="24"/>
          <w:highlight w:val="none"/>
          <w:lang w:val="en-US" w:eastAsia="zh-CN"/>
        </w:rPr>
        <w:t>：</w:t>
      </w:r>
      <w:r>
        <w:rPr>
          <w:rFonts w:hint="eastAsia" w:ascii="仿宋" w:hAnsi="仿宋" w:eastAsia="仿宋" w:cs="仿宋"/>
          <w:spacing w:val="8"/>
          <w:sz w:val="30"/>
          <w:szCs w:val="30"/>
          <w:highlight w:val="none"/>
          <w:lang w:val="en-US" w:eastAsia="zh-CN"/>
        </w:rPr>
        <w:t>指单位取得的除上述收入以外的各项收入。</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0"/>
          <w:szCs w:val="30"/>
          <w:highlight w:val="none"/>
          <w:lang w:val="en-US" w:eastAsia="zh-CN"/>
        </w:rPr>
      </w:pPr>
      <w:r>
        <w:rPr>
          <w:rFonts w:hint="eastAsia" w:ascii="仿宋" w:hAnsi="仿宋" w:eastAsia="仿宋" w:cs="仿宋"/>
          <w:spacing w:val="8"/>
          <w:sz w:val="30"/>
          <w:szCs w:val="30"/>
          <w:highlight w:val="none"/>
          <w:lang w:val="en-US" w:eastAsia="zh-CN"/>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0"/>
          <w:szCs w:val="30"/>
          <w:highlight w:val="none"/>
          <w:lang w:val="en-US" w:eastAsia="zh-CN"/>
        </w:rPr>
      </w:pPr>
      <w:r>
        <w:rPr>
          <w:rFonts w:hint="eastAsia" w:ascii="仿宋" w:hAnsi="仿宋" w:eastAsia="仿宋" w:cs="仿宋"/>
          <w:spacing w:val="8"/>
          <w:sz w:val="30"/>
          <w:szCs w:val="30"/>
          <w:highlight w:val="none"/>
          <w:lang w:val="en-US" w:eastAsia="zh-CN"/>
        </w:rPr>
        <w:t>6.年初结转和结余：指以前年度尚未完成、结转到本年按有关规定继续使用的资金。</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0"/>
          <w:szCs w:val="30"/>
          <w:highlight w:val="none"/>
          <w:lang w:val="en-US" w:eastAsia="zh-CN"/>
        </w:rPr>
      </w:pPr>
      <w:r>
        <w:rPr>
          <w:rFonts w:hint="eastAsia" w:ascii="仿宋" w:hAnsi="仿宋" w:eastAsia="仿宋" w:cs="仿宋"/>
          <w:spacing w:val="8"/>
          <w:sz w:val="30"/>
          <w:szCs w:val="30"/>
          <w:highlight w:val="none"/>
          <w:lang w:val="en-US" w:eastAsia="zh-CN"/>
        </w:rPr>
        <w:t>7.结余分配：指事业单位按照事业单位会计制度的规定从非财政补助结余中分配的事业基金和职工福利基金等。</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0"/>
          <w:szCs w:val="30"/>
          <w:highlight w:val="none"/>
          <w:lang w:val="en-US" w:eastAsia="zh-CN"/>
        </w:rPr>
      </w:pPr>
      <w:r>
        <w:rPr>
          <w:rFonts w:hint="eastAsia" w:ascii="仿宋" w:hAnsi="仿宋" w:eastAsia="仿宋" w:cs="仿宋"/>
          <w:spacing w:val="8"/>
          <w:sz w:val="30"/>
          <w:szCs w:val="30"/>
          <w:highlight w:val="none"/>
          <w:lang w:val="en-US" w:eastAsia="zh-CN"/>
        </w:rPr>
        <w:t>8、年末结转和结余：指单位按有关规定结转到下年或以后年度继续使用的资金。</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0"/>
          <w:szCs w:val="30"/>
          <w:highlight w:val="none"/>
          <w:lang w:val="en-US" w:eastAsia="zh-CN"/>
        </w:rPr>
      </w:pPr>
      <w:r>
        <w:rPr>
          <w:rFonts w:hint="eastAsia" w:ascii="仿宋" w:hAnsi="仿宋" w:eastAsia="仿宋" w:cs="仿宋"/>
          <w:spacing w:val="8"/>
          <w:sz w:val="30"/>
          <w:szCs w:val="30"/>
          <w:highlight w:val="none"/>
          <w:lang w:val="en-US" w:eastAsia="zh-CN"/>
        </w:rPr>
        <w:t>9、社会保障和就业支出（类）退役军人管理事务（款）  行政运行（项）：反映行政单位的基本支出。</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0"/>
          <w:szCs w:val="30"/>
          <w:highlight w:val="none"/>
          <w:lang w:val="en-US" w:eastAsia="zh-CN"/>
        </w:rPr>
      </w:pPr>
      <w:r>
        <w:rPr>
          <w:rFonts w:hint="eastAsia" w:ascii="仿宋" w:hAnsi="仿宋" w:eastAsia="仿宋" w:cs="仿宋"/>
          <w:spacing w:val="8"/>
          <w:sz w:val="30"/>
          <w:szCs w:val="30"/>
          <w:highlight w:val="none"/>
          <w:lang w:val="en-US" w:eastAsia="zh-CN"/>
        </w:rPr>
        <w:t>10、社会保障和就业支出（类）</w:t>
      </w:r>
      <w:r>
        <w:rPr>
          <w:rFonts w:hint="eastAsia" w:ascii="仿宋" w:hAnsi="仿宋" w:eastAsia="仿宋" w:cs="仿宋"/>
          <w:color w:val="auto"/>
          <w:kern w:val="0"/>
          <w:sz w:val="30"/>
          <w:szCs w:val="30"/>
          <w:lang w:eastAsia="zh-CN"/>
        </w:rPr>
        <w:t>退役军人管理事务</w:t>
      </w:r>
      <w:r>
        <w:rPr>
          <w:rFonts w:hint="eastAsia" w:ascii="仿宋" w:hAnsi="仿宋" w:eastAsia="仿宋" w:cs="仿宋"/>
          <w:spacing w:val="8"/>
          <w:sz w:val="30"/>
          <w:szCs w:val="30"/>
          <w:highlight w:val="none"/>
          <w:lang w:val="en-US" w:eastAsia="zh-CN"/>
        </w:rPr>
        <w:t>（款）</w:t>
      </w:r>
      <w:r>
        <w:rPr>
          <w:rFonts w:hint="eastAsia" w:ascii="仿宋" w:hAnsi="仿宋" w:eastAsia="仿宋" w:cs="仿宋"/>
          <w:color w:val="auto"/>
          <w:kern w:val="0"/>
          <w:sz w:val="30"/>
          <w:szCs w:val="30"/>
          <w:lang w:eastAsia="zh-CN"/>
        </w:rPr>
        <w:t>其他退役军人事务管理支出</w:t>
      </w:r>
      <w:r>
        <w:rPr>
          <w:rFonts w:hint="eastAsia" w:ascii="仿宋" w:hAnsi="仿宋" w:eastAsia="仿宋" w:cs="仿宋"/>
          <w:spacing w:val="8"/>
          <w:sz w:val="30"/>
          <w:szCs w:val="30"/>
          <w:highlight w:val="none"/>
          <w:lang w:val="en-US" w:eastAsia="zh-CN"/>
        </w:rPr>
        <w:t>（项）：反映行政单位未单独设置项级科目的其他项目支出。</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0"/>
          <w:szCs w:val="30"/>
          <w:highlight w:val="none"/>
          <w:lang w:val="en-US" w:eastAsia="zh-CN"/>
        </w:rPr>
      </w:pPr>
      <w:r>
        <w:rPr>
          <w:rFonts w:hint="eastAsia" w:ascii="仿宋" w:hAnsi="仿宋" w:eastAsia="仿宋" w:cs="仿宋"/>
          <w:spacing w:val="8"/>
          <w:sz w:val="30"/>
          <w:szCs w:val="30"/>
          <w:highlight w:val="none"/>
          <w:lang w:val="en-US" w:eastAsia="zh-CN"/>
        </w:rPr>
        <w:t>11、社会保障和就业支出（类）退役军人管理事务（款）拥军拥属（项）:</w:t>
      </w:r>
      <w:r>
        <w:rPr>
          <w:rFonts w:hint="eastAsia" w:ascii="仿宋" w:hAnsi="仿宋" w:eastAsia="仿宋" w:cs="仿宋"/>
          <w:color w:val="auto"/>
          <w:kern w:val="0"/>
          <w:sz w:val="30"/>
          <w:szCs w:val="30"/>
        </w:rPr>
        <w:t>机关及所属单位开展</w:t>
      </w:r>
      <w:r>
        <w:rPr>
          <w:rFonts w:hint="eastAsia" w:ascii="仿宋" w:hAnsi="仿宋" w:eastAsia="仿宋" w:cs="仿宋"/>
          <w:color w:val="auto"/>
          <w:kern w:val="0"/>
          <w:sz w:val="30"/>
          <w:szCs w:val="30"/>
          <w:lang w:eastAsia="zh-CN"/>
        </w:rPr>
        <w:t>双拥</w:t>
      </w:r>
      <w:r>
        <w:rPr>
          <w:rFonts w:hint="eastAsia" w:ascii="仿宋" w:hAnsi="仿宋" w:eastAsia="仿宋" w:cs="仿宋"/>
          <w:color w:val="auto"/>
          <w:kern w:val="0"/>
          <w:sz w:val="30"/>
          <w:szCs w:val="30"/>
        </w:rPr>
        <w:t>等未单独设置项级科目的专门性工作的项目支出。</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0"/>
          <w:szCs w:val="30"/>
          <w:highlight w:val="none"/>
          <w:lang w:val="en-US" w:eastAsia="zh-CN"/>
        </w:rPr>
      </w:pPr>
      <w:r>
        <w:rPr>
          <w:rFonts w:hint="eastAsia" w:ascii="仿宋" w:hAnsi="仿宋" w:eastAsia="仿宋" w:cs="仿宋"/>
          <w:spacing w:val="8"/>
          <w:sz w:val="30"/>
          <w:szCs w:val="30"/>
          <w:highlight w:val="none"/>
          <w:lang w:val="en-US" w:eastAsia="zh-CN"/>
        </w:rPr>
        <w:t>12、社会保障和就业支出（类）退役安置（款）退役士兵安置（项）:机关及所属单位开展退役士兵安置等未单独设置项级科目的专门性工作的项目支出。</w:t>
      </w:r>
    </w:p>
    <w:p>
      <w:pPr>
        <w:keepNext w:val="0"/>
        <w:keepLines w:val="0"/>
        <w:pageBreakBefore w:val="0"/>
        <w:widowControl/>
        <w:kinsoku/>
        <w:wordWrap w:val="0"/>
        <w:overflowPunct/>
        <w:topLinePunct w:val="0"/>
        <w:autoSpaceDE/>
        <w:autoSpaceDN/>
        <w:bidi w:val="0"/>
        <w:adjustRightInd/>
        <w:snapToGrid/>
        <w:spacing w:line="480" w:lineRule="exact"/>
        <w:ind w:left="0" w:leftChars="0" w:right="0" w:rightChars="0" w:firstLine="632" w:firstLineChars="200"/>
        <w:jc w:val="both"/>
        <w:textAlignment w:val="auto"/>
        <w:rPr>
          <w:rFonts w:hint="eastAsia" w:ascii="仿宋" w:hAnsi="仿宋" w:eastAsia="仿宋" w:cs="仿宋"/>
          <w:color w:val="auto"/>
          <w:kern w:val="0"/>
          <w:sz w:val="30"/>
          <w:szCs w:val="30"/>
          <w:lang w:val="en-US" w:eastAsia="zh-CN"/>
        </w:rPr>
      </w:pPr>
      <w:r>
        <w:rPr>
          <w:rFonts w:hint="eastAsia" w:ascii="仿宋" w:hAnsi="仿宋" w:eastAsia="仿宋" w:cs="仿宋"/>
          <w:spacing w:val="8"/>
          <w:sz w:val="30"/>
          <w:szCs w:val="30"/>
          <w:highlight w:val="none"/>
          <w:lang w:val="en-US" w:eastAsia="zh-CN"/>
        </w:rPr>
        <w:t>13、</w:t>
      </w:r>
      <w:r>
        <w:rPr>
          <w:rFonts w:hint="eastAsia" w:ascii="仿宋" w:hAnsi="仿宋" w:eastAsia="仿宋" w:cs="仿宋"/>
          <w:color w:val="auto"/>
          <w:kern w:val="0"/>
          <w:sz w:val="30"/>
          <w:szCs w:val="30"/>
        </w:rPr>
        <w:t>社会保障和就业（类）</w:t>
      </w:r>
      <w:r>
        <w:rPr>
          <w:rFonts w:hint="eastAsia" w:ascii="仿宋" w:hAnsi="仿宋" w:eastAsia="仿宋" w:cs="仿宋"/>
          <w:color w:val="auto"/>
          <w:kern w:val="0"/>
          <w:sz w:val="30"/>
          <w:szCs w:val="30"/>
          <w:lang w:eastAsia="zh-CN"/>
        </w:rPr>
        <w:t>退役安置</w:t>
      </w:r>
      <w:r>
        <w:rPr>
          <w:rFonts w:hint="eastAsia" w:ascii="仿宋" w:hAnsi="仿宋" w:eastAsia="仿宋" w:cs="仿宋"/>
          <w:color w:val="auto"/>
          <w:kern w:val="0"/>
          <w:sz w:val="30"/>
          <w:szCs w:val="30"/>
        </w:rPr>
        <w:t>（款）</w:t>
      </w:r>
      <w:r>
        <w:rPr>
          <w:rFonts w:hint="eastAsia" w:ascii="仿宋" w:hAnsi="仿宋" w:eastAsia="仿宋" w:cs="仿宋"/>
          <w:color w:val="auto"/>
          <w:kern w:val="0"/>
          <w:sz w:val="30"/>
          <w:szCs w:val="30"/>
          <w:lang w:eastAsia="zh-CN"/>
        </w:rPr>
        <w:t>军队转业干部安置</w:t>
      </w:r>
      <w:r>
        <w:rPr>
          <w:rFonts w:hint="eastAsia" w:ascii="仿宋" w:hAnsi="仿宋" w:eastAsia="仿宋" w:cs="仿宋"/>
          <w:color w:val="auto"/>
          <w:kern w:val="0"/>
          <w:sz w:val="30"/>
          <w:szCs w:val="30"/>
        </w:rPr>
        <w:t>（项）：机关及所属单位开展</w:t>
      </w:r>
      <w:r>
        <w:rPr>
          <w:rFonts w:hint="eastAsia" w:ascii="仿宋" w:hAnsi="仿宋" w:eastAsia="仿宋" w:cs="仿宋"/>
          <w:color w:val="auto"/>
          <w:kern w:val="0"/>
          <w:sz w:val="30"/>
          <w:szCs w:val="30"/>
          <w:lang w:eastAsia="zh-CN"/>
        </w:rPr>
        <w:t>军队转业干部安置</w:t>
      </w:r>
      <w:r>
        <w:rPr>
          <w:rFonts w:hint="eastAsia" w:ascii="仿宋" w:hAnsi="仿宋" w:eastAsia="仿宋" w:cs="仿宋"/>
          <w:color w:val="auto"/>
          <w:kern w:val="0"/>
          <w:sz w:val="30"/>
          <w:szCs w:val="30"/>
        </w:rPr>
        <w:t>等未单独设置项级科目的专门性工作的项目支出。</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0"/>
          <w:szCs w:val="30"/>
          <w:highlight w:val="none"/>
          <w:lang w:val="en-US" w:eastAsia="zh-CN"/>
        </w:rPr>
      </w:pPr>
      <w:r>
        <w:rPr>
          <w:rFonts w:hint="eastAsia" w:ascii="仿宋" w:hAnsi="仿宋" w:eastAsia="仿宋" w:cs="仿宋"/>
          <w:spacing w:val="8"/>
          <w:sz w:val="30"/>
          <w:szCs w:val="30"/>
          <w:highlight w:val="none"/>
          <w:lang w:val="en-US" w:eastAsia="zh-CN"/>
        </w:rPr>
        <w:t>14、社会保障和就业支出（类）行政事业单位离退休（款）机关事业单位基本养老保险缴费支出★（项）：反映机关事业单位实施养老保险制度由单位缴纳的基本养老保险费支出。</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0"/>
          <w:szCs w:val="30"/>
          <w:highlight w:val="none"/>
          <w:lang w:val="en-US" w:eastAsia="zh-CN"/>
        </w:rPr>
      </w:pPr>
      <w:r>
        <w:rPr>
          <w:rFonts w:hint="eastAsia" w:ascii="仿宋" w:hAnsi="仿宋" w:eastAsia="仿宋" w:cs="仿宋"/>
          <w:spacing w:val="8"/>
          <w:sz w:val="30"/>
          <w:szCs w:val="30"/>
          <w:highlight w:val="none"/>
          <w:lang w:val="en-US" w:eastAsia="zh-CN"/>
        </w:rPr>
        <w:t>15、社会保障和就业支出（类）行政事业单位离退休（款）机关事业单位职业年金缴费支出★（项）：反映机关事业单位实施养老保险制度由单位实际缴纳的职业年金支出。</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0"/>
          <w:szCs w:val="30"/>
          <w:highlight w:val="none"/>
          <w:lang w:val="en-US" w:eastAsia="zh-CN"/>
        </w:rPr>
      </w:pPr>
      <w:r>
        <w:rPr>
          <w:rFonts w:hint="eastAsia" w:ascii="仿宋" w:hAnsi="仿宋" w:eastAsia="仿宋" w:cs="仿宋"/>
          <w:spacing w:val="8"/>
          <w:sz w:val="30"/>
          <w:szCs w:val="30"/>
          <w:highlight w:val="none"/>
          <w:lang w:val="en-US" w:eastAsia="zh-CN"/>
        </w:rPr>
        <w:t>16、社会保障和就业支出（类）其他社会保障和就业支出（款）其他社会保障和就业支出（项）：反映除上述项目以外其他用于社会保障和就业方面的支出。</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0"/>
          <w:szCs w:val="30"/>
          <w:highlight w:val="none"/>
          <w:lang w:val="en-US" w:eastAsia="zh-CN"/>
        </w:rPr>
      </w:pPr>
      <w:r>
        <w:rPr>
          <w:rFonts w:hint="eastAsia" w:ascii="仿宋" w:hAnsi="仿宋" w:eastAsia="仿宋" w:cs="仿宋"/>
          <w:spacing w:val="8"/>
          <w:sz w:val="30"/>
          <w:szCs w:val="30"/>
          <w:highlight w:val="none"/>
          <w:lang w:val="en-US" w:eastAsia="zh-CN"/>
        </w:rPr>
        <w:t>17、医疗卫生与计划生育（类）行政事业单位医疗（款）行政单位医疗（项）：指财政部门集中安排的行政单位基本医疗保险缴费经费。</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0"/>
          <w:szCs w:val="30"/>
          <w:highlight w:val="none"/>
          <w:lang w:val="en-US" w:eastAsia="zh-CN"/>
        </w:rPr>
      </w:pPr>
      <w:r>
        <w:rPr>
          <w:rFonts w:hint="eastAsia" w:ascii="仿宋" w:hAnsi="仿宋" w:eastAsia="仿宋" w:cs="仿宋"/>
          <w:spacing w:val="8"/>
          <w:sz w:val="30"/>
          <w:szCs w:val="30"/>
          <w:highlight w:val="none"/>
          <w:lang w:val="en-US" w:eastAsia="zh-CN"/>
        </w:rPr>
        <w:t>18、医疗卫生与计划生育（类）行政事业单位医疗（款）事业单位医疗（项）：指财政部门集中安排的事业单位基本医疗保险缴费经费。</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0"/>
          <w:szCs w:val="30"/>
          <w:highlight w:val="none"/>
          <w:lang w:val="en-US" w:eastAsia="zh-CN"/>
        </w:rPr>
      </w:pPr>
      <w:r>
        <w:rPr>
          <w:rFonts w:hint="eastAsia" w:ascii="仿宋" w:hAnsi="仿宋" w:eastAsia="仿宋" w:cs="仿宋"/>
          <w:spacing w:val="8"/>
          <w:sz w:val="30"/>
          <w:szCs w:val="30"/>
          <w:highlight w:val="none"/>
          <w:lang w:val="en-US" w:eastAsia="zh-CN"/>
        </w:rPr>
        <w:t>19、住房保障（类）住房改革支出（款）住房公积金（项）：指行政事业单位按人力资源和社会保障部、财政部规定的基本工资和津贴补贴以及规定比例为职工缴纳的住房公积金。</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0"/>
          <w:szCs w:val="30"/>
          <w:highlight w:val="none"/>
          <w:lang w:val="en-US" w:eastAsia="zh-CN"/>
        </w:rPr>
      </w:pPr>
      <w:r>
        <w:rPr>
          <w:rFonts w:hint="eastAsia" w:ascii="仿宋" w:hAnsi="仿宋" w:eastAsia="仿宋" w:cs="仿宋"/>
          <w:spacing w:val="8"/>
          <w:sz w:val="30"/>
          <w:szCs w:val="30"/>
          <w:highlight w:val="none"/>
          <w:lang w:val="en-US" w:eastAsia="zh-CN"/>
        </w:rPr>
        <w:t>20.基本支出：指为保障机构正常运转、完成日常工作任务而发生的人员支出和公用支出。</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0"/>
          <w:szCs w:val="30"/>
          <w:highlight w:val="none"/>
          <w:lang w:val="en-US" w:eastAsia="zh-CN"/>
        </w:rPr>
      </w:pPr>
      <w:r>
        <w:rPr>
          <w:rFonts w:hint="eastAsia" w:ascii="仿宋" w:hAnsi="仿宋" w:eastAsia="仿宋" w:cs="仿宋"/>
          <w:spacing w:val="8"/>
          <w:sz w:val="30"/>
          <w:szCs w:val="30"/>
          <w:highlight w:val="none"/>
          <w:lang w:val="en-US" w:eastAsia="zh-CN"/>
        </w:rPr>
        <w:t>21.项目支出：指在基本支出之外为完成特定行政任务和事业发展目标所发生的支出。</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0"/>
          <w:szCs w:val="30"/>
          <w:highlight w:val="none"/>
          <w:lang w:val="en-US" w:eastAsia="zh-CN"/>
        </w:rPr>
      </w:pPr>
      <w:r>
        <w:rPr>
          <w:rFonts w:hint="eastAsia" w:ascii="仿宋" w:hAnsi="仿宋" w:eastAsia="仿宋" w:cs="仿宋"/>
          <w:spacing w:val="8"/>
          <w:sz w:val="30"/>
          <w:szCs w:val="30"/>
          <w:highlight w:val="none"/>
          <w:lang w:val="en-US" w:eastAsia="zh-CN"/>
        </w:rPr>
        <w:t>22.经营支出：指事业单位在专业业务活动及其辅助活动之外开展非独立核算经营活动发生的支出。</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0"/>
          <w:szCs w:val="30"/>
          <w:highlight w:val="none"/>
          <w:lang w:val="en-US" w:eastAsia="zh-CN"/>
        </w:rPr>
      </w:pPr>
      <w:r>
        <w:rPr>
          <w:rFonts w:hint="eastAsia" w:ascii="仿宋" w:hAnsi="仿宋" w:eastAsia="仿宋" w:cs="仿宋"/>
          <w:spacing w:val="8"/>
          <w:sz w:val="30"/>
          <w:szCs w:val="30"/>
          <w:highlight w:val="none"/>
          <w:lang w:val="en-US" w:eastAsia="zh-CN"/>
        </w:rPr>
        <w:t>23.“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0"/>
          <w:szCs w:val="30"/>
          <w:highlight w:val="none"/>
          <w:lang w:val="en-US" w:eastAsia="zh-CN"/>
        </w:rPr>
      </w:pPr>
      <w:r>
        <w:rPr>
          <w:rFonts w:hint="eastAsia" w:ascii="仿宋" w:hAnsi="仿宋" w:eastAsia="仿宋" w:cs="仿宋"/>
          <w:spacing w:val="8"/>
          <w:sz w:val="30"/>
          <w:szCs w:val="30"/>
          <w:highlight w:val="none"/>
          <w:lang w:val="en-US" w:eastAsia="zh-CN"/>
        </w:rPr>
        <w:t>24.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p>
    <w:p>
      <w:pPr>
        <w:keepNext w:val="0"/>
        <w:keepLines w:val="0"/>
        <w:pageBreakBefore w:val="0"/>
        <w:widowControl/>
        <w:overflowPunct/>
        <w:topLinePunct w:val="0"/>
        <w:bidi w:val="0"/>
        <w:spacing w:line="480" w:lineRule="exact"/>
        <w:ind w:right="137"/>
        <w:jc w:val="both"/>
        <w:rPr>
          <w:rFonts w:hint="eastAsia" w:ascii="仿宋" w:hAnsi="仿宋" w:eastAsia="仿宋" w:cs="仿宋"/>
          <w:spacing w:val="8"/>
          <w:sz w:val="30"/>
          <w:szCs w:val="30"/>
          <w:highlight w:val="none"/>
          <w:lang w:val="en-US" w:eastAsia="zh-CN"/>
        </w:rPr>
      </w:pPr>
    </w:p>
    <w:p>
      <w:pPr>
        <w:keepNext w:val="0"/>
        <w:keepLines w:val="0"/>
        <w:pageBreakBefore w:val="0"/>
        <w:widowControl/>
        <w:overflowPunct/>
        <w:topLinePunct w:val="0"/>
        <w:bidi w:val="0"/>
        <w:spacing w:line="480" w:lineRule="exact"/>
        <w:ind w:right="137"/>
        <w:jc w:val="both"/>
        <w:rPr>
          <w:rFonts w:hint="eastAsia" w:ascii="仿宋" w:hAnsi="仿宋" w:eastAsia="仿宋" w:cs="仿宋"/>
          <w:spacing w:val="8"/>
          <w:sz w:val="30"/>
          <w:szCs w:val="30"/>
          <w:highlight w:val="none"/>
          <w:lang w:val="en-US" w:eastAsia="zh-CN"/>
        </w:rPr>
      </w:pPr>
      <w:r>
        <w:rPr>
          <w:rFonts w:hint="eastAsia" w:ascii="仿宋" w:hAnsi="仿宋" w:eastAsia="仿宋" w:cs="仿宋"/>
          <w:spacing w:val="8"/>
          <w:sz w:val="30"/>
          <w:szCs w:val="30"/>
          <w:highlight w:val="none"/>
          <w:lang w:val="en-US" w:eastAsia="zh-CN"/>
        </w:rPr>
        <w:t>附件：</w:t>
      </w:r>
    </w:p>
    <w:p>
      <w:pPr>
        <w:keepNext w:val="0"/>
        <w:keepLines w:val="0"/>
        <w:pageBreakBefore w:val="0"/>
        <w:widowControl/>
        <w:overflowPunct/>
        <w:topLinePunct w:val="0"/>
        <w:bidi w:val="0"/>
        <w:spacing w:line="480" w:lineRule="exact"/>
        <w:ind w:right="137"/>
        <w:jc w:val="both"/>
        <w:rPr>
          <w:rFonts w:hint="eastAsia" w:ascii="仿宋" w:hAnsi="仿宋" w:eastAsia="仿宋" w:cs="仿宋"/>
          <w:spacing w:val="8"/>
          <w:sz w:val="30"/>
          <w:szCs w:val="30"/>
          <w:highlight w:val="none"/>
          <w:lang w:val="en-US" w:eastAsia="zh-CN"/>
        </w:rPr>
      </w:pPr>
      <w:r>
        <w:rPr>
          <w:rFonts w:hint="eastAsia" w:ascii="仿宋" w:hAnsi="仿宋" w:eastAsia="仿宋" w:cs="仿宋"/>
          <w:spacing w:val="8"/>
          <w:sz w:val="30"/>
          <w:szCs w:val="30"/>
          <w:highlight w:val="none"/>
          <w:lang w:val="en-US" w:eastAsia="zh-CN"/>
        </w:rPr>
        <w:t xml:space="preserve"> 巴中市巴州区退役军人事务局2024年单位预算公开报表</w:t>
      </w:r>
    </w:p>
    <w:p>
      <w:pPr>
        <w:keepNext w:val="0"/>
        <w:keepLines w:val="0"/>
        <w:pageBreakBefore w:val="0"/>
        <w:widowControl/>
        <w:overflowPunct/>
        <w:topLinePunct w:val="0"/>
        <w:bidi w:val="0"/>
        <w:spacing w:line="480" w:lineRule="exact"/>
        <w:ind w:right="137"/>
        <w:jc w:val="both"/>
        <w:rPr>
          <w:rFonts w:hint="eastAsia" w:ascii="仿宋" w:hAnsi="仿宋" w:eastAsia="仿宋" w:cs="仿宋"/>
          <w:spacing w:val="8"/>
          <w:sz w:val="30"/>
          <w:szCs w:val="30"/>
          <w:highlight w:val="none"/>
          <w:lang w:val="en-US" w:eastAsia="zh-CN"/>
        </w:rPr>
      </w:pP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0"/>
          <w:szCs w:val="30"/>
          <w:highlight w:val="none"/>
          <w:lang w:val="en-US" w:eastAsia="zh-CN"/>
        </w:rPr>
      </w:pPr>
    </w:p>
    <w:p>
      <w:pPr>
        <w:keepNext w:val="0"/>
        <w:keepLines w:val="0"/>
        <w:pageBreakBefore w:val="0"/>
        <w:widowControl/>
        <w:overflowPunct/>
        <w:topLinePunct w:val="0"/>
        <w:bidi w:val="0"/>
        <w:spacing w:line="480" w:lineRule="exact"/>
        <w:ind w:left="40" w:right="137" w:firstLine="670"/>
        <w:jc w:val="center"/>
        <w:rPr>
          <w:rFonts w:hint="eastAsia" w:ascii="仿宋" w:hAnsi="仿宋" w:eastAsia="仿宋" w:cs="仿宋"/>
          <w:spacing w:val="8"/>
          <w:sz w:val="30"/>
          <w:szCs w:val="30"/>
          <w:highlight w:val="none"/>
          <w:lang w:val="en-US" w:eastAsia="zh-CN"/>
        </w:rPr>
      </w:pPr>
      <w:r>
        <w:rPr>
          <w:rFonts w:hint="eastAsia" w:ascii="仿宋" w:hAnsi="仿宋" w:eastAsia="仿宋" w:cs="仿宋"/>
          <w:spacing w:val="8"/>
          <w:sz w:val="30"/>
          <w:szCs w:val="30"/>
          <w:highlight w:val="none"/>
          <w:lang w:val="en-US" w:eastAsia="zh-CN"/>
        </w:rPr>
        <w:t xml:space="preserve">          巴中市巴州区退役军人事务局</w:t>
      </w:r>
    </w:p>
    <w:p>
      <w:pPr>
        <w:keepNext w:val="0"/>
        <w:keepLines w:val="0"/>
        <w:pageBreakBefore w:val="0"/>
        <w:widowControl/>
        <w:overflowPunct/>
        <w:topLinePunct w:val="0"/>
        <w:bidi w:val="0"/>
        <w:spacing w:line="480" w:lineRule="exact"/>
        <w:ind w:left="40" w:right="137" w:firstLine="670"/>
        <w:jc w:val="center"/>
        <w:rPr>
          <w:rFonts w:hint="eastAsia" w:ascii="仿宋" w:hAnsi="仿宋" w:eastAsia="仿宋" w:cs="仿宋"/>
          <w:spacing w:val="8"/>
          <w:sz w:val="30"/>
          <w:szCs w:val="30"/>
          <w:highlight w:val="none"/>
          <w:lang w:val="en-US" w:eastAsia="zh-CN"/>
        </w:rPr>
      </w:pPr>
      <w:r>
        <w:rPr>
          <w:rFonts w:hint="eastAsia" w:ascii="仿宋" w:hAnsi="仿宋" w:eastAsia="仿宋" w:cs="仿宋"/>
          <w:spacing w:val="8"/>
          <w:sz w:val="30"/>
          <w:szCs w:val="30"/>
          <w:highlight w:val="none"/>
          <w:lang w:val="en-US" w:eastAsia="zh-CN"/>
        </w:rPr>
        <w:t xml:space="preserve">                   2024年3月5日</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0"/>
          <w:szCs w:val="30"/>
          <w:highlight w:val="none"/>
          <w:lang w:val="en-US" w:eastAsia="zh-CN"/>
        </w:rPr>
      </w:pPr>
      <w:r>
        <w:rPr>
          <w:rFonts w:hint="eastAsia" w:ascii="仿宋" w:hAnsi="仿宋" w:eastAsia="仿宋" w:cs="仿宋"/>
          <w:spacing w:val="8"/>
          <w:sz w:val="30"/>
          <w:szCs w:val="30"/>
          <w:highlight w:val="none"/>
          <w:lang w:val="en-US" w:eastAsia="zh-CN"/>
        </w:rPr>
        <w:t>　</w:t>
      </w:r>
    </w:p>
    <w:p>
      <w:pPr>
        <w:spacing w:before="294" w:line="345" w:lineRule="auto"/>
        <w:ind w:left="40" w:right="137" w:firstLine="670"/>
        <w:rPr>
          <w:rFonts w:hint="eastAsia" w:ascii="仿宋" w:hAnsi="仿宋" w:eastAsia="仿宋" w:cs="仿宋"/>
          <w:spacing w:val="8"/>
          <w:sz w:val="31"/>
          <w:szCs w:val="31"/>
          <w:highlight w:val="none"/>
          <w:lang w:val="en-US" w:eastAsia="zh-CN"/>
        </w:rPr>
      </w:pPr>
    </w:p>
    <w:sectPr>
      <w:footerReference r:id="rId19" w:type="default"/>
      <w:pgSz w:w="11906" w:h="16839"/>
      <w:pgMar w:top="1429" w:right="1701" w:bottom="856" w:left="1785" w:header="0" w:footer="573"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Dialog . plai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ylfaen">
    <w:panose1 w:val="010A0502050306030303"/>
    <w:charset w:val="00"/>
    <w:family w:val="auto"/>
    <w:pitch w:val="default"/>
    <w:sig w:usb0="04000687" w:usb1="00000000" w:usb2="00000000" w:usb3="00000000" w:csb0="2000009F" w:csb1="00000000"/>
  </w:font>
  <w:font w:name="瀹嬩綋">
    <w:altName w:val="Segoe Prin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3826"/>
      <w:rPr>
        <w:rFonts w:ascii="宋体" w:hAnsi="宋体" w:eastAsia="宋体" w:cs="宋体"/>
        <w:sz w:val="28"/>
        <w:szCs w:val="28"/>
      </w:rPr>
    </w:pPr>
    <w:r>
      <w:rPr>
        <w:rFonts w:ascii="宋体" w:hAnsi="宋体" w:eastAsia="宋体" w:cs="宋体"/>
        <w:spacing w:val="-1"/>
        <w:sz w:val="28"/>
        <w:szCs w:val="28"/>
      </w:rPr>
      <w:t>-</w:t>
    </w:r>
    <w:r>
      <w:rPr>
        <w:rFonts w:ascii="宋体" w:hAnsi="宋体" w:eastAsia="宋体" w:cs="宋体"/>
        <w:sz w:val="28"/>
        <w:szCs w:val="28"/>
      </w:rPr>
      <w:t xml:space="preserve"> 2 -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r>
      <w:rPr>
        <w:rFonts w:ascii="宋体" w:hAnsi="宋体" w:eastAsia="宋体" w:cs="宋体"/>
        <w:sz w:val="28"/>
        <w:szCs w:val="28"/>
      </w:rPr>
      <w:t>- 49 -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r>
      <w:rPr>
        <w:rFonts w:ascii="宋体" w:hAnsi="宋体" w:eastAsia="宋体" w:cs="宋体"/>
        <w:sz w:val="28"/>
        <w:szCs w:val="28"/>
      </w:rPr>
      <w:t>- 50 -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60"/>
      <w:rPr>
        <w:rFonts w:ascii="宋体" w:hAnsi="宋体" w:eastAsia="宋体" w:cs="宋体"/>
        <w:sz w:val="28"/>
        <w:szCs w:val="28"/>
      </w:rPr>
    </w:pPr>
    <w:r>
      <w:rPr>
        <w:rFonts w:ascii="宋体" w:hAnsi="宋体" w:eastAsia="宋体" w:cs="宋体"/>
        <w:sz w:val="28"/>
        <w:szCs w:val="28"/>
      </w:rPr>
      <w:t>- 51 -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6587"/>
      <w:rPr>
        <w:rFonts w:ascii="宋体" w:hAnsi="宋体" w:eastAsia="宋体" w:cs="宋体"/>
        <w:sz w:val="28"/>
        <w:szCs w:val="28"/>
      </w:rPr>
    </w:pPr>
    <w:r>
      <w:rPr>
        <w:rFonts w:ascii="宋体" w:hAnsi="宋体" w:eastAsia="宋体" w:cs="宋体"/>
        <w:sz w:val="28"/>
        <w:szCs w:val="28"/>
      </w:rPr>
      <w:t>- 52 -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54"/>
      <w:rPr>
        <w:rFonts w:ascii="宋体" w:hAnsi="宋体" w:eastAsia="宋体" w:cs="宋体"/>
        <w:sz w:val="28"/>
        <w:szCs w:val="28"/>
      </w:rPr>
    </w:pPr>
    <w:r>
      <w:rPr>
        <w:rFonts w:ascii="宋体" w:hAnsi="宋体" w:eastAsia="宋体" w:cs="宋体"/>
        <w:sz w:val="28"/>
        <w:szCs w:val="28"/>
      </w:rPr>
      <w:t>- 84 -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54"/>
      <w:rPr>
        <w:rFonts w:ascii="宋体" w:hAnsi="宋体" w:eastAsia="宋体" w:cs="宋体"/>
        <w:sz w:val="28"/>
        <w:szCs w:val="28"/>
      </w:rPr>
    </w:pPr>
    <w:r>
      <w:rPr>
        <w:rFonts w:ascii="宋体" w:hAnsi="宋体" w:eastAsia="宋体" w:cs="宋体"/>
        <w:sz w:val="28"/>
        <w:szCs w:val="28"/>
      </w:rPr>
      <w:t>- 10 -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54"/>
      <w:rPr>
        <w:rFonts w:ascii="宋体" w:hAnsi="宋体" w:eastAsia="宋体" w:cs="宋体"/>
        <w:sz w:val="28"/>
        <w:szCs w:val="28"/>
      </w:rPr>
    </w:pPr>
    <w:r>
      <w:rPr>
        <w:rFonts w:ascii="宋体" w:hAnsi="宋体" w:eastAsia="宋体" w:cs="宋体"/>
        <w:sz w:val="28"/>
        <w:szCs w:val="28"/>
      </w:rPr>
      <w:t>- 12 -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60"/>
      <w:rPr>
        <w:rFonts w:ascii="宋体" w:hAnsi="宋体" w:eastAsia="宋体" w:cs="宋体"/>
        <w:sz w:val="28"/>
        <w:szCs w:val="28"/>
      </w:rPr>
    </w:pPr>
    <w:r>
      <w:rPr>
        <w:rFonts w:ascii="宋体" w:hAnsi="宋体" w:eastAsia="宋体" w:cs="宋体"/>
        <w:sz w:val="28"/>
        <w:szCs w:val="28"/>
      </w:rPr>
      <w:t>- 13 -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60"/>
      <w:rPr>
        <w:rFonts w:ascii="宋体" w:hAnsi="宋体" w:eastAsia="宋体" w:cs="宋体"/>
        <w:sz w:val="28"/>
        <w:szCs w:val="28"/>
      </w:rPr>
    </w:pPr>
    <w:r>
      <w:rPr>
        <w:rFonts w:ascii="宋体" w:hAnsi="宋体" w:eastAsia="宋体" w:cs="宋体"/>
        <w:sz w:val="28"/>
        <w:szCs w:val="28"/>
      </w:rPr>
      <w:t>- 14 -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60"/>
      <w:rPr>
        <w:rFonts w:ascii="宋体" w:hAnsi="宋体" w:eastAsia="宋体" w:cs="宋体"/>
        <w:sz w:val="28"/>
        <w:szCs w:val="28"/>
      </w:rPr>
    </w:pPr>
    <w:r>
      <w:rPr>
        <w:rFonts w:ascii="宋体" w:hAnsi="宋体" w:eastAsia="宋体" w:cs="宋体"/>
        <w:sz w:val="28"/>
        <w:szCs w:val="28"/>
      </w:rPr>
      <w:t>- 15 -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60"/>
      <w:rPr>
        <w:rFonts w:ascii="宋体" w:hAnsi="宋体" w:eastAsia="宋体" w:cs="宋体"/>
        <w:sz w:val="28"/>
        <w:szCs w:val="28"/>
      </w:rPr>
    </w:pPr>
    <w:r>
      <w:rPr>
        <w:rFonts w:ascii="宋体" w:hAnsi="宋体" w:eastAsia="宋体" w:cs="宋体"/>
        <w:sz w:val="28"/>
        <w:szCs w:val="28"/>
      </w:rPr>
      <w:t>- 21 -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r>
      <w:rPr>
        <w:rFonts w:ascii="宋体" w:hAnsi="宋体" w:eastAsia="宋体" w:cs="宋体"/>
        <w:sz w:val="28"/>
        <w:szCs w:val="28"/>
      </w:rPr>
      <w:t>- 27 -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r>
      <w:rPr>
        <w:rFonts w:ascii="宋体" w:hAnsi="宋体" w:eastAsia="宋体" w:cs="宋体"/>
        <w:sz w:val="28"/>
        <w:szCs w:val="28"/>
      </w:rPr>
      <w:t>- 28 -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16981"/>
    <w:multiLevelType w:val="singleLevel"/>
    <w:tmpl w:val="82216981"/>
    <w:lvl w:ilvl="0" w:tentative="0">
      <w:start w:val="1"/>
      <w:numFmt w:val="chineseCounting"/>
      <w:suff w:val="space"/>
      <w:lvlText w:val="第%1部分"/>
      <w:lvlJc w:val="left"/>
      <w:rPr>
        <w:rFonts w:hint="eastAsia"/>
      </w:rPr>
    </w:lvl>
  </w:abstractNum>
  <w:abstractNum w:abstractNumId="1">
    <w:nsid w:val="AB551F1C"/>
    <w:multiLevelType w:val="singleLevel"/>
    <w:tmpl w:val="AB551F1C"/>
    <w:lvl w:ilvl="0" w:tentative="0">
      <w:start w:val="1"/>
      <w:numFmt w:val="chineseCounting"/>
      <w:suff w:val="space"/>
      <w:lvlText w:val="(%1)"/>
      <w:lvlJc w:val="left"/>
      <w:rPr>
        <w:rFonts w:hint="eastAsia"/>
      </w:rPr>
    </w:lvl>
  </w:abstractNum>
  <w:abstractNum w:abstractNumId="2">
    <w:nsid w:val="0573ED70"/>
    <w:multiLevelType w:val="singleLevel"/>
    <w:tmpl w:val="0573ED70"/>
    <w:lvl w:ilvl="0" w:tentative="0">
      <w:start w:val="5"/>
      <w:numFmt w:val="chineseCounting"/>
      <w:suff w:val="nothing"/>
      <w:lvlText w:val="%1、"/>
      <w:lvlJc w:val="left"/>
      <w:rPr>
        <w:rFonts w:hint="eastAsia"/>
      </w:rPr>
    </w:lvl>
  </w:abstractNum>
  <w:abstractNum w:abstractNumId="3">
    <w:nsid w:val="17211F52"/>
    <w:multiLevelType w:val="singleLevel"/>
    <w:tmpl w:val="17211F52"/>
    <w:lvl w:ilvl="0" w:tentative="0">
      <w:start w:val="4"/>
      <w:numFmt w:val="chineseCounting"/>
      <w:suff w:val="space"/>
      <w:lvlText w:val="第%1部分"/>
      <w:lvlJc w:val="left"/>
      <w:rPr>
        <w:rFonts w:hint="eastAsia"/>
      </w:rPr>
    </w:lvl>
  </w:abstractNum>
  <w:abstractNum w:abstractNumId="4">
    <w:nsid w:val="461D932B"/>
    <w:multiLevelType w:val="singleLevel"/>
    <w:tmpl w:val="461D932B"/>
    <w:lvl w:ilvl="0" w:tentative="0">
      <w:start w:val="1"/>
      <w:numFmt w:val="chineseCounting"/>
      <w:suff w:val="nothing"/>
      <w:lvlText w:val="%1、"/>
      <w:lvlJc w:val="left"/>
      <w:rPr>
        <w:rFonts w:hint="eastAsia"/>
      </w:rPr>
    </w:lvl>
  </w:abstractNum>
  <w:abstractNum w:abstractNumId="5">
    <w:nsid w:val="49FD6267"/>
    <w:multiLevelType w:val="singleLevel"/>
    <w:tmpl w:val="49FD6267"/>
    <w:lvl w:ilvl="0" w:tentative="0">
      <w:start w:val="1"/>
      <w:numFmt w:val="chineseCounting"/>
      <w:suff w:val="space"/>
      <w:lvlText w:val="(%1)"/>
      <w:lvlJc w:val="left"/>
      <w:rPr>
        <w:rFonts w:hint="eastAsia"/>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Yzg3MjBmMDlmZjJhNzJiYjlhMTNkMmUxODZhMzJiYzEifQ=="/>
  </w:docVars>
  <w:rsids>
    <w:rsidRoot w:val="00172A27"/>
    <w:rsid w:val="00705960"/>
    <w:rsid w:val="02161DDD"/>
    <w:rsid w:val="045E5411"/>
    <w:rsid w:val="04997B1C"/>
    <w:rsid w:val="06824DC3"/>
    <w:rsid w:val="07072694"/>
    <w:rsid w:val="07D01BEA"/>
    <w:rsid w:val="092C52EE"/>
    <w:rsid w:val="0ABF7BC0"/>
    <w:rsid w:val="0AD66AAF"/>
    <w:rsid w:val="0D8340A9"/>
    <w:rsid w:val="0DF46F68"/>
    <w:rsid w:val="0FA35C26"/>
    <w:rsid w:val="0FFE19AD"/>
    <w:rsid w:val="10545A22"/>
    <w:rsid w:val="11333889"/>
    <w:rsid w:val="13232472"/>
    <w:rsid w:val="14B94B6E"/>
    <w:rsid w:val="15D4514D"/>
    <w:rsid w:val="16596A26"/>
    <w:rsid w:val="181451A4"/>
    <w:rsid w:val="18585C09"/>
    <w:rsid w:val="19CD4B4E"/>
    <w:rsid w:val="1A6F5BFE"/>
    <w:rsid w:val="1B453B2A"/>
    <w:rsid w:val="1D8010B3"/>
    <w:rsid w:val="1E5909B0"/>
    <w:rsid w:val="1EA336D1"/>
    <w:rsid w:val="20895738"/>
    <w:rsid w:val="23D71A69"/>
    <w:rsid w:val="23EA6D45"/>
    <w:rsid w:val="247D60EC"/>
    <w:rsid w:val="251562A8"/>
    <w:rsid w:val="258B383C"/>
    <w:rsid w:val="28D92B11"/>
    <w:rsid w:val="29BA2F79"/>
    <w:rsid w:val="2DD35D80"/>
    <w:rsid w:val="32614326"/>
    <w:rsid w:val="3272632B"/>
    <w:rsid w:val="33D834CC"/>
    <w:rsid w:val="35895B72"/>
    <w:rsid w:val="35EB5205"/>
    <w:rsid w:val="38A26A7B"/>
    <w:rsid w:val="39552613"/>
    <w:rsid w:val="3C320116"/>
    <w:rsid w:val="3C6711BC"/>
    <w:rsid w:val="3CF4186F"/>
    <w:rsid w:val="3E426AC0"/>
    <w:rsid w:val="3E573E64"/>
    <w:rsid w:val="3E957B3E"/>
    <w:rsid w:val="41E47262"/>
    <w:rsid w:val="425132C0"/>
    <w:rsid w:val="429233A5"/>
    <w:rsid w:val="43046591"/>
    <w:rsid w:val="45D828A0"/>
    <w:rsid w:val="474F7EBC"/>
    <w:rsid w:val="4818117E"/>
    <w:rsid w:val="4AD15AD1"/>
    <w:rsid w:val="4AFC2A74"/>
    <w:rsid w:val="4B332897"/>
    <w:rsid w:val="4BDF193C"/>
    <w:rsid w:val="4BEF1B80"/>
    <w:rsid w:val="4C304467"/>
    <w:rsid w:val="4C9350ED"/>
    <w:rsid w:val="4F2068C8"/>
    <w:rsid w:val="4F3B0CAE"/>
    <w:rsid w:val="50B12FCB"/>
    <w:rsid w:val="5450728F"/>
    <w:rsid w:val="54771681"/>
    <w:rsid w:val="54B51856"/>
    <w:rsid w:val="55AF7800"/>
    <w:rsid w:val="576F4CFF"/>
    <w:rsid w:val="57B40BBA"/>
    <w:rsid w:val="59246BE1"/>
    <w:rsid w:val="601C3AF6"/>
    <w:rsid w:val="62127F1E"/>
    <w:rsid w:val="63EC10EE"/>
    <w:rsid w:val="644D6D6B"/>
    <w:rsid w:val="65732E61"/>
    <w:rsid w:val="67DF0050"/>
    <w:rsid w:val="6B513DCC"/>
    <w:rsid w:val="6B9320D0"/>
    <w:rsid w:val="6E311059"/>
    <w:rsid w:val="6F0914AB"/>
    <w:rsid w:val="6F8E5394"/>
    <w:rsid w:val="705E2DD6"/>
    <w:rsid w:val="70D56CE6"/>
    <w:rsid w:val="71C6395B"/>
    <w:rsid w:val="71E1775E"/>
    <w:rsid w:val="732E26DE"/>
    <w:rsid w:val="743106D8"/>
    <w:rsid w:val="74C0380A"/>
    <w:rsid w:val="763B41A3"/>
    <w:rsid w:val="77935DDC"/>
    <w:rsid w:val="78247F45"/>
    <w:rsid w:val="7A293F92"/>
    <w:rsid w:val="7B6C7864"/>
    <w:rsid w:val="7BD1612D"/>
    <w:rsid w:val="7D796C4C"/>
    <w:rsid w:val="7E26714B"/>
    <w:rsid w:val="7EEB25AE"/>
    <w:rsid w:val="7EEB79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3"/>
    <w:unhideWhenUsed/>
    <w:qFormat/>
    <w:uiPriority w:val="99"/>
    <w:pPr>
      <w:tabs>
        <w:tab w:val="center" w:pos="4153"/>
        <w:tab w:val="right" w:pos="8306"/>
      </w:tabs>
      <w:snapToGrid w:val="0"/>
      <w:jc w:val="left"/>
    </w:pPr>
    <w:rPr>
      <w:sz w:val="18"/>
      <w:szCs w:val="18"/>
    </w:rPr>
  </w:style>
  <w:style w:type="paragraph" w:styleId="3">
    <w:name w:val="Title"/>
    <w:basedOn w:val="1"/>
    <w:next w:val="1"/>
    <w:qFormat/>
    <w:uiPriority w:val="0"/>
    <w:pPr>
      <w:spacing w:before="240" w:after="60"/>
      <w:jc w:val="center"/>
      <w:outlineLvl w:val="0"/>
    </w:pPr>
    <w:rPr>
      <w:rFonts w:ascii="Arial" w:hAnsi="Arial" w:cs="Arial"/>
      <w:b/>
      <w:bCs/>
      <w:sz w:val="32"/>
      <w:szCs w:val="32"/>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22"/>
    <w:rPr>
      <w:rFonts w:ascii="Calibri" w:hAnsi="Calibri"/>
      <w:b/>
      <w:kern w:val="0"/>
      <w:sz w:val="22"/>
      <w:szCs w:val="22"/>
      <w:lang w:eastAsia="en-US" w:bidi="en-US"/>
    </w:r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font01"/>
    <w:basedOn w:val="6"/>
    <w:qFormat/>
    <w:uiPriority w:val="0"/>
    <w:rPr>
      <w:rFonts w:hint="eastAsia" w:ascii="宋体" w:hAnsi="宋体" w:eastAsia="宋体" w:cs="宋体"/>
      <w:color w:val="000000"/>
      <w:sz w:val="22"/>
      <w:szCs w:val="22"/>
      <w:u w:val="none"/>
    </w:rPr>
  </w:style>
  <w:style w:type="paragraph" w:customStyle="1" w:styleId="10">
    <w:name w:val="Body text (2)"/>
    <w:basedOn w:val="1"/>
    <w:qFormat/>
    <w:uiPriority w:val="0"/>
    <w:pPr>
      <w:shd w:val="clear" w:color="auto" w:fill="FFFFFF"/>
      <w:spacing w:before="360" w:after="740" w:line="871" w:lineRule="exact"/>
      <w:jc w:val="distribute"/>
    </w:pPr>
    <w:rPr>
      <w:rFonts w:ascii="PMingLiU" w:hAnsi="PMingLiU" w:eastAsia="PMingLiU" w:cs="PMingLiU"/>
      <w:spacing w:val="80"/>
      <w:w w:val="80"/>
      <w:sz w:val="46"/>
      <w:szCs w:val="46"/>
    </w:rPr>
  </w:style>
  <w:style w:type="character" w:customStyle="1" w:styleId="11">
    <w:name w:val="font11"/>
    <w:basedOn w:val="6"/>
    <w:qFormat/>
    <w:uiPriority w:val="0"/>
    <w:rPr>
      <w:rFonts w:hint="eastAsia" w:ascii="宋体" w:hAnsi="宋体" w:eastAsia="宋体" w:cs="宋体"/>
      <w:color w:val="000000"/>
      <w:sz w:val="22"/>
      <w:szCs w:val="22"/>
      <w:u w:val="none"/>
    </w:rPr>
  </w:style>
  <w:style w:type="character" w:customStyle="1" w:styleId="12">
    <w:name w:val="font41"/>
    <w:basedOn w:val="6"/>
    <w:uiPriority w:val="0"/>
    <w:rPr>
      <w:rFonts w:ascii="Dialog . plain" w:hAnsi="Dialog . plain" w:eastAsia="Dialog . plain" w:cs="Dialog . plain"/>
      <w:color w:val="000000"/>
      <w:sz w:val="22"/>
      <w:szCs w:val="22"/>
      <w:u w:val="none"/>
    </w:rPr>
  </w:style>
  <w:style w:type="character" w:customStyle="1" w:styleId="13">
    <w:name w:val="font31"/>
    <w:basedOn w:val="6"/>
    <w:uiPriority w:val="0"/>
    <w:rPr>
      <w:rFonts w:hint="eastAsia" w:ascii="宋体" w:hAnsi="宋体" w:eastAsia="宋体" w:cs="宋体"/>
      <w:color w:val="000000"/>
      <w:sz w:val="22"/>
      <w:szCs w:val="22"/>
      <w:u w:val="none"/>
    </w:rPr>
  </w:style>
  <w:style w:type="character" w:customStyle="1" w:styleId="14">
    <w:name w:val="font21"/>
    <w:basedOn w:val="6"/>
    <w:uiPriority w:val="0"/>
    <w:rPr>
      <w:rFonts w:ascii="Dialog . plain" w:hAnsi="Dialog . plain" w:eastAsia="Dialog . plain" w:cs="Dialog . plai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41</Pages>
  <Words>13779</Words>
  <Characters>18564</Characters>
  <Lines>1</Lines>
  <Paragraphs>1</Paragraphs>
  <TotalTime>2</TotalTime>
  <ScaleCrop>false</ScaleCrop>
  <LinksUpToDate>false</LinksUpToDate>
  <CharactersWithSpaces>19445</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2022-03-01T10:11:00Z</dcterms:created>
  <dc:creator>user</dc:creator>
  <cp:lastModifiedBy>Administrator</cp:lastModifiedBy>
  <dcterms:modified xsi:type="dcterms:W3CDTF">2024-06-06T02:22:20Z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2022-08-08T10:19:56Z</vt:filetime>
  </property>
  <property fmtid="{D5CDD505-2E9C-101B-9397-08002B2CF9AE}" pid="4" name="KSOProductBuildVer">
    <vt:lpwstr>2052-11.1.0.11744</vt:lpwstr>
  </property>
  <property fmtid="{D5CDD505-2E9C-101B-9397-08002B2CF9AE}" pid="5" name="ICV">
    <vt:lpwstr>172D6815746F412CBCA20CC2D1AE9673</vt:lpwstr>
  </property>
</Properties>
</file>