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14C6" w:rsidRDefault="000314C6">
      <w:pPr>
        <w:adjustRightInd w:val="0"/>
        <w:snapToGrid w:val="0"/>
        <w:spacing w:beforeLines="150" w:before="468" w:afterLines="150" w:after="468" w:line="560" w:lineRule="exact"/>
        <w:jc w:val="center"/>
        <w:rPr>
          <w:rFonts w:ascii="黑体" w:eastAsia="黑体" w:hAnsi="黑体" w:hint="eastAsia"/>
          <w:color w:val="000000"/>
          <w:sz w:val="44"/>
          <w:szCs w:val="44"/>
        </w:rPr>
      </w:pPr>
      <w:bookmarkStart w:id="0" w:name="_Toc15377425"/>
      <w:bookmarkStart w:id="1" w:name="_Toc15396597"/>
      <w:bookmarkStart w:id="2" w:name="_Toc15378441"/>
      <w:bookmarkStart w:id="3" w:name="_Toc15396475"/>
      <w:bookmarkStart w:id="4" w:name="_Toc15377193"/>
    </w:p>
    <w:p w:rsidR="000314C6" w:rsidRDefault="000314C6">
      <w:pPr>
        <w:adjustRightInd w:val="0"/>
        <w:snapToGrid w:val="0"/>
        <w:spacing w:beforeLines="150" w:before="468" w:afterLines="150" w:after="468" w:line="560" w:lineRule="exact"/>
        <w:jc w:val="center"/>
        <w:rPr>
          <w:rFonts w:ascii="黑体" w:eastAsia="黑体" w:hAnsi="黑体"/>
          <w:color w:val="000000"/>
          <w:sz w:val="44"/>
          <w:szCs w:val="44"/>
        </w:rPr>
      </w:pPr>
    </w:p>
    <w:p w:rsidR="000314C6" w:rsidRDefault="000314C6">
      <w:pPr>
        <w:adjustRightInd w:val="0"/>
        <w:snapToGrid w:val="0"/>
        <w:spacing w:beforeLines="150" w:before="468" w:afterLines="150" w:after="468" w:line="560" w:lineRule="exact"/>
        <w:jc w:val="center"/>
        <w:rPr>
          <w:rFonts w:ascii="黑体" w:eastAsia="黑体" w:hAnsi="黑体"/>
          <w:color w:val="000000"/>
          <w:sz w:val="44"/>
          <w:szCs w:val="44"/>
        </w:rPr>
      </w:pPr>
    </w:p>
    <w:p w:rsidR="000314C6" w:rsidRDefault="00DD5267">
      <w:pPr>
        <w:adjustRightInd w:val="0"/>
        <w:snapToGrid w:val="0"/>
        <w:spacing w:beforeLines="150" w:before="468" w:afterLines="150" w:after="468" w:line="560" w:lineRule="exact"/>
        <w:jc w:val="center"/>
        <w:rPr>
          <w:rFonts w:ascii="黑体" w:eastAsia="黑体" w:hAnsi="黑体"/>
          <w:color w:val="000000"/>
          <w:sz w:val="44"/>
          <w:szCs w:val="44"/>
        </w:rPr>
      </w:pPr>
      <w:r>
        <w:rPr>
          <w:rFonts w:ascii="黑体" w:eastAsia="黑体" w:hAnsi="黑体" w:hint="eastAsia"/>
          <w:color w:val="000000"/>
          <w:sz w:val="44"/>
          <w:szCs w:val="44"/>
        </w:rPr>
        <w:t>202</w:t>
      </w:r>
      <w:r w:rsidR="00365C01">
        <w:rPr>
          <w:rFonts w:ascii="黑体" w:eastAsia="黑体" w:hAnsi="黑体"/>
          <w:color w:val="000000"/>
          <w:sz w:val="44"/>
          <w:szCs w:val="44"/>
        </w:rPr>
        <w:t>4</w:t>
      </w:r>
      <w:r>
        <w:rPr>
          <w:rFonts w:ascii="黑体" w:eastAsia="黑体" w:hAnsi="黑体" w:hint="eastAsia"/>
          <w:color w:val="000000"/>
          <w:sz w:val="44"/>
          <w:szCs w:val="44"/>
        </w:rPr>
        <w:t>年度</w:t>
      </w:r>
      <w:bookmarkEnd w:id="0"/>
      <w:bookmarkEnd w:id="1"/>
      <w:bookmarkEnd w:id="2"/>
      <w:bookmarkEnd w:id="3"/>
      <w:bookmarkEnd w:id="4"/>
    </w:p>
    <w:p w:rsidR="000314C6" w:rsidRDefault="00DD5267">
      <w:pPr>
        <w:adjustRightInd w:val="0"/>
        <w:snapToGrid w:val="0"/>
        <w:spacing w:beforeLines="150" w:before="468" w:afterLines="150" w:after="468" w:line="560" w:lineRule="exact"/>
        <w:jc w:val="center"/>
        <w:rPr>
          <w:rFonts w:ascii="黑体" w:eastAsia="黑体" w:hAnsi="黑体"/>
          <w:color w:val="000000"/>
          <w:sz w:val="44"/>
          <w:szCs w:val="44"/>
        </w:rPr>
      </w:pPr>
      <w:bookmarkStart w:id="5" w:name="_Toc15396598"/>
      <w:bookmarkStart w:id="6" w:name="_Toc15378442"/>
      <w:bookmarkStart w:id="7" w:name="_Toc15377194"/>
      <w:bookmarkStart w:id="8" w:name="_Toc15396476"/>
      <w:bookmarkStart w:id="9" w:name="_Toc15377426"/>
      <w:r>
        <w:rPr>
          <w:rFonts w:ascii="黑体" w:eastAsia="黑体" w:hAnsi="黑体" w:hint="eastAsia"/>
          <w:color w:val="000000"/>
          <w:sz w:val="44"/>
          <w:szCs w:val="44"/>
        </w:rPr>
        <w:t>四川省</w:t>
      </w:r>
      <w:bookmarkStart w:id="10" w:name="_Toc15306268"/>
      <w:r>
        <w:rPr>
          <w:rFonts w:ascii="黑体" w:eastAsia="黑体" w:hAnsi="黑体" w:hint="eastAsia"/>
          <w:color w:val="000000"/>
          <w:sz w:val="44"/>
          <w:szCs w:val="44"/>
        </w:rPr>
        <w:t>巴中市巴州区</w:t>
      </w:r>
    </w:p>
    <w:p w:rsidR="000314C6" w:rsidRDefault="00DD5267">
      <w:pPr>
        <w:adjustRightInd w:val="0"/>
        <w:snapToGrid w:val="0"/>
        <w:spacing w:beforeLines="150" w:before="468" w:afterLines="150" w:after="468" w:line="560" w:lineRule="exact"/>
        <w:jc w:val="center"/>
        <w:rPr>
          <w:rFonts w:ascii="黑体" w:eastAsia="黑体" w:hAnsi="黑体"/>
          <w:color w:val="000000"/>
          <w:sz w:val="44"/>
          <w:szCs w:val="44"/>
        </w:rPr>
      </w:pPr>
      <w:r>
        <w:rPr>
          <w:rFonts w:ascii="黑体" w:eastAsia="黑体" w:hAnsi="黑体" w:hint="eastAsia"/>
          <w:color w:val="000000"/>
          <w:sz w:val="44"/>
          <w:szCs w:val="44"/>
        </w:rPr>
        <w:t>鼎山镇人民政府财政所部门</w:t>
      </w:r>
      <w:bookmarkEnd w:id="5"/>
      <w:bookmarkEnd w:id="6"/>
      <w:bookmarkEnd w:id="7"/>
      <w:bookmarkEnd w:id="8"/>
      <w:bookmarkEnd w:id="9"/>
      <w:bookmarkEnd w:id="10"/>
      <w:r>
        <w:rPr>
          <w:rFonts w:ascii="黑体" w:eastAsia="黑体" w:hAnsi="黑体" w:hint="eastAsia"/>
          <w:color w:val="000000"/>
          <w:sz w:val="44"/>
          <w:szCs w:val="44"/>
        </w:rPr>
        <w:t>预算编制说明</w:t>
      </w:r>
    </w:p>
    <w:p w:rsidR="000314C6" w:rsidRDefault="000314C6">
      <w:pPr>
        <w:adjustRightInd w:val="0"/>
        <w:snapToGrid w:val="0"/>
        <w:spacing w:line="360" w:lineRule="auto"/>
        <w:jc w:val="center"/>
        <w:outlineLvl w:val="0"/>
        <w:rPr>
          <w:rFonts w:ascii="方正小标宋简体" w:eastAsia="方正小标宋简体" w:hAnsi="宋体"/>
          <w:color w:val="000000"/>
          <w:sz w:val="52"/>
          <w:szCs w:val="52"/>
        </w:rPr>
      </w:pPr>
    </w:p>
    <w:p w:rsidR="000314C6" w:rsidRDefault="00DD5267">
      <w:pPr>
        <w:adjustRightInd w:val="0"/>
        <w:snapToGrid w:val="0"/>
        <w:spacing w:beforeLines="150" w:before="468" w:afterLines="150" w:after="468" w:line="560" w:lineRule="exact"/>
        <w:jc w:val="center"/>
        <w:rPr>
          <w:rFonts w:ascii="新宋体" w:eastAsia="新宋体" w:hAnsi="新宋体" w:cs="新宋体"/>
          <w:b/>
          <w:bCs/>
          <w:color w:val="000000"/>
          <w:sz w:val="24"/>
          <w:szCs w:val="24"/>
        </w:rPr>
      </w:pPr>
      <w:r>
        <w:rPr>
          <w:rFonts w:ascii="新宋体" w:eastAsia="新宋体" w:hAnsi="新宋体" w:cs="新宋体" w:hint="eastAsia"/>
          <w:b/>
          <w:bCs/>
          <w:color w:val="000000"/>
          <w:sz w:val="36"/>
          <w:szCs w:val="36"/>
        </w:rPr>
        <w:t xml:space="preserve">  </w:t>
      </w:r>
      <w:r>
        <w:rPr>
          <w:rFonts w:ascii="新宋体" w:eastAsia="新宋体" w:hAnsi="新宋体" w:cs="新宋体" w:hint="eastAsia"/>
          <w:b/>
          <w:bCs/>
          <w:color w:val="000000"/>
          <w:sz w:val="24"/>
          <w:szCs w:val="24"/>
        </w:rPr>
        <w:t>公示时间：</w:t>
      </w:r>
      <w:r w:rsidR="00365C01">
        <w:rPr>
          <w:rFonts w:ascii="新宋体" w:eastAsia="新宋体" w:hAnsi="新宋体" w:cs="新宋体" w:hint="eastAsia"/>
          <w:b/>
          <w:bCs/>
          <w:color w:val="000000"/>
          <w:sz w:val="24"/>
          <w:szCs w:val="24"/>
        </w:rPr>
        <w:t>202</w:t>
      </w:r>
      <w:r w:rsidR="00365C01">
        <w:rPr>
          <w:rFonts w:ascii="新宋体" w:eastAsia="新宋体" w:hAnsi="新宋体" w:cs="新宋体"/>
          <w:b/>
          <w:bCs/>
          <w:color w:val="000000"/>
          <w:sz w:val="24"/>
          <w:szCs w:val="24"/>
        </w:rPr>
        <w:t>4</w:t>
      </w:r>
      <w:r>
        <w:rPr>
          <w:rFonts w:ascii="新宋体" w:eastAsia="新宋体" w:hAnsi="新宋体" w:cs="新宋体" w:hint="eastAsia"/>
          <w:b/>
          <w:bCs/>
          <w:color w:val="000000"/>
          <w:sz w:val="24"/>
          <w:szCs w:val="24"/>
        </w:rPr>
        <w:t>年</w:t>
      </w:r>
      <w:r w:rsidR="00365C01">
        <w:rPr>
          <w:rFonts w:ascii="新宋体" w:eastAsia="新宋体" w:hAnsi="新宋体" w:cs="新宋体"/>
          <w:b/>
          <w:bCs/>
          <w:color w:val="000000"/>
          <w:sz w:val="24"/>
          <w:szCs w:val="24"/>
        </w:rPr>
        <w:t>5</w:t>
      </w:r>
      <w:r>
        <w:rPr>
          <w:rFonts w:ascii="新宋体" w:eastAsia="新宋体" w:hAnsi="新宋体" w:cs="新宋体" w:hint="eastAsia"/>
          <w:b/>
          <w:bCs/>
          <w:color w:val="000000"/>
          <w:sz w:val="24"/>
          <w:szCs w:val="24"/>
        </w:rPr>
        <w:t>月</w:t>
      </w:r>
      <w:r w:rsidR="00365C01">
        <w:rPr>
          <w:rFonts w:ascii="新宋体" w:eastAsia="新宋体" w:hAnsi="新宋体" w:cs="新宋体"/>
          <w:b/>
          <w:bCs/>
          <w:color w:val="000000"/>
          <w:sz w:val="24"/>
          <w:szCs w:val="24"/>
        </w:rPr>
        <w:t>6</w:t>
      </w:r>
      <w:r>
        <w:rPr>
          <w:rFonts w:ascii="新宋体" w:eastAsia="新宋体" w:hAnsi="新宋体" w:cs="新宋体" w:hint="eastAsia"/>
          <w:b/>
          <w:bCs/>
          <w:color w:val="000000"/>
          <w:sz w:val="24"/>
          <w:szCs w:val="24"/>
        </w:rPr>
        <w:t>日</w:t>
      </w:r>
    </w:p>
    <w:p w:rsidR="000314C6" w:rsidRDefault="000314C6">
      <w:pPr>
        <w:widowControl/>
        <w:rPr>
          <w:rFonts w:ascii="黑体" w:eastAsia="黑体" w:hAnsi="黑体"/>
          <w:color w:val="000000"/>
          <w:sz w:val="48"/>
          <w:szCs w:val="48"/>
        </w:rPr>
        <w:sectPr w:rsidR="000314C6">
          <w:headerReference w:type="default" r:id="rId8"/>
          <w:footerReference w:type="default" r:id="rId9"/>
          <w:headerReference w:type="first" r:id="rId10"/>
          <w:footerReference w:type="first" r:id="rId11"/>
          <w:pgSz w:w="11906" w:h="16838"/>
          <w:pgMar w:top="1440" w:right="1800" w:bottom="1440" w:left="1800" w:header="851" w:footer="992" w:gutter="0"/>
          <w:pgNumType w:start="1"/>
          <w:cols w:space="720"/>
          <w:titlePg/>
          <w:docGrid w:type="lines" w:linePitch="312"/>
        </w:sectPr>
      </w:pPr>
    </w:p>
    <w:p w:rsidR="000314C6" w:rsidRDefault="00DD5267">
      <w:pPr>
        <w:pStyle w:val="TOC1"/>
        <w:jc w:val="center"/>
        <w:rPr>
          <w:rFonts w:ascii="黑体" w:eastAsia="黑体" w:hAnsi="黑体"/>
          <w:color w:val="000000"/>
        </w:rPr>
      </w:pPr>
      <w:r>
        <w:rPr>
          <w:rFonts w:ascii="黑体" w:eastAsia="黑体" w:hAnsi="黑体"/>
          <w:color w:val="000000"/>
          <w:lang w:val="zh-CN"/>
        </w:rPr>
        <w:lastRenderedPageBreak/>
        <w:t>目</w:t>
      </w:r>
      <w:r>
        <w:rPr>
          <w:rFonts w:ascii="黑体" w:eastAsia="黑体" w:hAnsi="黑体" w:hint="eastAsia"/>
          <w:color w:val="000000"/>
          <w:lang w:val="zh-CN"/>
        </w:rPr>
        <w:t xml:space="preserve"> </w:t>
      </w:r>
      <w:r>
        <w:rPr>
          <w:rFonts w:ascii="黑体" w:eastAsia="黑体" w:hAnsi="黑体"/>
          <w:color w:val="000000"/>
          <w:lang w:val="zh-CN"/>
        </w:rPr>
        <w:t>录</w:t>
      </w:r>
    </w:p>
    <w:bookmarkStart w:id="11" w:name="_GoBack"/>
    <w:bookmarkEnd w:id="11"/>
    <w:p w:rsidR="00403C56" w:rsidRPr="00491334" w:rsidRDefault="00DD5267">
      <w:pPr>
        <w:pStyle w:val="10"/>
        <w:rPr>
          <w:rFonts w:ascii="Calibri" w:eastAsia="宋体" w:hAnsi="Calibri" w:cs="Times New Roman"/>
          <w:noProof/>
        </w:rPr>
      </w:pPr>
      <w:r>
        <w:fldChar w:fldCharType="begin"/>
      </w:r>
      <w:r>
        <w:instrText xml:space="preserve"> TOC \o "1-3" \h \z \u </w:instrText>
      </w:r>
      <w:r>
        <w:fldChar w:fldCharType="separate"/>
      </w:r>
      <w:hyperlink w:anchor="_Toc168470752" w:history="1">
        <w:r w:rsidR="00403C56" w:rsidRPr="00A93781">
          <w:rPr>
            <w:rStyle w:val="a5"/>
            <w:rFonts w:ascii="黑体" w:eastAsia="黑体" w:hAnsi="黑体" w:cs="宋体" w:hint="eastAsia"/>
            <w:b/>
            <w:bCs/>
            <w:noProof/>
            <w:kern w:val="0"/>
          </w:rPr>
          <w:t>一、基本职能及主要工作</w:t>
        </w:r>
        <w:r w:rsidR="00403C56">
          <w:rPr>
            <w:noProof/>
            <w:webHidden/>
          </w:rPr>
          <w:tab/>
        </w:r>
        <w:r w:rsidR="00403C56">
          <w:rPr>
            <w:noProof/>
            <w:webHidden/>
          </w:rPr>
          <w:fldChar w:fldCharType="begin"/>
        </w:r>
        <w:r w:rsidR="00403C56">
          <w:rPr>
            <w:noProof/>
            <w:webHidden/>
          </w:rPr>
          <w:instrText xml:space="preserve"> PAGEREF _Toc168470752 \h </w:instrText>
        </w:r>
        <w:r w:rsidR="00403C56">
          <w:rPr>
            <w:noProof/>
            <w:webHidden/>
          </w:rPr>
        </w:r>
        <w:r w:rsidR="00403C56">
          <w:rPr>
            <w:noProof/>
            <w:webHidden/>
          </w:rPr>
          <w:fldChar w:fldCharType="separate"/>
        </w:r>
        <w:r w:rsidR="00403C56">
          <w:rPr>
            <w:noProof/>
            <w:webHidden/>
          </w:rPr>
          <w:t>1</w:t>
        </w:r>
        <w:r w:rsidR="00403C56">
          <w:rPr>
            <w:noProof/>
            <w:webHidden/>
          </w:rPr>
          <w:fldChar w:fldCharType="end"/>
        </w:r>
      </w:hyperlink>
    </w:p>
    <w:p w:rsidR="00403C56" w:rsidRPr="00491334" w:rsidRDefault="00403C56">
      <w:pPr>
        <w:pStyle w:val="2"/>
        <w:tabs>
          <w:tab w:val="right" w:leader="dot" w:pos="8296"/>
        </w:tabs>
        <w:rPr>
          <w:rFonts w:ascii="Calibri" w:eastAsia="宋体" w:hAnsi="Calibri" w:cs="Times New Roman"/>
          <w:noProof/>
        </w:rPr>
      </w:pPr>
      <w:hyperlink w:anchor="_Toc168470753" w:history="1">
        <w:r w:rsidRPr="00A93781">
          <w:rPr>
            <w:rStyle w:val="a5"/>
            <w:rFonts w:ascii="宋体" w:eastAsia="宋体" w:hAnsi="宋体" w:cs="宋体" w:hint="eastAsia"/>
            <w:noProof/>
            <w:kern w:val="0"/>
          </w:rPr>
          <w:t>（一）基本职能</w:t>
        </w:r>
        <w:r w:rsidRPr="00A93781">
          <w:rPr>
            <w:rStyle w:val="a5"/>
            <w:rFonts w:ascii="宋体" w:eastAsia="宋体" w:hAnsi="宋体" w:cs="仿宋_GB2312" w:hint="eastAsia"/>
            <w:b/>
            <w:noProof/>
          </w:rPr>
          <w:t>：</w:t>
        </w:r>
        <w:r>
          <w:rPr>
            <w:noProof/>
            <w:webHidden/>
          </w:rPr>
          <w:tab/>
        </w:r>
        <w:r>
          <w:rPr>
            <w:noProof/>
            <w:webHidden/>
          </w:rPr>
          <w:fldChar w:fldCharType="begin"/>
        </w:r>
        <w:r>
          <w:rPr>
            <w:noProof/>
            <w:webHidden/>
          </w:rPr>
          <w:instrText xml:space="preserve"> PAGEREF _Toc168470753 \h </w:instrText>
        </w:r>
        <w:r>
          <w:rPr>
            <w:noProof/>
            <w:webHidden/>
          </w:rPr>
        </w:r>
        <w:r>
          <w:rPr>
            <w:noProof/>
            <w:webHidden/>
          </w:rPr>
          <w:fldChar w:fldCharType="separate"/>
        </w:r>
        <w:r>
          <w:rPr>
            <w:noProof/>
            <w:webHidden/>
          </w:rPr>
          <w:t>1</w:t>
        </w:r>
        <w:r>
          <w:rPr>
            <w:noProof/>
            <w:webHidden/>
          </w:rPr>
          <w:fldChar w:fldCharType="end"/>
        </w:r>
      </w:hyperlink>
    </w:p>
    <w:p w:rsidR="00403C56" w:rsidRPr="00491334" w:rsidRDefault="00403C56">
      <w:pPr>
        <w:pStyle w:val="2"/>
        <w:tabs>
          <w:tab w:val="right" w:leader="dot" w:pos="8296"/>
        </w:tabs>
        <w:rPr>
          <w:rFonts w:ascii="Calibri" w:eastAsia="宋体" w:hAnsi="Calibri" w:cs="Times New Roman"/>
          <w:noProof/>
        </w:rPr>
      </w:pPr>
      <w:hyperlink w:anchor="_Toc168470754" w:history="1">
        <w:r w:rsidRPr="00A93781">
          <w:rPr>
            <w:rStyle w:val="a5"/>
            <w:rFonts w:ascii="宋体" w:eastAsia="宋体" w:hAnsi="宋体" w:cs="宋体" w:hint="eastAsia"/>
            <w:noProof/>
            <w:kern w:val="0"/>
          </w:rPr>
          <w:t>（二）财政所</w:t>
        </w:r>
        <w:r w:rsidRPr="00A93781">
          <w:rPr>
            <w:rStyle w:val="a5"/>
            <w:rFonts w:ascii="宋体" w:eastAsia="宋体" w:hAnsi="宋体" w:cs="宋体"/>
            <w:noProof/>
            <w:kern w:val="0"/>
          </w:rPr>
          <w:t>2024</w:t>
        </w:r>
        <w:r w:rsidRPr="00A93781">
          <w:rPr>
            <w:rStyle w:val="a5"/>
            <w:rFonts w:ascii="宋体" w:eastAsia="宋体" w:hAnsi="宋体" w:cs="宋体" w:hint="eastAsia"/>
            <w:noProof/>
            <w:kern w:val="0"/>
          </w:rPr>
          <w:t>年重点工作</w:t>
        </w:r>
        <w:r>
          <w:rPr>
            <w:noProof/>
            <w:webHidden/>
          </w:rPr>
          <w:tab/>
        </w:r>
        <w:r>
          <w:rPr>
            <w:noProof/>
            <w:webHidden/>
          </w:rPr>
          <w:fldChar w:fldCharType="begin"/>
        </w:r>
        <w:r>
          <w:rPr>
            <w:noProof/>
            <w:webHidden/>
          </w:rPr>
          <w:instrText xml:space="preserve"> PAGEREF _Toc168470754 \h </w:instrText>
        </w:r>
        <w:r>
          <w:rPr>
            <w:noProof/>
            <w:webHidden/>
          </w:rPr>
        </w:r>
        <w:r>
          <w:rPr>
            <w:noProof/>
            <w:webHidden/>
          </w:rPr>
          <w:fldChar w:fldCharType="separate"/>
        </w:r>
        <w:r>
          <w:rPr>
            <w:noProof/>
            <w:webHidden/>
          </w:rPr>
          <w:t>1</w:t>
        </w:r>
        <w:r>
          <w:rPr>
            <w:noProof/>
            <w:webHidden/>
          </w:rPr>
          <w:fldChar w:fldCharType="end"/>
        </w:r>
      </w:hyperlink>
    </w:p>
    <w:p w:rsidR="00403C56" w:rsidRPr="00491334" w:rsidRDefault="00403C56">
      <w:pPr>
        <w:pStyle w:val="10"/>
        <w:rPr>
          <w:rFonts w:ascii="Calibri" w:eastAsia="宋体" w:hAnsi="Calibri" w:cs="Times New Roman"/>
          <w:noProof/>
        </w:rPr>
      </w:pPr>
      <w:hyperlink w:anchor="_Toc168470755" w:history="1">
        <w:r w:rsidRPr="00A93781">
          <w:rPr>
            <w:rStyle w:val="a5"/>
            <w:rFonts w:ascii="黑体" w:eastAsia="黑体" w:hAnsi="黑体" w:cs="宋体" w:hint="eastAsia"/>
            <w:b/>
            <w:bCs/>
            <w:noProof/>
            <w:kern w:val="0"/>
          </w:rPr>
          <w:t>二、部门预算单位构成</w:t>
        </w:r>
        <w:r>
          <w:rPr>
            <w:noProof/>
            <w:webHidden/>
          </w:rPr>
          <w:tab/>
        </w:r>
        <w:r>
          <w:rPr>
            <w:noProof/>
            <w:webHidden/>
          </w:rPr>
          <w:fldChar w:fldCharType="begin"/>
        </w:r>
        <w:r>
          <w:rPr>
            <w:noProof/>
            <w:webHidden/>
          </w:rPr>
          <w:instrText xml:space="preserve"> PAGEREF _Toc168470755 \h </w:instrText>
        </w:r>
        <w:r>
          <w:rPr>
            <w:noProof/>
            <w:webHidden/>
          </w:rPr>
        </w:r>
        <w:r>
          <w:rPr>
            <w:noProof/>
            <w:webHidden/>
          </w:rPr>
          <w:fldChar w:fldCharType="separate"/>
        </w:r>
        <w:r>
          <w:rPr>
            <w:noProof/>
            <w:webHidden/>
          </w:rPr>
          <w:t>2</w:t>
        </w:r>
        <w:r>
          <w:rPr>
            <w:noProof/>
            <w:webHidden/>
          </w:rPr>
          <w:fldChar w:fldCharType="end"/>
        </w:r>
      </w:hyperlink>
    </w:p>
    <w:p w:rsidR="00403C56" w:rsidRPr="00491334" w:rsidRDefault="00403C56">
      <w:pPr>
        <w:pStyle w:val="10"/>
        <w:rPr>
          <w:rFonts w:ascii="Calibri" w:eastAsia="宋体" w:hAnsi="Calibri" w:cs="Times New Roman"/>
          <w:noProof/>
        </w:rPr>
      </w:pPr>
      <w:hyperlink w:anchor="_Toc168470756" w:history="1">
        <w:r w:rsidRPr="00A93781">
          <w:rPr>
            <w:rStyle w:val="a5"/>
            <w:rFonts w:ascii="黑体" w:eastAsia="黑体" w:hAnsi="黑体" w:cs="宋体" w:hint="eastAsia"/>
            <w:b/>
            <w:bCs/>
            <w:noProof/>
            <w:kern w:val="0"/>
          </w:rPr>
          <w:t>三、收支预算情况说明</w:t>
        </w:r>
        <w:r>
          <w:rPr>
            <w:noProof/>
            <w:webHidden/>
          </w:rPr>
          <w:tab/>
        </w:r>
        <w:r>
          <w:rPr>
            <w:noProof/>
            <w:webHidden/>
          </w:rPr>
          <w:fldChar w:fldCharType="begin"/>
        </w:r>
        <w:r>
          <w:rPr>
            <w:noProof/>
            <w:webHidden/>
          </w:rPr>
          <w:instrText xml:space="preserve"> PAGEREF _Toc168470756 \h </w:instrText>
        </w:r>
        <w:r>
          <w:rPr>
            <w:noProof/>
            <w:webHidden/>
          </w:rPr>
        </w:r>
        <w:r>
          <w:rPr>
            <w:noProof/>
            <w:webHidden/>
          </w:rPr>
          <w:fldChar w:fldCharType="separate"/>
        </w:r>
        <w:r>
          <w:rPr>
            <w:noProof/>
            <w:webHidden/>
          </w:rPr>
          <w:t>2</w:t>
        </w:r>
        <w:r>
          <w:rPr>
            <w:noProof/>
            <w:webHidden/>
          </w:rPr>
          <w:fldChar w:fldCharType="end"/>
        </w:r>
      </w:hyperlink>
    </w:p>
    <w:p w:rsidR="00403C56" w:rsidRPr="00491334" w:rsidRDefault="00403C56">
      <w:pPr>
        <w:pStyle w:val="2"/>
        <w:tabs>
          <w:tab w:val="right" w:leader="dot" w:pos="8296"/>
        </w:tabs>
        <w:rPr>
          <w:rFonts w:ascii="Calibri" w:eastAsia="宋体" w:hAnsi="Calibri" w:cs="Times New Roman"/>
          <w:noProof/>
        </w:rPr>
      </w:pPr>
      <w:hyperlink w:anchor="_Toc168470757" w:history="1">
        <w:r w:rsidRPr="00A93781">
          <w:rPr>
            <w:rStyle w:val="a5"/>
            <w:rFonts w:ascii="宋体" w:eastAsia="宋体" w:hAnsi="宋体" w:cs="宋体" w:hint="eastAsia"/>
            <w:noProof/>
            <w:kern w:val="0"/>
          </w:rPr>
          <w:t>（一）收入预算情况</w:t>
        </w:r>
        <w:r>
          <w:rPr>
            <w:noProof/>
            <w:webHidden/>
          </w:rPr>
          <w:tab/>
        </w:r>
        <w:r>
          <w:rPr>
            <w:noProof/>
            <w:webHidden/>
          </w:rPr>
          <w:fldChar w:fldCharType="begin"/>
        </w:r>
        <w:r>
          <w:rPr>
            <w:noProof/>
            <w:webHidden/>
          </w:rPr>
          <w:instrText xml:space="preserve"> PAGEREF _Toc168470757 \h </w:instrText>
        </w:r>
        <w:r>
          <w:rPr>
            <w:noProof/>
            <w:webHidden/>
          </w:rPr>
        </w:r>
        <w:r>
          <w:rPr>
            <w:noProof/>
            <w:webHidden/>
          </w:rPr>
          <w:fldChar w:fldCharType="separate"/>
        </w:r>
        <w:r>
          <w:rPr>
            <w:noProof/>
            <w:webHidden/>
          </w:rPr>
          <w:t>3</w:t>
        </w:r>
        <w:r>
          <w:rPr>
            <w:noProof/>
            <w:webHidden/>
          </w:rPr>
          <w:fldChar w:fldCharType="end"/>
        </w:r>
      </w:hyperlink>
    </w:p>
    <w:p w:rsidR="00403C56" w:rsidRPr="00491334" w:rsidRDefault="00403C56">
      <w:pPr>
        <w:pStyle w:val="2"/>
        <w:tabs>
          <w:tab w:val="right" w:leader="dot" w:pos="8296"/>
        </w:tabs>
        <w:rPr>
          <w:rFonts w:ascii="Calibri" w:eastAsia="宋体" w:hAnsi="Calibri" w:cs="Times New Roman"/>
          <w:noProof/>
        </w:rPr>
      </w:pPr>
      <w:hyperlink w:anchor="_Toc168470758" w:history="1">
        <w:r w:rsidRPr="00A93781">
          <w:rPr>
            <w:rStyle w:val="a5"/>
            <w:rFonts w:ascii="宋体" w:eastAsia="宋体" w:hAnsi="宋体" w:cs="宋体" w:hint="eastAsia"/>
            <w:noProof/>
            <w:kern w:val="0"/>
          </w:rPr>
          <w:t>（二）支出预算情况</w:t>
        </w:r>
        <w:r>
          <w:rPr>
            <w:noProof/>
            <w:webHidden/>
          </w:rPr>
          <w:tab/>
        </w:r>
        <w:r>
          <w:rPr>
            <w:noProof/>
            <w:webHidden/>
          </w:rPr>
          <w:fldChar w:fldCharType="begin"/>
        </w:r>
        <w:r>
          <w:rPr>
            <w:noProof/>
            <w:webHidden/>
          </w:rPr>
          <w:instrText xml:space="preserve"> PAGEREF _Toc168470758 \h </w:instrText>
        </w:r>
        <w:r>
          <w:rPr>
            <w:noProof/>
            <w:webHidden/>
          </w:rPr>
        </w:r>
        <w:r>
          <w:rPr>
            <w:noProof/>
            <w:webHidden/>
          </w:rPr>
          <w:fldChar w:fldCharType="separate"/>
        </w:r>
        <w:r>
          <w:rPr>
            <w:noProof/>
            <w:webHidden/>
          </w:rPr>
          <w:t>3</w:t>
        </w:r>
        <w:r>
          <w:rPr>
            <w:noProof/>
            <w:webHidden/>
          </w:rPr>
          <w:fldChar w:fldCharType="end"/>
        </w:r>
      </w:hyperlink>
    </w:p>
    <w:p w:rsidR="00403C56" w:rsidRPr="00491334" w:rsidRDefault="00403C56">
      <w:pPr>
        <w:pStyle w:val="10"/>
        <w:rPr>
          <w:rFonts w:ascii="Calibri" w:eastAsia="宋体" w:hAnsi="Calibri" w:cs="Times New Roman"/>
          <w:noProof/>
        </w:rPr>
      </w:pPr>
      <w:hyperlink w:anchor="_Toc168470759" w:history="1">
        <w:r w:rsidRPr="00A93781">
          <w:rPr>
            <w:rStyle w:val="a5"/>
            <w:rFonts w:ascii="黑体" w:eastAsia="黑体" w:hAnsi="黑体" w:cs="宋体" w:hint="eastAsia"/>
            <w:b/>
            <w:bCs/>
            <w:noProof/>
            <w:kern w:val="0"/>
          </w:rPr>
          <w:t>四、财政拨款收支预算情况说明</w:t>
        </w:r>
        <w:r>
          <w:rPr>
            <w:noProof/>
            <w:webHidden/>
          </w:rPr>
          <w:tab/>
        </w:r>
        <w:r>
          <w:rPr>
            <w:noProof/>
            <w:webHidden/>
          </w:rPr>
          <w:fldChar w:fldCharType="begin"/>
        </w:r>
        <w:r>
          <w:rPr>
            <w:noProof/>
            <w:webHidden/>
          </w:rPr>
          <w:instrText xml:space="preserve"> PAGEREF _Toc168470759 \h </w:instrText>
        </w:r>
        <w:r>
          <w:rPr>
            <w:noProof/>
            <w:webHidden/>
          </w:rPr>
        </w:r>
        <w:r>
          <w:rPr>
            <w:noProof/>
            <w:webHidden/>
          </w:rPr>
          <w:fldChar w:fldCharType="separate"/>
        </w:r>
        <w:r>
          <w:rPr>
            <w:noProof/>
            <w:webHidden/>
          </w:rPr>
          <w:t>3</w:t>
        </w:r>
        <w:r>
          <w:rPr>
            <w:noProof/>
            <w:webHidden/>
          </w:rPr>
          <w:fldChar w:fldCharType="end"/>
        </w:r>
      </w:hyperlink>
    </w:p>
    <w:p w:rsidR="00403C56" w:rsidRPr="00491334" w:rsidRDefault="00403C56">
      <w:pPr>
        <w:pStyle w:val="10"/>
        <w:rPr>
          <w:rFonts w:ascii="Calibri" w:eastAsia="宋体" w:hAnsi="Calibri" w:cs="Times New Roman"/>
          <w:noProof/>
        </w:rPr>
      </w:pPr>
      <w:hyperlink w:anchor="_Toc168470760" w:history="1">
        <w:r w:rsidRPr="00A93781">
          <w:rPr>
            <w:rStyle w:val="a5"/>
            <w:rFonts w:ascii="黑体" w:eastAsia="黑体" w:hAnsi="黑体" w:cs="宋体" w:hint="eastAsia"/>
            <w:b/>
            <w:bCs/>
            <w:noProof/>
            <w:kern w:val="0"/>
          </w:rPr>
          <w:t>五、一般公共预算当年拨款情况说明</w:t>
        </w:r>
        <w:r>
          <w:rPr>
            <w:noProof/>
            <w:webHidden/>
          </w:rPr>
          <w:tab/>
        </w:r>
        <w:r>
          <w:rPr>
            <w:noProof/>
            <w:webHidden/>
          </w:rPr>
          <w:fldChar w:fldCharType="begin"/>
        </w:r>
        <w:r>
          <w:rPr>
            <w:noProof/>
            <w:webHidden/>
          </w:rPr>
          <w:instrText xml:space="preserve"> PAGEREF _Toc168470760 \h </w:instrText>
        </w:r>
        <w:r>
          <w:rPr>
            <w:noProof/>
            <w:webHidden/>
          </w:rPr>
        </w:r>
        <w:r>
          <w:rPr>
            <w:noProof/>
            <w:webHidden/>
          </w:rPr>
          <w:fldChar w:fldCharType="separate"/>
        </w:r>
        <w:r>
          <w:rPr>
            <w:noProof/>
            <w:webHidden/>
          </w:rPr>
          <w:t>3</w:t>
        </w:r>
        <w:r>
          <w:rPr>
            <w:noProof/>
            <w:webHidden/>
          </w:rPr>
          <w:fldChar w:fldCharType="end"/>
        </w:r>
      </w:hyperlink>
    </w:p>
    <w:p w:rsidR="00403C56" w:rsidRPr="00491334" w:rsidRDefault="00403C56">
      <w:pPr>
        <w:pStyle w:val="2"/>
        <w:tabs>
          <w:tab w:val="right" w:leader="dot" w:pos="8296"/>
        </w:tabs>
        <w:rPr>
          <w:rFonts w:ascii="Calibri" w:eastAsia="宋体" w:hAnsi="Calibri" w:cs="Times New Roman"/>
          <w:noProof/>
        </w:rPr>
      </w:pPr>
      <w:hyperlink w:anchor="_Toc168470761" w:history="1">
        <w:r w:rsidRPr="00A93781">
          <w:rPr>
            <w:rStyle w:val="a5"/>
            <w:rFonts w:ascii="宋体" w:eastAsia="宋体" w:hAnsi="宋体" w:cs="宋体" w:hint="eastAsia"/>
            <w:noProof/>
            <w:kern w:val="0"/>
          </w:rPr>
          <w:t>（一）一般公共预算当年拨款规模变化情况</w:t>
        </w:r>
        <w:r>
          <w:rPr>
            <w:noProof/>
            <w:webHidden/>
          </w:rPr>
          <w:tab/>
        </w:r>
        <w:r>
          <w:rPr>
            <w:noProof/>
            <w:webHidden/>
          </w:rPr>
          <w:fldChar w:fldCharType="begin"/>
        </w:r>
        <w:r>
          <w:rPr>
            <w:noProof/>
            <w:webHidden/>
          </w:rPr>
          <w:instrText xml:space="preserve"> PAGEREF _Toc168470761 \h </w:instrText>
        </w:r>
        <w:r>
          <w:rPr>
            <w:noProof/>
            <w:webHidden/>
          </w:rPr>
        </w:r>
        <w:r>
          <w:rPr>
            <w:noProof/>
            <w:webHidden/>
          </w:rPr>
          <w:fldChar w:fldCharType="separate"/>
        </w:r>
        <w:r>
          <w:rPr>
            <w:noProof/>
            <w:webHidden/>
          </w:rPr>
          <w:t>3</w:t>
        </w:r>
        <w:r>
          <w:rPr>
            <w:noProof/>
            <w:webHidden/>
          </w:rPr>
          <w:fldChar w:fldCharType="end"/>
        </w:r>
      </w:hyperlink>
    </w:p>
    <w:p w:rsidR="00403C56" w:rsidRPr="00491334" w:rsidRDefault="00403C56">
      <w:pPr>
        <w:pStyle w:val="2"/>
        <w:tabs>
          <w:tab w:val="right" w:leader="dot" w:pos="8296"/>
        </w:tabs>
        <w:rPr>
          <w:rFonts w:ascii="Calibri" w:eastAsia="宋体" w:hAnsi="Calibri" w:cs="Times New Roman"/>
          <w:noProof/>
        </w:rPr>
      </w:pPr>
      <w:hyperlink w:anchor="_Toc168470762" w:history="1">
        <w:r w:rsidRPr="00A93781">
          <w:rPr>
            <w:rStyle w:val="a5"/>
            <w:rFonts w:ascii="宋体" w:eastAsia="宋体" w:hAnsi="宋体" w:cs="宋体" w:hint="eastAsia"/>
            <w:noProof/>
            <w:kern w:val="0"/>
          </w:rPr>
          <w:t>（二）一般公共预算当年拨款结构情况</w:t>
        </w:r>
        <w:r>
          <w:rPr>
            <w:noProof/>
            <w:webHidden/>
          </w:rPr>
          <w:tab/>
        </w:r>
        <w:r>
          <w:rPr>
            <w:noProof/>
            <w:webHidden/>
          </w:rPr>
          <w:fldChar w:fldCharType="begin"/>
        </w:r>
        <w:r>
          <w:rPr>
            <w:noProof/>
            <w:webHidden/>
          </w:rPr>
          <w:instrText xml:space="preserve"> PAGEREF _Toc168470762 \h </w:instrText>
        </w:r>
        <w:r>
          <w:rPr>
            <w:noProof/>
            <w:webHidden/>
          </w:rPr>
        </w:r>
        <w:r>
          <w:rPr>
            <w:noProof/>
            <w:webHidden/>
          </w:rPr>
          <w:fldChar w:fldCharType="separate"/>
        </w:r>
        <w:r>
          <w:rPr>
            <w:noProof/>
            <w:webHidden/>
          </w:rPr>
          <w:t>3</w:t>
        </w:r>
        <w:r>
          <w:rPr>
            <w:noProof/>
            <w:webHidden/>
          </w:rPr>
          <w:fldChar w:fldCharType="end"/>
        </w:r>
      </w:hyperlink>
    </w:p>
    <w:p w:rsidR="00403C56" w:rsidRPr="00491334" w:rsidRDefault="00403C56">
      <w:pPr>
        <w:pStyle w:val="2"/>
        <w:tabs>
          <w:tab w:val="right" w:leader="dot" w:pos="8296"/>
        </w:tabs>
        <w:rPr>
          <w:rFonts w:ascii="Calibri" w:eastAsia="宋体" w:hAnsi="Calibri" w:cs="Times New Roman"/>
          <w:noProof/>
        </w:rPr>
      </w:pPr>
      <w:hyperlink w:anchor="_Toc168470763" w:history="1">
        <w:r w:rsidRPr="00A93781">
          <w:rPr>
            <w:rStyle w:val="a5"/>
            <w:rFonts w:ascii="宋体" w:eastAsia="宋体" w:hAnsi="宋体" w:cs="宋体" w:hint="eastAsia"/>
            <w:noProof/>
            <w:kern w:val="0"/>
          </w:rPr>
          <w:t>（三）一般公共预算当年拨款具体使用情况</w:t>
        </w:r>
        <w:r>
          <w:rPr>
            <w:noProof/>
            <w:webHidden/>
          </w:rPr>
          <w:tab/>
        </w:r>
        <w:r>
          <w:rPr>
            <w:noProof/>
            <w:webHidden/>
          </w:rPr>
          <w:fldChar w:fldCharType="begin"/>
        </w:r>
        <w:r>
          <w:rPr>
            <w:noProof/>
            <w:webHidden/>
          </w:rPr>
          <w:instrText xml:space="preserve"> PAGEREF _Toc168470763 \h </w:instrText>
        </w:r>
        <w:r>
          <w:rPr>
            <w:noProof/>
            <w:webHidden/>
          </w:rPr>
        </w:r>
        <w:r>
          <w:rPr>
            <w:noProof/>
            <w:webHidden/>
          </w:rPr>
          <w:fldChar w:fldCharType="separate"/>
        </w:r>
        <w:r>
          <w:rPr>
            <w:noProof/>
            <w:webHidden/>
          </w:rPr>
          <w:t>4</w:t>
        </w:r>
        <w:r>
          <w:rPr>
            <w:noProof/>
            <w:webHidden/>
          </w:rPr>
          <w:fldChar w:fldCharType="end"/>
        </w:r>
      </w:hyperlink>
    </w:p>
    <w:p w:rsidR="00403C56" w:rsidRPr="00491334" w:rsidRDefault="00403C56">
      <w:pPr>
        <w:pStyle w:val="10"/>
        <w:rPr>
          <w:rFonts w:ascii="Calibri" w:eastAsia="宋体" w:hAnsi="Calibri" w:cs="Times New Roman"/>
          <w:noProof/>
        </w:rPr>
      </w:pPr>
      <w:hyperlink w:anchor="_Toc168470764" w:history="1">
        <w:r w:rsidRPr="00A93781">
          <w:rPr>
            <w:rStyle w:val="a5"/>
            <w:rFonts w:ascii="黑体" w:eastAsia="黑体" w:hAnsi="黑体" w:cs="宋体" w:hint="eastAsia"/>
            <w:noProof/>
            <w:kern w:val="0"/>
          </w:rPr>
          <w:t>六、一般公共预算基本支出情况说明</w:t>
        </w:r>
        <w:r>
          <w:rPr>
            <w:noProof/>
            <w:webHidden/>
          </w:rPr>
          <w:tab/>
        </w:r>
        <w:r>
          <w:rPr>
            <w:noProof/>
            <w:webHidden/>
          </w:rPr>
          <w:fldChar w:fldCharType="begin"/>
        </w:r>
        <w:r>
          <w:rPr>
            <w:noProof/>
            <w:webHidden/>
          </w:rPr>
          <w:instrText xml:space="preserve"> PAGEREF _Toc168470764 \h </w:instrText>
        </w:r>
        <w:r>
          <w:rPr>
            <w:noProof/>
            <w:webHidden/>
          </w:rPr>
        </w:r>
        <w:r>
          <w:rPr>
            <w:noProof/>
            <w:webHidden/>
          </w:rPr>
          <w:fldChar w:fldCharType="separate"/>
        </w:r>
        <w:r>
          <w:rPr>
            <w:noProof/>
            <w:webHidden/>
          </w:rPr>
          <w:t>4</w:t>
        </w:r>
        <w:r>
          <w:rPr>
            <w:noProof/>
            <w:webHidden/>
          </w:rPr>
          <w:fldChar w:fldCharType="end"/>
        </w:r>
      </w:hyperlink>
    </w:p>
    <w:p w:rsidR="00403C56" w:rsidRPr="00491334" w:rsidRDefault="00403C56">
      <w:pPr>
        <w:pStyle w:val="10"/>
        <w:rPr>
          <w:rFonts w:ascii="Calibri" w:eastAsia="宋体" w:hAnsi="Calibri" w:cs="Times New Roman"/>
          <w:noProof/>
        </w:rPr>
      </w:pPr>
      <w:hyperlink w:anchor="_Toc168470765" w:history="1">
        <w:r w:rsidRPr="00A93781">
          <w:rPr>
            <w:rStyle w:val="a5"/>
            <w:rFonts w:ascii="黑体" w:eastAsia="黑体" w:hAnsi="黑体" w:cs="宋体" w:hint="eastAsia"/>
            <w:b/>
            <w:bCs/>
            <w:noProof/>
            <w:kern w:val="0"/>
          </w:rPr>
          <w:t>七、“三公”经费财政拨款预算安排情况说明</w:t>
        </w:r>
        <w:r>
          <w:rPr>
            <w:noProof/>
            <w:webHidden/>
          </w:rPr>
          <w:tab/>
        </w:r>
        <w:r>
          <w:rPr>
            <w:noProof/>
            <w:webHidden/>
          </w:rPr>
          <w:fldChar w:fldCharType="begin"/>
        </w:r>
        <w:r>
          <w:rPr>
            <w:noProof/>
            <w:webHidden/>
          </w:rPr>
          <w:instrText xml:space="preserve"> PAGEREF _Toc168470765 \h </w:instrText>
        </w:r>
        <w:r>
          <w:rPr>
            <w:noProof/>
            <w:webHidden/>
          </w:rPr>
        </w:r>
        <w:r>
          <w:rPr>
            <w:noProof/>
            <w:webHidden/>
          </w:rPr>
          <w:fldChar w:fldCharType="separate"/>
        </w:r>
        <w:r>
          <w:rPr>
            <w:noProof/>
            <w:webHidden/>
          </w:rPr>
          <w:t>5</w:t>
        </w:r>
        <w:r>
          <w:rPr>
            <w:noProof/>
            <w:webHidden/>
          </w:rPr>
          <w:fldChar w:fldCharType="end"/>
        </w:r>
      </w:hyperlink>
    </w:p>
    <w:p w:rsidR="00403C56" w:rsidRPr="00491334" w:rsidRDefault="00403C56">
      <w:pPr>
        <w:pStyle w:val="10"/>
        <w:rPr>
          <w:rFonts w:ascii="Calibri" w:eastAsia="宋体" w:hAnsi="Calibri" w:cs="Times New Roman"/>
          <w:noProof/>
        </w:rPr>
      </w:pPr>
      <w:hyperlink w:anchor="_Toc168470766" w:history="1">
        <w:r w:rsidRPr="00A93781">
          <w:rPr>
            <w:rStyle w:val="a5"/>
            <w:rFonts w:ascii="黑体" w:eastAsia="黑体" w:hAnsi="黑体" w:cs="宋体" w:hint="eastAsia"/>
            <w:noProof/>
            <w:kern w:val="0"/>
          </w:rPr>
          <w:t>八、政府性基金预算支出情况说明</w:t>
        </w:r>
        <w:r>
          <w:rPr>
            <w:noProof/>
            <w:webHidden/>
          </w:rPr>
          <w:tab/>
        </w:r>
        <w:r>
          <w:rPr>
            <w:noProof/>
            <w:webHidden/>
          </w:rPr>
          <w:fldChar w:fldCharType="begin"/>
        </w:r>
        <w:r>
          <w:rPr>
            <w:noProof/>
            <w:webHidden/>
          </w:rPr>
          <w:instrText xml:space="preserve"> PAGEREF _Toc168470766 \h </w:instrText>
        </w:r>
        <w:r>
          <w:rPr>
            <w:noProof/>
            <w:webHidden/>
          </w:rPr>
        </w:r>
        <w:r>
          <w:rPr>
            <w:noProof/>
            <w:webHidden/>
          </w:rPr>
          <w:fldChar w:fldCharType="separate"/>
        </w:r>
        <w:r>
          <w:rPr>
            <w:noProof/>
            <w:webHidden/>
          </w:rPr>
          <w:t>5</w:t>
        </w:r>
        <w:r>
          <w:rPr>
            <w:noProof/>
            <w:webHidden/>
          </w:rPr>
          <w:fldChar w:fldCharType="end"/>
        </w:r>
      </w:hyperlink>
    </w:p>
    <w:p w:rsidR="00403C56" w:rsidRPr="00491334" w:rsidRDefault="00403C56">
      <w:pPr>
        <w:pStyle w:val="10"/>
        <w:rPr>
          <w:rFonts w:ascii="Calibri" w:eastAsia="宋体" w:hAnsi="Calibri" w:cs="Times New Roman"/>
          <w:noProof/>
        </w:rPr>
      </w:pPr>
      <w:hyperlink w:anchor="_Toc168470767" w:history="1">
        <w:r w:rsidRPr="00A93781">
          <w:rPr>
            <w:rStyle w:val="a5"/>
            <w:rFonts w:ascii="黑体" w:eastAsia="黑体" w:hAnsi="黑体" w:cs="宋体" w:hint="eastAsia"/>
            <w:noProof/>
            <w:kern w:val="0"/>
          </w:rPr>
          <w:t>九、其他重要事项的情况说明</w:t>
        </w:r>
        <w:r>
          <w:rPr>
            <w:noProof/>
            <w:webHidden/>
          </w:rPr>
          <w:tab/>
        </w:r>
        <w:r>
          <w:rPr>
            <w:noProof/>
            <w:webHidden/>
          </w:rPr>
          <w:fldChar w:fldCharType="begin"/>
        </w:r>
        <w:r>
          <w:rPr>
            <w:noProof/>
            <w:webHidden/>
          </w:rPr>
          <w:instrText xml:space="preserve"> PAGEREF _Toc168470767 \h </w:instrText>
        </w:r>
        <w:r>
          <w:rPr>
            <w:noProof/>
            <w:webHidden/>
          </w:rPr>
        </w:r>
        <w:r>
          <w:rPr>
            <w:noProof/>
            <w:webHidden/>
          </w:rPr>
          <w:fldChar w:fldCharType="separate"/>
        </w:r>
        <w:r>
          <w:rPr>
            <w:noProof/>
            <w:webHidden/>
          </w:rPr>
          <w:t>5</w:t>
        </w:r>
        <w:r>
          <w:rPr>
            <w:noProof/>
            <w:webHidden/>
          </w:rPr>
          <w:fldChar w:fldCharType="end"/>
        </w:r>
      </w:hyperlink>
    </w:p>
    <w:p w:rsidR="00403C56" w:rsidRPr="00491334" w:rsidRDefault="00403C56">
      <w:pPr>
        <w:pStyle w:val="2"/>
        <w:tabs>
          <w:tab w:val="right" w:leader="dot" w:pos="8296"/>
        </w:tabs>
        <w:rPr>
          <w:rFonts w:ascii="Calibri" w:eastAsia="宋体" w:hAnsi="Calibri" w:cs="Times New Roman"/>
          <w:noProof/>
        </w:rPr>
      </w:pPr>
      <w:hyperlink w:anchor="_Toc168470768" w:history="1">
        <w:r w:rsidRPr="00A93781">
          <w:rPr>
            <w:rStyle w:val="a5"/>
            <w:rFonts w:ascii="宋体" w:eastAsia="宋体" w:hAnsi="宋体" w:hint="eastAsia"/>
            <w:noProof/>
          </w:rPr>
          <w:t>（一）机关运行经费。</w:t>
        </w:r>
        <w:r>
          <w:rPr>
            <w:noProof/>
            <w:webHidden/>
          </w:rPr>
          <w:tab/>
        </w:r>
        <w:r>
          <w:rPr>
            <w:noProof/>
            <w:webHidden/>
          </w:rPr>
          <w:fldChar w:fldCharType="begin"/>
        </w:r>
        <w:r>
          <w:rPr>
            <w:noProof/>
            <w:webHidden/>
          </w:rPr>
          <w:instrText xml:space="preserve"> PAGEREF _Toc168470768 \h </w:instrText>
        </w:r>
        <w:r>
          <w:rPr>
            <w:noProof/>
            <w:webHidden/>
          </w:rPr>
        </w:r>
        <w:r>
          <w:rPr>
            <w:noProof/>
            <w:webHidden/>
          </w:rPr>
          <w:fldChar w:fldCharType="separate"/>
        </w:r>
        <w:r>
          <w:rPr>
            <w:noProof/>
            <w:webHidden/>
          </w:rPr>
          <w:t>5</w:t>
        </w:r>
        <w:r>
          <w:rPr>
            <w:noProof/>
            <w:webHidden/>
          </w:rPr>
          <w:fldChar w:fldCharType="end"/>
        </w:r>
      </w:hyperlink>
    </w:p>
    <w:p w:rsidR="00403C56" w:rsidRPr="00491334" w:rsidRDefault="00403C56">
      <w:pPr>
        <w:pStyle w:val="2"/>
        <w:tabs>
          <w:tab w:val="right" w:leader="dot" w:pos="8296"/>
        </w:tabs>
        <w:rPr>
          <w:rFonts w:ascii="Calibri" w:eastAsia="宋体" w:hAnsi="Calibri" w:cs="Times New Roman"/>
          <w:noProof/>
        </w:rPr>
      </w:pPr>
      <w:hyperlink w:anchor="_Toc168470769" w:history="1">
        <w:r w:rsidRPr="00A93781">
          <w:rPr>
            <w:rStyle w:val="a5"/>
            <w:rFonts w:ascii="宋体" w:eastAsia="宋体" w:hAnsi="宋体" w:hint="eastAsia"/>
            <w:noProof/>
          </w:rPr>
          <w:t>（二）政府采购情况。</w:t>
        </w:r>
        <w:r>
          <w:rPr>
            <w:noProof/>
            <w:webHidden/>
          </w:rPr>
          <w:tab/>
        </w:r>
        <w:r>
          <w:rPr>
            <w:noProof/>
            <w:webHidden/>
          </w:rPr>
          <w:fldChar w:fldCharType="begin"/>
        </w:r>
        <w:r>
          <w:rPr>
            <w:noProof/>
            <w:webHidden/>
          </w:rPr>
          <w:instrText xml:space="preserve"> PAGEREF _Toc168470769 \h </w:instrText>
        </w:r>
        <w:r>
          <w:rPr>
            <w:noProof/>
            <w:webHidden/>
          </w:rPr>
        </w:r>
        <w:r>
          <w:rPr>
            <w:noProof/>
            <w:webHidden/>
          </w:rPr>
          <w:fldChar w:fldCharType="separate"/>
        </w:r>
        <w:r>
          <w:rPr>
            <w:noProof/>
            <w:webHidden/>
          </w:rPr>
          <w:t>6</w:t>
        </w:r>
        <w:r>
          <w:rPr>
            <w:noProof/>
            <w:webHidden/>
          </w:rPr>
          <w:fldChar w:fldCharType="end"/>
        </w:r>
      </w:hyperlink>
    </w:p>
    <w:p w:rsidR="00403C56" w:rsidRPr="00491334" w:rsidRDefault="00403C56">
      <w:pPr>
        <w:pStyle w:val="2"/>
        <w:tabs>
          <w:tab w:val="right" w:leader="dot" w:pos="8296"/>
        </w:tabs>
        <w:rPr>
          <w:rFonts w:ascii="Calibri" w:eastAsia="宋体" w:hAnsi="Calibri" w:cs="Times New Roman"/>
          <w:noProof/>
        </w:rPr>
      </w:pPr>
      <w:hyperlink w:anchor="_Toc168470770" w:history="1">
        <w:r w:rsidRPr="00A93781">
          <w:rPr>
            <w:rStyle w:val="a5"/>
            <w:rFonts w:ascii="宋体" w:eastAsia="宋体" w:hAnsi="宋体" w:cs="宋体" w:hint="eastAsia"/>
            <w:noProof/>
            <w:kern w:val="0"/>
          </w:rPr>
          <w:t>（三）绩效目标设置情况</w:t>
        </w:r>
        <w:r>
          <w:rPr>
            <w:noProof/>
            <w:webHidden/>
          </w:rPr>
          <w:tab/>
        </w:r>
        <w:r>
          <w:rPr>
            <w:noProof/>
            <w:webHidden/>
          </w:rPr>
          <w:fldChar w:fldCharType="begin"/>
        </w:r>
        <w:r>
          <w:rPr>
            <w:noProof/>
            <w:webHidden/>
          </w:rPr>
          <w:instrText xml:space="preserve"> PAGEREF _Toc168470770 \h </w:instrText>
        </w:r>
        <w:r>
          <w:rPr>
            <w:noProof/>
            <w:webHidden/>
          </w:rPr>
        </w:r>
        <w:r>
          <w:rPr>
            <w:noProof/>
            <w:webHidden/>
          </w:rPr>
          <w:fldChar w:fldCharType="separate"/>
        </w:r>
        <w:r>
          <w:rPr>
            <w:noProof/>
            <w:webHidden/>
          </w:rPr>
          <w:t>6</w:t>
        </w:r>
        <w:r>
          <w:rPr>
            <w:noProof/>
            <w:webHidden/>
          </w:rPr>
          <w:fldChar w:fldCharType="end"/>
        </w:r>
      </w:hyperlink>
    </w:p>
    <w:p w:rsidR="00403C56" w:rsidRPr="00491334" w:rsidRDefault="00403C56">
      <w:pPr>
        <w:pStyle w:val="10"/>
        <w:rPr>
          <w:rFonts w:ascii="Calibri" w:eastAsia="宋体" w:hAnsi="Calibri" w:cs="Times New Roman"/>
          <w:noProof/>
        </w:rPr>
      </w:pPr>
      <w:hyperlink w:anchor="_Toc168470771" w:history="1">
        <w:r w:rsidRPr="00A93781">
          <w:rPr>
            <w:rStyle w:val="a5"/>
            <w:rFonts w:ascii="黑体" w:eastAsia="黑体" w:hAnsi="黑体" w:cs="Times New Roman" w:hint="eastAsia"/>
            <w:bCs/>
            <w:noProof/>
            <w:kern w:val="44"/>
          </w:rPr>
          <w:t>十、名词解释</w:t>
        </w:r>
        <w:r>
          <w:rPr>
            <w:noProof/>
            <w:webHidden/>
          </w:rPr>
          <w:tab/>
        </w:r>
        <w:r>
          <w:rPr>
            <w:noProof/>
            <w:webHidden/>
          </w:rPr>
          <w:fldChar w:fldCharType="begin"/>
        </w:r>
        <w:r>
          <w:rPr>
            <w:noProof/>
            <w:webHidden/>
          </w:rPr>
          <w:instrText xml:space="preserve"> PAGEREF _Toc168470771 \h </w:instrText>
        </w:r>
        <w:r>
          <w:rPr>
            <w:noProof/>
            <w:webHidden/>
          </w:rPr>
        </w:r>
        <w:r>
          <w:rPr>
            <w:noProof/>
            <w:webHidden/>
          </w:rPr>
          <w:fldChar w:fldCharType="separate"/>
        </w:r>
        <w:r>
          <w:rPr>
            <w:noProof/>
            <w:webHidden/>
          </w:rPr>
          <w:t>6</w:t>
        </w:r>
        <w:r>
          <w:rPr>
            <w:noProof/>
            <w:webHidden/>
          </w:rPr>
          <w:fldChar w:fldCharType="end"/>
        </w:r>
      </w:hyperlink>
    </w:p>
    <w:p w:rsidR="000314C6" w:rsidRDefault="00DD5267">
      <w:r>
        <w:rPr>
          <w:b/>
          <w:bCs/>
          <w:lang w:val="zh-CN"/>
        </w:rPr>
        <w:fldChar w:fldCharType="end"/>
      </w:r>
    </w:p>
    <w:p w:rsidR="000314C6" w:rsidRDefault="000314C6"/>
    <w:p w:rsidR="000314C6" w:rsidRDefault="000314C6">
      <w:pPr>
        <w:rPr>
          <w:rFonts w:ascii="仿宋_GB2312" w:eastAsia="仿宋_GB2312" w:hAnsi="宋体" w:cs="宋体"/>
          <w:color w:val="000000"/>
          <w:kern w:val="0"/>
          <w:sz w:val="32"/>
          <w:szCs w:val="32"/>
        </w:rPr>
      </w:pPr>
    </w:p>
    <w:p w:rsidR="000314C6" w:rsidRDefault="000314C6">
      <w:pPr>
        <w:rPr>
          <w:rFonts w:ascii="仿宋_GB2312" w:eastAsia="仿宋_GB2312" w:hAnsi="宋体" w:cs="宋体"/>
          <w:color w:val="000000"/>
          <w:kern w:val="0"/>
          <w:sz w:val="32"/>
          <w:szCs w:val="32"/>
        </w:rPr>
        <w:sectPr w:rsidR="000314C6">
          <w:footerReference w:type="default" r:id="rId12"/>
          <w:pgSz w:w="11906" w:h="16838"/>
          <w:pgMar w:top="1440" w:right="1800" w:bottom="1440" w:left="1800" w:header="851" w:footer="992" w:gutter="0"/>
          <w:cols w:space="720"/>
          <w:docGrid w:type="lines" w:linePitch="312"/>
        </w:sectPr>
      </w:pPr>
    </w:p>
    <w:p w:rsidR="000314C6" w:rsidRDefault="00DD5267">
      <w:r>
        <w:rPr>
          <w:rFonts w:ascii="仿宋_GB2312" w:eastAsia="仿宋_GB2312" w:hAnsi="宋体" w:cs="宋体" w:hint="eastAsia"/>
          <w:color w:val="000000"/>
          <w:kern w:val="0"/>
          <w:sz w:val="32"/>
          <w:szCs w:val="32"/>
        </w:rPr>
        <w:lastRenderedPageBreak/>
        <w:t>附件： 202</w:t>
      </w:r>
      <w:r w:rsidR="00365C01">
        <w:rPr>
          <w:rFonts w:ascii="仿宋_GB2312" w:eastAsia="仿宋_GB2312" w:hAnsi="宋体" w:cs="宋体"/>
          <w:color w:val="000000"/>
          <w:kern w:val="0"/>
          <w:sz w:val="32"/>
          <w:szCs w:val="32"/>
        </w:rPr>
        <w:t>4</w:t>
      </w:r>
      <w:r>
        <w:rPr>
          <w:rFonts w:ascii="仿宋_GB2312" w:eastAsia="仿宋_GB2312" w:hAnsi="宋体" w:cs="宋体" w:hint="eastAsia"/>
          <w:color w:val="000000"/>
          <w:kern w:val="0"/>
          <w:sz w:val="32"/>
          <w:szCs w:val="32"/>
        </w:rPr>
        <w:t>年部门预算公开报表</w:t>
      </w:r>
    </w:p>
    <w:p w:rsidR="000314C6" w:rsidRDefault="00DD5267">
      <w:pPr>
        <w:tabs>
          <w:tab w:val="right" w:leader="dot" w:pos="8296"/>
        </w:tabs>
        <w:adjustRightInd w:val="0"/>
        <w:snapToGrid w:val="0"/>
        <w:spacing w:line="480" w:lineRule="auto"/>
        <w:ind w:leftChars="200" w:left="420"/>
        <w:jc w:val="left"/>
        <w:rPr>
          <w:rFonts w:ascii="仿宋" w:eastAsia="仿宋" w:hAnsi="仿宋"/>
          <w:sz w:val="28"/>
          <w:szCs w:val="28"/>
        </w:rPr>
      </w:pPr>
      <w:r>
        <w:rPr>
          <w:rFonts w:ascii="Times New Roman" w:eastAsia="宋体" w:hAnsi="Times New Roman" w:cs="Times New Roman"/>
          <w:sz w:val="28"/>
          <w:szCs w:val="28"/>
        </w:rPr>
        <w:t xml:space="preserve">                                 </w:t>
      </w:r>
    </w:p>
    <w:p w:rsidR="000314C6" w:rsidRPr="003B4969" w:rsidRDefault="00DD5267">
      <w:pPr>
        <w:tabs>
          <w:tab w:val="right" w:leader="dot" w:pos="8296"/>
        </w:tabs>
        <w:adjustRightInd w:val="0"/>
        <w:snapToGrid w:val="0"/>
        <w:spacing w:line="480" w:lineRule="auto"/>
        <w:ind w:leftChars="200" w:left="420"/>
        <w:jc w:val="left"/>
        <w:rPr>
          <w:rFonts w:ascii="Times New Roman" w:eastAsia="宋体" w:hAnsi="Times New Roman" w:cs="Times New Roman"/>
          <w:sz w:val="28"/>
          <w:szCs w:val="28"/>
        </w:rPr>
      </w:pPr>
      <w:r w:rsidRPr="003B4969">
        <w:rPr>
          <w:rFonts w:ascii="仿宋" w:eastAsia="仿宋" w:hAnsi="仿宋" w:cs="Times New Roman" w:hint="eastAsia"/>
          <w:sz w:val="28"/>
          <w:szCs w:val="28"/>
        </w:rPr>
        <w:t>一、</w:t>
      </w:r>
      <w:r w:rsidRPr="003B4969">
        <w:rPr>
          <w:rFonts w:ascii="Times New Roman" w:eastAsia="宋体" w:hAnsi="Times New Roman" w:cs="Times New Roman"/>
          <w:sz w:val="28"/>
          <w:szCs w:val="28"/>
        </w:rPr>
        <w:t>部门收支总表</w:t>
      </w:r>
    </w:p>
    <w:p w:rsidR="000314C6" w:rsidRPr="003B4969" w:rsidRDefault="00DD5267">
      <w:pPr>
        <w:tabs>
          <w:tab w:val="right" w:leader="dot" w:pos="8296"/>
        </w:tabs>
        <w:adjustRightInd w:val="0"/>
        <w:snapToGrid w:val="0"/>
        <w:spacing w:line="480" w:lineRule="auto"/>
        <w:ind w:leftChars="200" w:left="420" w:firstLineChars="100" w:firstLine="280"/>
        <w:jc w:val="left"/>
        <w:rPr>
          <w:rFonts w:ascii="仿宋" w:eastAsia="仿宋" w:hAnsi="仿宋"/>
          <w:sz w:val="28"/>
          <w:szCs w:val="28"/>
        </w:rPr>
      </w:pPr>
      <w:r w:rsidRPr="003B4969">
        <w:rPr>
          <w:rFonts w:ascii="仿宋" w:eastAsia="仿宋" w:hAnsi="仿宋" w:cs="Times New Roman" w:hint="eastAsia"/>
          <w:sz w:val="28"/>
          <w:szCs w:val="28"/>
        </w:rPr>
        <w:t>1</w:t>
      </w:r>
      <w:r w:rsidRPr="003B4969">
        <w:rPr>
          <w:rFonts w:ascii="仿宋" w:eastAsia="仿宋" w:hAnsi="仿宋" w:cs="Times New Roman"/>
          <w:sz w:val="28"/>
          <w:szCs w:val="28"/>
        </w:rPr>
        <w:t>-1</w:t>
      </w:r>
      <w:r w:rsidRPr="003B4969">
        <w:rPr>
          <w:rFonts w:ascii="仿宋" w:eastAsia="仿宋" w:hAnsi="仿宋" w:cs="Times New Roman" w:hint="eastAsia"/>
          <w:sz w:val="28"/>
          <w:szCs w:val="28"/>
        </w:rPr>
        <w:t>、部门</w:t>
      </w:r>
      <w:r w:rsidRPr="003B4969">
        <w:rPr>
          <w:rFonts w:ascii="Times New Roman" w:eastAsia="宋体" w:hAnsi="Times New Roman" w:cs="Times New Roman" w:hint="eastAsia"/>
          <w:sz w:val="28"/>
          <w:szCs w:val="28"/>
        </w:rPr>
        <w:t>收入</w:t>
      </w:r>
      <w:r w:rsidRPr="003B4969">
        <w:rPr>
          <w:rFonts w:ascii="仿宋" w:eastAsia="仿宋" w:hAnsi="仿宋" w:cs="Times New Roman" w:hint="eastAsia"/>
          <w:sz w:val="28"/>
          <w:szCs w:val="28"/>
        </w:rPr>
        <w:t>总</w:t>
      </w:r>
      <w:r w:rsidRPr="003B4969">
        <w:rPr>
          <w:rFonts w:ascii="Times New Roman" w:eastAsia="宋体" w:hAnsi="Times New Roman" w:cs="Times New Roman" w:hint="eastAsia"/>
          <w:sz w:val="28"/>
          <w:szCs w:val="28"/>
        </w:rPr>
        <w:t>表</w:t>
      </w:r>
    </w:p>
    <w:p w:rsidR="000314C6" w:rsidRPr="003B4969" w:rsidRDefault="00DD5267">
      <w:pPr>
        <w:tabs>
          <w:tab w:val="right" w:leader="dot" w:pos="8296"/>
        </w:tabs>
        <w:adjustRightInd w:val="0"/>
        <w:snapToGrid w:val="0"/>
        <w:spacing w:line="480" w:lineRule="auto"/>
        <w:ind w:left="420" w:firstLineChars="100" w:firstLine="280"/>
        <w:jc w:val="left"/>
        <w:rPr>
          <w:rFonts w:ascii="仿宋" w:eastAsia="仿宋" w:hAnsi="仿宋"/>
          <w:sz w:val="28"/>
          <w:szCs w:val="28"/>
        </w:rPr>
      </w:pPr>
      <w:r w:rsidRPr="003B4969">
        <w:rPr>
          <w:rFonts w:ascii="仿宋" w:eastAsia="仿宋" w:hAnsi="仿宋" w:cs="Times New Roman" w:hint="eastAsia"/>
          <w:sz w:val="28"/>
          <w:szCs w:val="28"/>
        </w:rPr>
        <w:t>1</w:t>
      </w:r>
      <w:r w:rsidRPr="003B4969">
        <w:rPr>
          <w:rFonts w:ascii="仿宋" w:eastAsia="仿宋" w:hAnsi="仿宋" w:cs="Times New Roman"/>
          <w:sz w:val="28"/>
          <w:szCs w:val="28"/>
        </w:rPr>
        <w:t>-2</w:t>
      </w:r>
      <w:r w:rsidRPr="003B4969">
        <w:rPr>
          <w:rFonts w:ascii="仿宋" w:eastAsia="仿宋" w:hAnsi="仿宋" w:cs="Times New Roman" w:hint="eastAsia"/>
          <w:sz w:val="28"/>
          <w:szCs w:val="28"/>
        </w:rPr>
        <w:t>、部门</w:t>
      </w:r>
      <w:r w:rsidRPr="003B4969">
        <w:rPr>
          <w:rFonts w:ascii="Times New Roman" w:eastAsia="宋体" w:hAnsi="Times New Roman" w:cs="Times New Roman" w:hint="eastAsia"/>
          <w:sz w:val="28"/>
          <w:szCs w:val="28"/>
        </w:rPr>
        <w:t>支出</w:t>
      </w:r>
      <w:r w:rsidRPr="003B4969">
        <w:rPr>
          <w:rFonts w:ascii="仿宋" w:eastAsia="仿宋" w:hAnsi="仿宋" w:cs="Times New Roman" w:hint="eastAsia"/>
          <w:sz w:val="28"/>
          <w:szCs w:val="28"/>
        </w:rPr>
        <w:t>总</w:t>
      </w:r>
      <w:r w:rsidRPr="003B4969">
        <w:rPr>
          <w:rFonts w:ascii="Times New Roman" w:eastAsia="宋体" w:hAnsi="Times New Roman" w:cs="Times New Roman" w:hint="eastAsia"/>
          <w:sz w:val="28"/>
          <w:szCs w:val="28"/>
        </w:rPr>
        <w:t>表</w:t>
      </w:r>
    </w:p>
    <w:p w:rsidR="000314C6" w:rsidRPr="003B4969" w:rsidRDefault="00DD5267">
      <w:pPr>
        <w:tabs>
          <w:tab w:val="right" w:leader="dot" w:pos="8296"/>
        </w:tabs>
        <w:adjustRightInd w:val="0"/>
        <w:snapToGrid w:val="0"/>
        <w:spacing w:line="480" w:lineRule="auto"/>
        <w:ind w:leftChars="200" w:left="420"/>
        <w:jc w:val="left"/>
        <w:rPr>
          <w:rFonts w:ascii="Times New Roman" w:eastAsia="宋体" w:hAnsi="Times New Roman" w:cs="Times New Roman"/>
          <w:sz w:val="28"/>
          <w:szCs w:val="28"/>
        </w:rPr>
      </w:pPr>
      <w:r w:rsidRPr="003B4969">
        <w:rPr>
          <w:rFonts w:ascii="仿宋" w:eastAsia="仿宋" w:hAnsi="仿宋" w:cs="Times New Roman" w:hint="eastAsia"/>
          <w:sz w:val="28"/>
          <w:szCs w:val="28"/>
        </w:rPr>
        <w:t>二、</w:t>
      </w:r>
      <w:r w:rsidRPr="003B4969">
        <w:rPr>
          <w:rFonts w:ascii="Times New Roman" w:eastAsia="宋体" w:hAnsi="Times New Roman" w:cs="Times New Roman" w:hint="eastAsia"/>
          <w:sz w:val="28"/>
          <w:szCs w:val="28"/>
        </w:rPr>
        <w:t>财政拨款收支预算总表</w:t>
      </w:r>
    </w:p>
    <w:p w:rsidR="000314C6" w:rsidRPr="003B4969" w:rsidRDefault="00DD5267">
      <w:pPr>
        <w:tabs>
          <w:tab w:val="right" w:leader="dot" w:pos="8296"/>
        </w:tabs>
        <w:adjustRightInd w:val="0"/>
        <w:snapToGrid w:val="0"/>
        <w:spacing w:line="480" w:lineRule="auto"/>
        <w:ind w:leftChars="200" w:left="420"/>
        <w:jc w:val="left"/>
        <w:rPr>
          <w:rFonts w:ascii="仿宋" w:eastAsia="仿宋" w:hAnsi="仿宋" w:cs="Times New Roman"/>
          <w:sz w:val="28"/>
          <w:szCs w:val="28"/>
        </w:rPr>
      </w:pPr>
      <w:r w:rsidRPr="003B4969">
        <w:rPr>
          <w:rFonts w:ascii="仿宋" w:eastAsia="仿宋" w:hAnsi="仿宋" w:cs="Times New Roman" w:hint="eastAsia"/>
          <w:sz w:val="28"/>
          <w:szCs w:val="28"/>
        </w:rPr>
        <w:t>三、一般公共预算支出预算表</w:t>
      </w:r>
    </w:p>
    <w:p w:rsidR="000314C6" w:rsidRPr="003B4969" w:rsidRDefault="00DD5267">
      <w:pPr>
        <w:tabs>
          <w:tab w:val="right" w:leader="dot" w:pos="8296"/>
        </w:tabs>
        <w:adjustRightInd w:val="0"/>
        <w:snapToGrid w:val="0"/>
        <w:spacing w:line="480" w:lineRule="auto"/>
        <w:ind w:leftChars="200" w:left="420"/>
        <w:jc w:val="left"/>
        <w:rPr>
          <w:rFonts w:ascii="Times New Roman" w:eastAsia="宋体" w:hAnsi="Times New Roman" w:cs="Times New Roman"/>
          <w:sz w:val="28"/>
          <w:szCs w:val="28"/>
        </w:rPr>
      </w:pPr>
      <w:r w:rsidRPr="003B4969">
        <w:rPr>
          <w:rFonts w:ascii="仿宋" w:eastAsia="仿宋" w:hAnsi="仿宋" w:cs="Times New Roman"/>
          <w:sz w:val="28"/>
          <w:szCs w:val="28"/>
        </w:rPr>
        <w:t xml:space="preserve">  3-1</w:t>
      </w:r>
      <w:r w:rsidRPr="003B4969">
        <w:rPr>
          <w:rFonts w:ascii="仿宋" w:eastAsia="仿宋" w:hAnsi="仿宋" w:cs="Times New Roman" w:hint="eastAsia"/>
          <w:sz w:val="28"/>
          <w:szCs w:val="28"/>
        </w:rPr>
        <w:t>、一</w:t>
      </w:r>
      <w:r w:rsidRPr="003B4969">
        <w:rPr>
          <w:rFonts w:ascii="Times New Roman" w:eastAsia="宋体" w:hAnsi="Times New Roman" w:cs="Times New Roman" w:hint="eastAsia"/>
          <w:sz w:val="28"/>
          <w:szCs w:val="28"/>
        </w:rPr>
        <w:t>般公共预算基本支出预算表</w:t>
      </w:r>
    </w:p>
    <w:p w:rsidR="000314C6" w:rsidRPr="003B4969" w:rsidRDefault="00DD5267">
      <w:pPr>
        <w:tabs>
          <w:tab w:val="right" w:leader="dot" w:pos="8296"/>
        </w:tabs>
        <w:adjustRightInd w:val="0"/>
        <w:snapToGrid w:val="0"/>
        <w:spacing w:line="480" w:lineRule="auto"/>
        <w:ind w:leftChars="200" w:left="420" w:firstLineChars="100" w:firstLine="280"/>
        <w:jc w:val="left"/>
        <w:rPr>
          <w:rFonts w:ascii="Times New Roman" w:eastAsia="宋体" w:hAnsi="Times New Roman" w:cs="Times New Roman"/>
          <w:sz w:val="28"/>
          <w:szCs w:val="28"/>
        </w:rPr>
      </w:pPr>
      <w:r w:rsidRPr="003B4969">
        <w:rPr>
          <w:rFonts w:ascii="Times New Roman" w:eastAsia="宋体" w:hAnsi="Times New Roman" w:cs="Times New Roman"/>
          <w:sz w:val="28"/>
          <w:szCs w:val="28"/>
        </w:rPr>
        <w:t>3-2</w:t>
      </w:r>
      <w:r w:rsidRPr="003B4969">
        <w:rPr>
          <w:rFonts w:ascii="Times New Roman" w:eastAsia="宋体" w:hAnsi="Times New Roman" w:cs="Times New Roman" w:hint="eastAsia"/>
          <w:sz w:val="28"/>
          <w:szCs w:val="28"/>
        </w:rPr>
        <w:t>、一般公共预算项目支出预算表</w:t>
      </w:r>
    </w:p>
    <w:p w:rsidR="000314C6" w:rsidRPr="003B4969" w:rsidRDefault="00DD5267">
      <w:pPr>
        <w:tabs>
          <w:tab w:val="right" w:leader="dot" w:pos="8296"/>
        </w:tabs>
        <w:adjustRightInd w:val="0"/>
        <w:snapToGrid w:val="0"/>
        <w:spacing w:line="480" w:lineRule="auto"/>
        <w:ind w:leftChars="200" w:left="420" w:firstLineChars="100" w:firstLine="280"/>
        <w:jc w:val="left"/>
        <w:rPr>
          <w:rFonts w:ascii="Times New Roman" w:eastAsia="宋体" w:hAnsi="Times New Roman" w:cs="Times New Roman"/>
          <w:sz w:val="28"/>
          <w:szCs w:val="28"/>
        </w:rPr>
      </w:pPr>
      <w:r w:rsidRPr="003B4969">
        <w:rPr>
          <w:rFonts w:ascii="Times New Roman" w:eastAsia="宋体" w:hAnsi="Times New Roman" w:cs="Times New Roman"/>
          <w:sz w:val="28"/>
          <w:szCs w:val="28"/>
        </w:rPr>
        <w:t>3-3</w:t>
      </w:r>
      <w:r w:rsidRPr="003B4969">
        <w:rPr>
          <w:rFonts w:ascii="Times New Roman" w:eastAsia="宋体" w:hAnsi="Times New Roman" w:cs="Times New Roman" w:hint="eastAsia"/>
          <w:sz w:val="28"/>
          <w:szCs w:val="28"/>
        </w:rPr>
        <w:t>、一般公共预算“三公”经费支出预算表</w:t>
      </w:r>
    </w:p>
    <w:p w:rsidR="000314C6" w:rsidRPr="003B4969" w:rsidRDefault="00DD5267">
      <w:pPr>
        <w:tabs>
          <w:tab w:val="right" w:leader="dot" w:pos="8296"/>
        </w:tabs>
        <w:adjustRightInd w:val="0"/>
        <w:snapToGrid w:val="0"/>
        <w:spacing w:line="480" w:lineRule="auto"/>
        <w:ind w:leftChars="200" w:left="420"/>
        <w:jc w:val="left"/>
        <w:rPr>
          <w:rFonts w:ascii="仿宋" w:eastAsia="仿宋" w:hAnsi="仿宋" w:cs="Times New Roman"/>
          <w:sz w:val="28"/>
          <w:szCs w:val="28"/>
        </w:rPr>
      </w:pPr>
      <w:r w:rsidRPr="003B4969">
        <w:rPr>
          <w:rFonts w:ascii="仿宋" w:eastAsia="仿宋" w:hAnsi="仿宋" w:cs="Times New Roman" w:hint="eastAsia"/>
          <w:sz w:val="28"/>
          <w:szCs w:val="28"/>
        </w:rPr>
        <w:t>四、政府性基金支出预算表</w:t>
      </w:r>
    </w:p>
    <w:p w:rsidR="000314C6" w:rsidRPr="003B4969" w:rsidRDefault="00DD5267">
      <w:pPr>
        <w:tabs>
          <w:tab w:val="right" w:leader="dot" w:pos="8296"/>
        </w:tabs>
        <w:adjustRightInd w:val="0"/>
        <w:snapToGrid w:val="0"/>
        <w:spacing w:line="480" w:lineRule="auto"/>
        <w:ind w:leftChars="200" w:left="420" w:firstLineChars="100" w:firstLine="280"/>
        <w:jc w:val="left"/>
        <w:rPr>
          <w:rFonts w:ascii="Times New Roman" w:eastAsia="宋体" w:hAnsi="Times New Roman" w:cs="Times New Roman"/>
          <w:sz w:val="28"/>
          <w:szCs w:val="28"/>
        </w:rPr>
      </w:pPr>
      <w:r w:rsidRPr="003B4969">
        <w:rPr>
          <w:rFonts w:ascii="Times New Roman" w:eastAsia="宋体" w:hAnsi="Times New Roman" w:cs="Times New Roman"/>
          <w:sz w:val="28"/>
          <w:szCs w:val="28"/>
        </w:rPr>
        <w:t>4-1</w:t>
      </w:r>
      <w:r w:rsidRPr="003B4969">
        <w:rPr>
          <w:rFonts w:ascii="Times New Roman" w:eastAsia="宋体" w:hAnsi="Times New Roman" w:cs="Times New Roman" w:hint="eastAsia"/>
          <w:sz w:val="28"/>
          <w:szCs w:val="28"/>
        </w:rPr>
        <w:t>、政府性基金预算“三公”经费支出预算表</w:t>
      </w:r>
    </w:p>
    <w:p w:rsidR="000314C6" w:rsidRPr="003B4969" w:rsidRDefault="00DD5267">
      <w:pPr>
        <w:tabs>
          <w:tab w:val="right" w:leader="dot" w:pos="8296"/>
        </w:tabs>
        <w:adjustRightInd w:val="0"/>
        <w:snapToGrid w:val="0"/>
        <w:spacing w:line="480" w:lineRule="auto"/>
        <w:ind w:leftChars="200" w:left="420"/>
        <w:jc w:val="left"/>
        <w:rPr>
          <w:rFonts w:ascii="Times New Roman" w:eastAsia="宋体" w:hAnsi="Times New Roman" w:cs="Times New Roman"/>
          <w:sz w:val="28"/>
          <w:szCs w:val="28"/>
        </w:rPr>
      </w:pPr>
      <w:r w:rsidRPr="003B4969">
        <w:rPr>
          <w:rFonts w:ascii="仿宋" w:eastAsia="仿宋" w:hAnsi="仿宋" w:cs="Times New Roman" w:hint="eastAsia"/>
          <w:sz w:val="28"/>
          <w:szCs w:val="28"/>
        </w:rPr>
        <w:t>五、</w:t>
      </w:r>
      <w:r w:rsidRPr="003B4969">
        <w:rPr>
          <w:rFonts w:ascii="Times New Roman" w:eastAsia="宋体" w:hAnsi="Times New Roman" w:cs="Times New Roman" w:hint="eastAsia"/>
          <w:sz w:val="28"/>
          <w:szCs w:val="28"/>
        </w:rPr>
        <w:t>国有资本经营预算支出预算表</w:t>
      </w:r>
    </w:p>
    <w:p w:rsidR="000314C6" w:rsidRPr="003B4969" w:rsidRDefault="00DD5267">
      <w:pPr>
        <w:tabs>
          <w:tab w:val="right" w:leader="dot" w:pos="8296"/>
        </w:tabs>
        <w:adjustRightInd w:val="0"/>
        <w:snapToGrid w:val="0"/>
        <w:spacing w:line="480" w:lineRule="auto"/>
        <w:ind w:leftChars="200" w:left="420"/>
        <w:jc w:val="left"/>
        <w:rPr>
          <w:rFonts w:ascii="Times New Roman" w:eastAsia="宋体" w:hAnsi="Times New Roman" w:cs="Times New Roman"/>
          <w:sz w:val="28"/>
          <w:szCs w:val="28"/>
        </w:rPr>
      </w:pPr>
      <w:r w:rsidRPr="003B4969">
        <w:rPr>
          <w:rFonts w:ascii="仿宋" w:eastAsia="仿宋" w:hAnsi="仿宋" w:cs="Times New Roman" w:hint="eastAsia"/>
          <w:sz w:val="28"/>
          <w:szCs w:val="28"/>
        </w:rPr>
        <w:t>六、</w:t>
      </w:r>
      <w:r w:rsidRPr="003B4969">
        <w:rPr>
          <w:rFonts w:ascii="Times New Roman" w:eastAsia="宋体" w:hAnsi="Times New Roman" w:cs="Times New Roman"/>
          <w:sz w:val="28"/>
          <w:szCs w:val="28"/>
        </w:rPr>
        <w:t>202</w:t>
      </w:r>
      <w:r w:rsidR="00365C01" w:rsidRPr="003B4969">
        <w:rPr>
          <w:rFonts w:ascii="Times New Roman" w:eastAsia="宋体" w:hAnsi="Times New Roman" w:cs="Times New Roman"/>
          <w:sz w:val="28"/>
          <w:szCs w:val="28"/>
        </w:rPr>
        <w:t>4</w:t>
      </w:r>
      <w:r w:rsidRPr="003B4969">
        <w:rPr>
          <w:rFonts w:ascii="Times New Roman" w:eastAsia="宋体" w:hAnsi="Times New Roman" w:cs="Times New Roman"/>
          <w:sz w:val="28"/>
          <w:szCs w:val="28"/>
        </w:rPr>
        <w:t>年部门（单位）整体支出绩效目标申报表</w:t>
      </w:r>
    </w:p>
    <w:p w:rsidR="000314C6" w:rsidRPr="003B4969" w:rsidRDefault="00DD5267">
      <w:pPr>
        <w:tabs>
          <w:tab w:val="right" w:leader="dot" w:pos="8296"/>
        </w:tabs>
        <w:adjustRightInd w:val="0"/>
        <w:snapToGrid w:val="0"/>
        <w:spacing w:line="480" w:lineRule="auto"/>
        <w:ind w:leftChars="200" w:left="420"/>
        <w:jc w:val="left"/>
        <w:rPr>
          <w:rFonts w:ascii="Times New Roman" w:eastAsia="宋体" w:hAnsi="Times New Roman" w:cs="Times New Roman"/>
          <w:sz w:val="28"/>
          <w:szCs w:val="28"/>
        </w:rPr>
      </w:pPr>
      <w:r w:rsidRPr="003B4969">
        <w:rPr>
          <w:rFonts w:ascii="仿宋" w:eastAsia="仿宋" w:hAnsi="仿宋" w:cs="Times New Roman" w:hint="eastAsia"/>
          <w:sz w:val="28"/>
          <w:szCs w:val="28"/>
        </w:rPr>
        <w:t>七、</w:t>
      </w:r>
      <w:r w:rsidRPr="003B4969">
        <w:rPr>
          <w:rFonts w:ascii="Times New Roman" w:eastAsia="宋体" w:hAnsi="Times New Roman" w:cs="Times New Roman" w:hint="eastAsia"/>
          <w:sz w:val="28"/>
          <w:szCs w:val="28"/>
        </w:rPr>
        <w:t>项目支出绩效预算目标表</w:t>
      </w:r>
    </w:p>
    <w:p w:rsidR="000314C6" w:rsidRPr="003B4969" w:rsidRDefault="000314C6">
      <w:pPr>
        <w:spacing w:line="560" w:lineRule="exact"/>
        <w:rPr>
          <w:rFonts w:ascii="黑体" w:eastAsia="黑体" w:hAnsi="黑体" w:cs="宋体"/>
          <w:b/>
          <w:bCs/>
          <w:color w:val="000000"/>
          <w:kern w:val="0"/>
          <w:sz w:val="28"/>
          <w:szCs w:val="28"/>
        </w:rPr>
      </w:pPr>
    </w:p>
    <w:p w:rsidR="000314C6" w:rsidRPr="003B4969" w:rsidRDefault="000314C6">
      <w:pPr>
        <w:tabs>
          <w:tab w:val="center" w:pos="4153"/>
          <w:tab w:val="right" w:pos="8306"/>
        </w:tabs>
        <w:snapToGrid w:val="0"/>
        <w:jc w:val="left"/>
        <w:rPr>
          <w:sz w:val="28"/>
          <w:szCs w:val="28"/>
        </w:rPr>
      </w:pPr>
    </w:p>
    <w:p w:rsidR="000314C6" w:rsidRPr="003B4969" w:rsidRDefault="000314C6">
      <w:pPr>
        <w:tabs>
          <w:tab w:val="center" w:pos="4153"/>
          <w:tab w:val="right" w:pos="8306"/>
        </w:tabs>
        <w:snapToGrid w:val="0"/>
        <w:jc w:val="left"/>
        <w:rPr>
          <w:sz w:val="28"/>
          <w:szCs w:val="28"/>
        </w:rPr>
      </w:pPr>
    </w:p>
    <w:p w:rsidR="000314C6" w:rsidRPr="003B4969" w:rsidRDefault="000314C6">
      <w:pPr>
        <w:tabs>
          <w:tab w:val="center" w:pos="4153"/>
          <w:tab w:val="right" w:pos="8306"/>
        </w:tabs>
        <w:snapToGrid w:val="0"/>
        <w:jc w:val="left"/>
        <w:rPr>
          <w:sz w:val="28"/>
          <w:szCs w:val="28"/>
        </w:rPr>
      </w:pPr>
    </w:p>
    <w:p w:rsidR="000314C6" w:rsidRPr="003B4969" w:rsidRDefault="000314C6">
      <w:pPr>
        <w:tabs>
          <w:tab w:val="center" w:pos="4153"/>
          <w:tab w:val="right" w:pos="8306"/>
        </w:tabs>
        <w:snapToGrid w:val="0"/>
        <w:jc w:val="left"/>
        <w:rPr>
          <w:sz w:val="28"/>
          <w:szCs w:val="28"/>
        </w:rPr>
      </w:pPr>
    </w:p>
    <w:p w:rsidR="000314C6" w:rsidRPr="003B4969" w:rsidRDefault="000314C6">
      <w:pPr>
        <w:tabs>
          <w:tab w:val="center" w:pos="4153"/>
          <w:tab w:val="right" w:pos="8306"/>
        </w:tabs>
        <w:snapToGrid w:val="0"/>
        <w:jc w:val="left"/>
        <w:rPr>
          <w:sz w:val="28"/>
          <w:szCs w:val="28"/>
        </w:rPr>
      </w:pPr>
    </w:p>
    <w:p w:rsidR="000314C6" w:rsidRPr="003B4969" w:rsidRDefault="000314C6">
      <w:pPr>
        <w:tabs>
          <w:tab w:val="center" w:pos="4153"/>
          <w:tab w:val="right" w:pos="8306"/>
        </w:tabs>
        <w:snapToGrid w:val="0"/>
        <w:jc w:val="left"/>
        <w:rPr>
          <w:sz w:val="28"/>
          <w:szCs w:val="28"/>
        </w:rPr>
      </w:pPr>
    </w:p>
    <w:p w:rsidR="000314C6" w:rsidRPr="003B4969" w:rsidRDefault="000314C6">
      <w:pPr>
        <w:tabs>
          <w:tab w:val="center" w:pos="4153"/>
          <w:tab w:val="right" w:pos="8306"/>
        </w:tabs>
        <w:snapToGrid w:val="0"/>
        <w:jc w:val="left"/>
        <w:rPr>
          <w:sz w:val="28"/>
          <w:szCs w:val="28"/>
        </w:rPr>
      </w:pPr>
    </w:p>
    <w:p w:rsidR="000314C6" w:rsidRPr="003B4969" w:rsidRDefault="000314C6">
      <w:pPr>
        <w:widowControl/>
        <w:spacing w:line="480" w:lineRule="atLeast"/>
        <w:jc w:val="left"/>
        <w:rPr>
          <w:rFonts w:ascii="黑体" w:eastAsia="黑体" w:hAnsi="黑体" w:cs="宋体"/>
          <w:b/>
          <w:bCs/>
          <w:color w:val="000000"/>
          <w:kern w:val="0"/>
          <w:sz w:val="28"/>
          <w:szCs w:val="28"/>
        </w:rPr>
        <w:sectPr w:rsidR="000314C6" w:rsidRPr="003B4969">
          <w:footerReference w:type="default" r:id="rId13"/>
          <w:pgSz w:w="11906" w:h="16838"/>
          <w:pgMar w:top="1440" w:right="1800" w:bottom="1440" w:left="1800" w:header="851" w:footer="992" w:gutter="0"/>
          <w:cols w:space="720"/>
          <w:docGrid w:type="lines" w:linePitch="312"/>
        </w:sectPr>
      </w:pPr>
    </w:p>
    <w:p w:rsidR="000314C6" w:rsidRPr="003B4969" w:rsidRDefault="00DD5267">
      <w:pPr>
        <w:widowControl/>
        <w:spacing w:beforeLines="100" w:before="312" w:afterLines="100" w:after="312" w:line="560" w:lineRule="exact"/>
        <w:jc w:val="left"/>
        <w:outlineLvl w:val="0"/>
        <w:rPr>
          <w:rFonts w:ascii="仿宋_GB2312" w:eastAsia="仿宋_GB2312" w:hAnsi="宋体" w:cs="宋体"/>
          <w:b/>
          <w:bCs/>
          <w:color w:val="000000"/>
          <w:kern w:val="0"/>
          <w:sz w:val="28"/>
          <w:szCs w:val="28"/>
        </w:rPr>
      </w:pPr>
      <w:bookmarkStart w:id="12" w:name="_Toc168470752"/>
      <w:r w:rsidRPr="003B4969">
        <w:rPr>
          <w:rFonts w:ascii="黑体" w:eastAsia="黑体" w:hAnsi="黑体" w:cs="宋体" w:hint="eastAsia"/>
          <w:b/>
          <w:bCs/>
          <w:color w:val="000000"/>
          <w:kern w:val="0"/>
          <w:sz w:val="28"/>
          <w:szCs w:val="28"/>
        </w:rPr>
        <w:lastRenderedPageBreak/>
        <w:t>一、基本职能及主要工作</w:t>
      </w:r>
      <w:bookmarkEnd w:id="12"/>
    </w:p>
    <w:p w:rsidR="000314C6" w:rsidRPr="003B4969" w:rsidRDefault="00DD5267">
      <w:pPr>
        <w:widowControl/>
        <w:spacing w:line="560" w:lineRule="atLeast"/>
        <w:ind w:firstLineChars="200" w:firstLine="560"/>
        <w:jc w:val="left"/>
        <w:outlineLvl w:val="1"/>
        <w:rPr>
          <w:rFonts w:ascii="宋体" w:eastAsia="宋体" w:hAnsi="宋体" w:cs="仿宋_GB2312"/>
          <w:b/>
          <w:sz w:val="28"/>
          <w:szCs w:val="28"/>
        </w:rPr>
      </w:pPr>
      <w:bookmarkStart w:id="13" w:name="_Toc168470753"/>
      <w:r w:rsidRPr="003B4969">
        <w:rPr>
          <w:rFonts w:ascii="宋体" w:eastAsia="宋体" w:hAnsi="宋体" w:cs="宋体" w:hint="eastAsia"/>
          <w:color w:val="000000"/>
          <w:kern w:val="0"/>
          <w:sz w:val="28"/>
          <w:szCs w:val="28"/>
        </w:rPr>
        <w:t>（一）基本职能</w:t>
      </w:r>
      <w:r w:rsidRPr="003B4969">
        <w:rPr>
          <w:rFonts w:ascii="宋体" w:eastAsia="宋体" w:hAnsi="宋体" w:cs="仿宋_GB2312" w:hint="eastAsia"/>
          <w:b/>
          <w:sz w:val="28"/>
          <w:szCs w:val="28"/>
        </w:rPr>
        <w:t>：</w:t>
      </w:r>
      <w:bookmarkEnd w:id="13"/>
    </w:p>
    <w:p w:rsidR="000314C6" w:rsidRPr="003B4969" w:rsidRDefault="00DD5267">
      <w:pPr>
        <w:widowControl/>
        <w:wordWrap w:val="0"/>
        <w:spacing w:line="560" w:lineRule="atLeast"/>
        <w:ind w:firstLineChars="200" w:firstLine="560"/>
        <w:jc w:val="left"/>
        <w:rPr>
          <w:rFonts w:ascii="宋体" w:eastAsia="宋体" w:hAnsi="宋体" w:cs="仿宋_GB2312"/>
          <w:sz w:val="28"/>
          <w:szCs w:val="28"/>
        </w:rPr>
      </w:pPr>
      <w:r w:rsidRPr="003B4969">
        <w:rPr>
          <w:rFonts w:ascii="宋体" w:eastAsia="宋体" w:hAnsi="宋体" w:cs="仿宋_GB2312" w:hint="eastAsia"/>
          <w:bCs/>
          <w:sz w:val="28"/>
          <w:szCs w:val="28"/>
        </w:rPr>
        <w:t>1、</w:t>
      </w:r>
      <w:r w:rsidRPr="003B4969">
        <w:rPr>
          <w:rFonts w:ascii="宋体" w:eastAsia="宋体" w:hAnsi="宋体" w:cs="仿宋_GB2312" w:hint="eastAsia"/>
          <w:sz w:val="28"/>
          <w:szCs w:val="28"/>
        </w:rPr>
        <w:t>负责贯彻执行各类财经纪律规定。</w:t>
      </w:r>
    </w:p>
    <w:p w:rsidR="000314C6" w:rsidRPr="003B4969" w:rsidRDefault="00DD5267">
      <w:pPr>
        <w:widowControl/>
        <w:wordWrap w:val="0"/>
        <w:spacing w:line="560" w:lineRule="atLeast"/>
        <w:ind w:firstLineChars="200" w:firstLine="560"/>
        <w:jc w:val="left"/>
        <w:rPr>
          <w:rFonts w:ascii="宋体" w:eastAsia="宋体" w:hAnsi="宋体" w:cs="仿宋_GB2312"/>
          <w:sz w:val="28"/>
          <w:szCs w:val="28"/>
        </w:rPr>
      </w:pPr>
      <w:r w:rsidRPr="003B4969">
        <w:rPr>
          <w:rFonts w:ascii="宋体" w:eastAsia="宋体" w:hAnsi="宋体" w:cs="仿宋_GB2312" w:hint="eastAsia"/>
          <w:sz w:val="28"/>
          <w:szCs w:val="28"/>
        </w:rPr>
        <w:t>2、负责编制财政预算、决算并严格执行；</w:t>
      </w:r>
    </w:p>
    <w:p w:rsidR="000314C6" w:rsidRPr="003B4969" w:rsidRDefault="00DD5267">
      <w:pPr>
        <w:widowControl/>
        <w:wordWrap w:val="0"/>
        <w:spacing w:line="560" w:lineRule="atLeast"/>
        <w:ind w:firstLineChars="200" w:firstLine="560"/>
        <w:jc w:val="left"/>
        <w:rPr>
          <w:rFonts w:ascii="宋体" w:eastAsia="宋体" w:hAnsi="宋体" w:cs="仿宋_GB2312"/>
          <w:sz w:val="28"/>
          <w:szCs w:val="28"/>
        </w:rPr>
      </w:pPr>
      <w:r w:rsidRPr="003B4969">
        <w:rPr>
          <w:rFonts w:ascii="宋体" w:eastAsia="宋体" w:hAnsi="宋体" w:cs="仿宋_GB2312" w:hint="eastAsia"/>
          <w:sz w:val="28"/>
          <w:szCs w:val="28"/>
        </w:rPr>
        <w:t>3、负责各项惠民资金的审核发放和项目资金监管；</w:t>
      </w:r>
    </w:p>
    <w:p w:rsidR="000314C6" w:rsidRPr="003B4969" w:rsidRDefault="00DD5267">
      <w:pPr>
        <w:widowControl/>
        <w:wordWrap w:val="0"/>
        <w:spacing w:line="560" w:lineRule="atLeast"/>
        <w:ind w:firstLineChars="200" w:firstLine="560"/>
        <w:jc w:val="left"/>
        <w:rPr>
          <w:rFonts w:ascii="宋体" w:eastAsia="宋体" w:hAnsi="宋体" w:cs="仿宋_GB2312"/>
          <w:sz w:val="28"/>
          <w:szCs w:val="28"/>
        </w:rPr>
      </w:pPr>
      <w:r w:rsidRPr="003B4969">
        <w:rPr>
          <w:rFonts w:ascii="宋体" w:eastAsia="宋体" w:hAnsi="宋体" w:cs="仿宋_GB2312" w:hint="eastAsia"/>
          <w:sz w:val="28"/>
          <w:szCs w:val="28"/>
        </w:rPr>
        <w:t>4、负责管理本镇国有资产和政府性债权债务；</w:t>
      </w:r>
    </w:p>
    <w:p w:rsidR="000314C6" w:rsidRPr="003B4969" w:rsidRDefault="00DD5267">
      <w:pPr>
        <w:widowControl/>
        <w:wordWrap w:val="0"/>
        <w:spacing w:line="560" w:lineRule="atLeast"/>
        <w:ind w:firstLineChars="200" w:firstLine="560"/>
        <w:jc w:val="left"/>
        <w:rPr>
          <w:rFonts w:ascii="宋体" w:eastAsia="宋体" w:hAnsi="宋体" w:cs="仿宋_GB2312"/>
          <w:sz w:val="28"/>
          <w:szCs w:val="28"/>
        </w:rPr>
      </w:pPr>
      <w:r w:rsidRPr="003B4969">
        <w:rPr>
          <w:rFonts w:ascii="宋体" w:eastAsia="宋体" w:hAnsi="宋体" w:cs="仿宋_GB2312" w:hint="eastAsia"/>
          <w:sz w:val="28"/>
          <w:szCs w:val="28"/>
        </w:rPr>
        <w:t>5、负责指导本镇行政事业单位财务管理；</w:t>
      </w:r>
    </w:p>
    <w:p w:rsidR="000314C6" w:rsidRPr="003B4969" w:rsidRDefault="00DD5267">
      <w:pPr>
        <w:widowControl/>
        <w:wordWrap w:val="0"/>
        <w:spacing w:line="560" w:lineRule="atLeast"/>
        <w:ind w:firstLineChars="200" w:firstLine="560"/>
        <w:jc w:val="left"/>
        <w:rPr>
          <w:rFonts w:ascii="宋体" w:eastAsia="宋体" w:hAnsi="宋体" w:cs="仿宋_GB2312"/>
          <w:sz w:val="28"/>
          <w:szCs w:val="28"/>
        </w:rPr>
      </w:pPr>
      <w:r w:rsidRPr="003B4969">
        <w:rPr>
          <w:rFonts w:ascii="宋体" w:eastAsia="宋体" w:hAnsi="宋体" w:cs="仿宋_GB2312" w:hint="eastAsia"/>
          <w:sz w:val="28"/>
          <w:szCs w:val="28"/>
        </w:rPr>
        <w:t>6、负责督导各村（社区）财务信息公开工作；</w:t>
      </w:r>
    </w:p>
    <w:p w:rsidR="000314C6" w:rsidRPr="003B4969" w:rsidRDefault="00DD5267">
      <w:pPr>
        <w:widowControl/>
        <w:wordWrap w:val="0"/>
        <w:spacing w:line="560" w:lineRule="atLeast"/>
        <w:ind w:firstLineChars="200" w:firstLine="560"/>
        <w:jc w:val="left"/>
        <w:rPr>
          <w:rFonts w:ascii="宋体" w:eastAsia="宋体" w:hAnsi="宋体" w:cs="仿宋_GB2312"/>
          <w:sz w:val="28"/>
          <w:szCs w:val="28"/>
        </w:rPr>
      </w:pPr>
      <w:r w:rsidRPr="003B4969">
        <w:rPr>
          <w:rFonts w:ascii="宋体" w:eastAsia="宋体" w:hAnsi="宋体" w:cs="仿宋_GB2312" w:hint="eastAsia"/>
          <w:sz w:val="28"/>
          <w:szCs w:val="28"/>
        </w:rPr>
        <w:t>7、负责村账镇管工作；</w:t>
      </w:r>
    </w:p>
    <w:p w:rsidR="000314C6" w:rsidRPr="003B4969" w:rsidRDefault="00DD5267">
      <w:pPr>
        <w:widowControl/>
        <w:wordWrap w:val="0"/>
        <w:spacing w:line="560" w:lineRule="atLeast"/>
        <w:ind w:firstLineChars="200" w:firstLine="560"/>
        <w:jc w:val="left"/>
        <w:rPr>
          <w:rFonts w:ascii="宋体" w:eastAsia="宋体" w:hAnsi="宋体" w:cs="仿宋_GB2312"/>
          <w:sz w:val="28"/>
          <w:szCs w:val="28"/>
        </w:rPr>
      </w:pPr>
      <w:r w:rsidRPr="003B4969">
        <w:rPr>
          <w:rFonts w:ascii="宋体" w:eastAsia="宋体" w:hAnsi="宋体" w:cs="仿宋_GB2312" w:hint="eastAsia"/>
          <w:sz w:val="28"/>
          <w:szCs w:val="28"/>
        </w:rPr>
        <w:t>8、负责农村土地流转、集体资产的监督管理工作</w:t>
      </w:r>
    </w:p>
    <w:p w:rsidR="000314C6" w:rsidRPr="003B4969" w:rsidRDefault="00DD5267">
      <w:pPr>
        <w:widowControl/>
        <w:wordWrap w:val="0"/>
        <w:spacing w:line="560" w:lineRule="atLeast"/>
        <w:ind w:firstLineChars="200" w:firstLine="560"/>
        <w:jc w:val="left"/>
        <w:rPr>
          <w:rFonts w:ascii="宋体" w:eastAsia="宋体" w:hAnsi="宋体" w:cs="仿宋_GB2312"/>
          <w:sz w:val="28"/>
          <w:szCs w:val="28"/>
        </w:rPr>
      </w:pPr>
      <w:r w:rsidRPr="003B4969">
        <w:rPr>
          <w:rFonts w:ascii="宋体" w:eastAsia="宋体" w:hAnsi="宋体" w:cs="仿宋_GB2312" w:hint="eastAsia"/>
          <w:sz w:val="28"/>
          <w:szCs w:val="28"/>
        </w:rPr>
        <w:t>9、负责向财政、农业等部门争取资金工作；</w:t>
      </w:r>
    </w:p>
    <w:p w:rsidR="000314C6" w:rsidRPr="003B4969" w:rsidRDefault="00DD5267">
      <w:pPr>
        <w:widowControl/>
        <w:wordWrap w:val="0"/>
        <w:spacing w:line="560" w:lineRule="atLeast"/>
        <w:ind w:firstLineChars="200" w:firstLine="560"/>
        <w:jc w:val="left"/>
        <w:rPr>
          <w:rFonts w:ascii="宋体" w:eastAsia="宋体" w:hAnsi="宋体" w:cs="宋体"/>
          <w:color w:val="000000"/>
          <w:kern w:val="0"/>
          <w:sz w:val="28"/>
          <w:szCs w:val="28"/>
        </w:rPr>
      </w:pPr>
      <w:r w:rsidRPr="003B4969">
        <w:rPr>
          <w:rFonts w:ascii="宋体" w:eastAsia="宋体" w:hAnsi="宋体" w:cs="仿宋_GB2312" w:hint="eastAsia"/>
          <w:sz w:val="28"/>
          <w:szCs w:val="28"/>
        </w:rPr>
        <w:t>10、负责工资管理工作；负责党委政府安排的其他临时工作。</w:t>
      </w:r>
      <w:r w:rsidRPr="003B4969">
        <w:rPr>
          <w:rFonts w:ascii="宋体" w:eastAsia="宋体" w:hAnsi="宋体" w:cs="宋体" w:hint="eastAsia"/>
          <w:color w:val="000000"/>
          <w:kern w:val="0"/>
          <w:sz w:val="28"/>
          <w:szCs w:val="28"/>
        </w:rPr>
        <w:t xml:space="preserve">　　</w:t>
      </w:r>
    </w:p>
    <w:p w:rsidR="000314C6" w:rsidRPr="003B4969" w:rsidRDefault="00DD5267">
      <w:pPr>
        <w:widowControl/>
        <w:spacing w:line="560" w:lineRule="atLeast"/>
        <w:ind w:firstLineChars="200" w:firstLine="560"/>
        <w:jc w:val="left"/>
        <w:outlineLvl w:val="1"/>
        <w:rPr>
          <w:rFonts w:ascii="宋体" w:eastAsia="宋体" w:hAnsi="宋体" w:cs="宋体"/>
          <w:color w:val="000000"/>
          <w:kern w:val="0"/>
          <w:sz w:val="28"/>
          <w:szCs w:val="28"/>
        </w:rPr>
      </w:pPr>
      <w:bookmarkStart w:id="14" w:name="_Toc168470754"/>
      <w:r w:rsidRPr="003B4969">
        <w:rPr>
          <w:rFonts w:ascii="宋体" w:eastAsia="宋体" w:hAnsi="宋体" w:cs="宋体" w:hint="eastAsia"/>
          <w:color w:val="000000"/>
          <w:kern w:val="0"/>
          <w:sz w:val="28"/>
          <w:szCs w:val="28"/>
        </w:rPr>
        <w:t>（二）财政所202</w:t>
      </w:r>
      <w:r w:rsidR="00365C01" w:rsidRPr="003B4969">
        <w:rPr>
          <w:rFonts w:ascii="宋体" w:eastAsia="宋体" w:hAnsi="宋体" w:cs="宋体"/>
          <w:color w:val="000000"/>
          <w:kern w:val="0"/>
          <w:sz w:val="28"/>
          <w:szCs w:val="28"/>
        </w:rPr>
        <w:t>4</w:t>
      </w:r>
      <w:r w:rsidRPr="003B4969">
        <w:rPr>
          <w:rFonts w:ascii="宋体" w:eastAsia="宋体" w:hAnsi="宋体" w:cs="宋体" w:hint="eastAsia"/>
          <w:color w:val="000000"/>
          <w:kern w:val="0"/>
          <w:sz w:val="28"/>
          <w:szCs w:val="28"/>
        </w:rPr>
        <w:t>年重点工作</w:t>
      </w:r>
      <w:bookmarkEnd w:id="14"/>
    </w:p>
    <w:p w:rsidR="000314C6" w:rsidRPr="003B4969" w:rsidRDefault="00DD5267">
      <w:pPr>
        <w:widowControl/>
        <w:wordWrap w:val="0"/>
        <w:spacing w:line="560" w:lineRule="atLeast"/>
        <w:ind w:firstLineChars="200" w:firstLine="560"/>
        <w:jc w:val="left"/>
        <w:rPr>
          <w:rFonts w:ascii="宋体" w:eastAsia="宋体" w:hAnsi="宋体"/>
          <w:sz w:val="28"/>
          <w:szCs w:val="28"/>
        </w:rPr>
      </w:pPr>
      <w:r w:rsidRPr="003B4969">
        <w:rPr>
          <w:rFonts w:ascii="宋体" w:eastAsia="宋体" w:hAnsi="宋体" w:cs="宋体" w:hint="eastAsia"/>
          <w:color w:val="000000"/>
          <w:kern w:val="0"/>
          <w:sz w:val="28"/>
          <w:szCs w:val="28"/>
        </w:rPr>
        <w:t>一是：加强财政队伍建设，建立健全各种制度，我们积极参加区财政局、镇党委政府组织的各种政治和业务学习，不断提高政策和业务水平。按照上级要求，我们制定了与财政业务有关各项工作、学习、考勤、内部管理制度，要求所里财政干部遵照执行。</w:t>
      </w:r>
    </w:p>
    <w:p w:rsidR="000314C6" w:rsidRPr="003B4969" w:rsidRDefault="00DD5267">
      <w:pPr>
        <w:widowControl/>
        <w:wordWrap w:val="0"/>
        <w:spacing w:line="560" w:lineRule="atLeast"/>
        <w:ind w:firstLineChars="200" w:firstLine="560"/>
        <w:jc w:val="left"/>
        <w:rPr>
          <w:rFonts w:ascii="宋体" w:eastAsia="宋体" w:hAnsi="宋体" w:cs="宋体"/>
          <w:color w:val="000000"/>
          <w:kern w:val="0"/>
          <w:sz w:val="28"/>
          <w:szCs w:val="28"/>
        </w:rPr>
      </w:pPr>
      <w:r w:rsidRPr="003B4969">
        <w:rPr>
          <w:rFonts w:ascii="宋体" w:eastAsia="宋体" w:hAnsi="宋体" w:cs="宋体" w:hint="eastAsia"/>
          <w:color w:val="000000"/>
          <w:kern w:val="0"/>
          <w:sz w:val="28"/>
          <w:szCs w:val="28"/>
        </w:rPr>
        <w:t>二是</w:t>
      </w:r>
      <w:r w:rsidRPr="003B4969">
        <w:rPr>
          <w:rFonts w:ascii="宋体" w:eastAsia="宋体" w:hAnsi="宋体" w:cs="宋体"/>
          <w:color w:val="000000"/>
          <w:kern w:val="0"/>
          <w:sz w:val="28"/>
          <w:szCs w:val="28"/>
        </w:rPr>
        <w:t>:</w:t>
      </w:r>
      <w:r w:rsidRPr="003B4969">
        <w:rPr>
          <w:rFonts w:ascii="宋体" w:eastAsia="宋体" w:hAnsi="宋体" w:cs="宋体" w:hint="eastAsia"/>
          <w:color w:val="000000"/>
          <w:kern w:val="0"/>
          <w:sz w:val="28"/>
          <w:szCs w:val="28"/>
        </w:rPr>
        <w:t>积极调整和优化支出结构，科学合理安排资金，分轻重缓急，做到确保工资按时发放，确保机关正常运转、保证重点项目支出，大力压缩公用经费支出，根据单位各项工作任务、财力情况，做到有</w:t>
      </w:r>
      <w:r w:rsidRPr="003B4969">
        <w:rPr>
          <w:rFonts w:ascii="宋体" w:eastAsia="宋体" w:hAnsi="宋体" w:cs="宋体" w:hint="eastAsia"/>
          <w:color w:val="000000"/>
          <w:kern w:val="0"/>
          <w:sz w:val="28"/>
          <w:szCs w:val="28"/>
        </w:rPr>
        <w:lastRenderedPageBreak/>
        <w:t>保有压，确保重点，统筹安排，从而把有限的财力更多地用于人民群众生产、生活急需的项目上，不断加大对农业及基础设施建设的投入力度，有效地促进全镇经济和社会事业协调发展。</w:t>
      </w:r>
    </w:p>
    <w:p w:rsidR="000314C6" w:rsidRPr="003B4969" w:rsidRDefault="00DD5267">
      <w:pPr>
        <w:widowControl/>
        <w:wordWrap w:val="0"/>
        <w:spacing w:line="560" w:lineRule="atLeast"/>
        <w:ind w:firstLineChars="200" w:firstLine="560"/>
        <w:jc w:val="left"/>
        <w:rPr>
          <w:rFonts w:ascii="宋体" w:eastAsia="宋体" w:hAnsi="宋体" w:cs="宋体"/>
          <w:color w:val="000000"/>
          <w:kern w:val="0"/>
          <w:sz w:val="28"/>
          <w:szCs w:val="28"/>
        </w:rPr>
      </w:pPr>
      <w:r w:rsidRPr="003B4969">
        <w:rPr>
          <w:rFonts w:ascii="宋体" w:eastAsia="宋体" w:hAnsi="宋体" w:cs="宋体" w:hint="eastAsia"/>
          <w:color w:val="000000"/>
          <w:kern w:val="0"/>
          <w:sz w:val="28"/>
          <w:szCs w:val="28"/>
        </w:rPr>
        <w:t>三是：努力做好镇年度预算编制工作，本着积极稳妥“量入为出、收支平衡”的原则，根据年初各部门预算安排，制定出全镇预算编制情况。</w:t>
      </w:r>
    </w:p>
    <w:p w:rsidR="000314C6" w:rsidRPr="003B4969" w:rsidRDefault="00DD5267">
      <w:pPr>
        <w:widowControl/>
        <w:wordWrap w:val="0"/>
        <w:spacing w:line="560" w:lineRule="atLeast"/>
        <w:ind w:firstLineChars="200" w:firstLine="560"/>
        <w:jc w:val="left"/>
        <w:rPr>
          <w:rFonts w:ascii="宋体" w:eastAsia="宋体" w:hAnsi="宋体" w:cs="宋体"/>
          <w:color w:val="000000"/>
          <w:kern w:val="0"/>
          <w:sz w:val="28"/>
          <w:szCs w:val="28"/>
        </w:rPr>
      </w:pPr>
      <w:r w:rsidRPr="003B4969">
        <w:rPr>
          <w:rFonts w:ascii="宋体" w:eastAsia="宋体" w:hAnsi="宋体" w:cs="宋体" w:hint="eastAsia"/>
          <w:color w:val="000000"/>
          <w:kern w:val="0"/>
          <w:sz w:val="28"/>
          <w:szCs w:val="28"/>
        </w:rPr>
        <w:t>四是：严格票据管理，指定专人负责，建立严格领缴签字手续，并定期进行审核，预防漏洞发生。</w:t>
      </w:r>
    </w:p>
    <w:p w:rsidR="000314C6" w:rsidRPr="003B4969" w:rsidRDefault="00DD5267">
      <w:pPr>
        <w:widowControl/>
        <w:wordWrap w:val="0"/>
        <w:spacing w:line="560" w:lineRule="atLeast"/>
        <w:ind w:firstLineChars="200" w:firstLine="560"/>
        <w:jc w:val="left"/>
        <w:rPr>
          <w:rFonts w:ascii="宋体" w:eastAsia="宋体" w:hAnsi="宋体" w:cs="宋体"/>
          <w:color w:val="000000"/>
          <w:kern w:val="0"/>
          <w:sz w:val="28"/>
          <w:szCs w:val="28"/>
        </w:rPr>
      </w:pPr>
      <w:r w:rsidRPr="003B4969">
        <w:rPr>
          <w:rFonts w:ascii="宋体" w:eastAsia="宋体" w:hAnsi="宋体" w:cs="宋体" w:hint="eastAsia"/>
          <w:color w:val="000000"/>
          <w:kern w:val="0"/>
          <w:sz w:val="28"/>
          <w:szCs w:val="28"/>
        </w:rPr>
        <w:t>五是：按时按质完成行政事业单位、村社区和各类专账的账务规范处理，严格遵守财经纪律，把好审核关。</w:t>
      </w:r>
    </w:p>
    <w:p w:rsidR="000314C6" w:rsidRPr="003B4969" w:rsidRDefault="00DD5267">
      <w:pPr>
        <w:widowControl/>
        <w:wordWrap w:val="0"/>
        <w:spacing w:line="560" w:lineRule="atLeast"/>
        <w:ind w:firstLineChars="200" w:firstLine="560"/>
        <w:jc w:val="left"/>
        <w:rPr>
          <w:rFonts w:ascii="宋体" w:eastAsia="宋体" w:hAnsi="宋体" w:cs="宋体"/>
          <w:color w:val="000000"/>
          <w:kern w:val="0"/>
          <w:sz w:val="28"/>
          <w:szCs w:val="28"/>
        </w:rPr>
      </w:pPr>
      <w:r w:rsidRPr="003B4969">
        <w:rPr>
          <w:rFonts w:ascii="宋体" w:eastAsia="宋体" w:hAnsi="宋体" w:cs="宋体" w:hint="eastAsia"/>
          <w:color w:val="000000"/>
          <w:kern w:val="0"/>
          <w:sz w:val="28"/>
          <w:szCs w:val="28"/>
        </w:rPr>
        <w:t>六是：继续</w:t>
      </w:r>
      <w:r w:rsidR="00365C01" w:rsidRPr="003B4969">
        <w:rPr>
          <w:rFonts w:ascii="宋体" w:eastAsia="宋体" w:hAnsi="宋体" w:cs="宋体" w:hint="eastAsia"/>
          <w:color w:val="000000"/>
          <w:kern w:val="0"/>
          <w:sz w:val="28"/>
          <w:szCs w:val="28"/>
        </w:rPr>
        <w:t>做好</w:t>
      </w:r>
      <w:r w:rsidRPr="003B4969">
        <w:rPr>
          <w:rFonts w:ascii="宋体" w:eastAsia="宋体" w:hAnsi="宋体" w:cs="宋体" w:hint="eastAsia"/>
          <w:color w:val="000000"/>
          <w:kern w:val="0"/>
          <w:sz w:val="28"/>
          <w:szCs w:val="28"/>
        </w:rPr>
        <w:t>镇村公有资产盘活与管理工作，充分发挥闲置资产的使用效益。</w:t>
      </w:r>
    </w:p>
    <w:p w:rsidR="000314C6" w:rsidRPr="003B4969" w:rsidRDefault="00DD5267">
      <w:pPr>
        <w:widowControl/>
        <w:wordWrap w:val="0"/>
        <w:spacing w:line="560" w:lineRule="atLeast"/>
        <w:ind w:firstLineChars="200" w:firstLine="560"/>
        <w:jc w:val="left"/>
        <w:rPr>
          <w:rFonts w:ascii="宋体" w:eastAsia="宋体" w:hAnsi="宋体" w:cs="宋体"/>
          <w:color w:val="000000"/>
          <w:kern w:val="0"/>
          <w:sz w:val="28"/>
          <w:szCs w:val="28"/>
        </w:rPr>
      </w:pPr>
      <w:r w:rsidRPr="003B4969">
        <w:rPr>
          <w:rFonts w:ascii="宋体" w:eastAsia="宋体" w:hAnsi="宋体" w:cs="宋体" w:hint="eastAsia"/>
          <w:color w:val="000000"/>
          <w:kern w:val="0"/>
          <w:sz w:val="28"/>
          <w:szCs w:val="28"/>
        </w:rPr>
        <w:t>七是：学习、规范、完善预算管理一体化平台建设和三资管理平台建设。</w:t>
      </w:r>
    </w:p>
    <w:p w:rsidR="000314C6" w:rsidRPr="003B4969" w:rsidRDefault="00DD5267">
      <w:pPr>
        <w:widowControl/>
        <w:spacing w:beforeLines="100" w:before="312" w:afterLines="100" w:after="312" w:line="560" w:lineRule="exact"/>
        <w:jc w:val="left"/>
        <w:outlineLvl w:val="0"/>
        <w:rPr>
          <w:rFonts w:ascii="仿宋_GB2312" w:eastAsia="仿宋_GB2312" w:hAnsi="宋体" w:cs="宋体"/>
          <w:b/>
          <w:bCs/>
          <w:color w:val="000000"/>
          <w:kern w:val="0"/>
          <w:sz w:val="28"/>
          <w:szCs w:val="28"/>
        </w:rPr>
      </w:pPr>
      <w:bookmarkStart w:id="15" w:name="_Toc168470755"/>
      <w:r w:rsidRPr="003B4969">
        <w:rPr>
          <w:rFonts w:ascii="黑体" w:eastAsia="黑体" w:hAnsi="黑体" w:cs="宋体" w:hint="eastAsia"/>
          <w:b/>
          <w:bCs/>
          <w:color w:val="000000"/>
          <w:kern w:val="0"/>
          <w:sz w:val="28"/>
          <w:szCs w:val="28"/>
        </w:rPr>
        <w:t>二、部门预算单位构成</w:t>
      </w:r>
      <w:bookmarkEnd w:id="15"/>
    </w:p>
    <w:p w:rsidR="000314C6" w:rsidRPr="003B4969" w:rsidRDefault="00DD5267">
      <w:pPr>
        <w:widowControl/>
        <w:wordWrap w:val="0"/>
        <w:spacing w:line="480" w:lineRule="atLeast"/>
        <w:ind w:firstLineChars="200" w:firstLine="560"/>
        <w:rPr>
          <w:rFonts w:ascii="宋体" w:eastAsia="宋体" w:hAnsi="宋体" w:cs="宋体"/>
          <w:color w:val="000000"/>
          <w:kern w:val="0"/>
          <w:sz w:val="28"/>
          <w:szCs w:val="28"/>
        </w:rPr>
      </w:pPr>
      <w:r w:rsidRPr="003B4969">
        <w:rPr>
          <w:rFonts w:ascii="宋体" w:eastAsia="宋体" w:hAnsi="宋体" w:cs="宋体" w:hint="eastAsia"/>
          <w:color w:val="000000"/>
          <w:kern w:val="0"/>
          <w:sz w:val="28"/>
          <w:szCs w:val="28"/>
        </w:rPr>
        <w:t>人民政府财政所是行政单位</w:t>
      </w:r>
      <w:r w:rsidRPr="003B4969">
        <w:rPr>
          <w:rFonts w:ascii="宋体" w:eastAsia="宋体" w:hAnsi="宋体" w:cs="宋体"/>
          <w:color w:val="000000"/>
          <w:kern w:val="0"/>
          <w:sz w:val="28"/>
          <w:szCs w:val="28"/>
        </w:rPr>
        <w:t xml:space="preserve"> </w:t>
      </w:r>
      <w:r w:rsidRPr="003B4969">
        <w:rPr>
          <w:rFonts w:ascii="宋体" w:eastAsia="宋体" w:hAnsi="宋体" w:cs="宋体" w:hint="eastAsia"/>
          <w:color w:val="000000"/>
          <w:kern w:val="0"/>
          <w:sz w:val="28"/>
          <w:szCs w:val="28"/>
        </w:rPr>
        <w:t>，属于二级预算单位。</w:t>
      </w:r>
    </w:p>
    <w:p w:rsidR="000314C6" w:rsidRPr="003B4969" w:rsidRDefault="00DD5267">
      <w:pPr>
        <w:widowControl/>
        <w:spacing w:beforeLines="100" w:before="312" w:afterLines="100" w:after="312" w:line="560" w:lineRule="exact"/>
        <w:jc w:val="left"/>
        <w:outlineLvl w:val="0"/>
        <w:rPr>
          <w:rFonts w:ascii="仿宋_GB2312" w:eastAsia="仿宋_GB2312" w:hAnsi="宋体" w:cs="宋体"/>
          <w:b/>
          <w:bCs/>
          <w:color w:val="000000"/>
          <w:kern w:val="0"/>
          <w:sz w:val="28"/>
          <w:szCs w:val="28"/>
        </w:rPr>
      </w:pPr>
      <w:bookmarkStart w:id="16" w:name="_Toc168470756"/>
      <w:r w:rsidRPr="003B4969">
        <w:rPr>
          <w:rFonts w:ascii="黑体" w:eastAsia="黑体" w:hAnsi="黑体" w:cs="宋体" w:hint="eastAsia"/>
          <w:b/>
          <w:bCs/>
          <w:color w:val="000000"/>
          <w:kern w:val="0"/>
          <w:sz w:val="28"/>
          <w:szCs w:val="28"/>
        </w:rPr>
        <w:t>三、收支预算情况说明</w:t>
      </w:r>
      <w:bookmarkEnd w:id="16"/>
    </w:p>
    <w:p w:rsidR="000314C6" w:rsidRPr="003B4969" w:rsidRDefault="00DD5267">
      <w:pPr>
        <w:widowControl/>
        <w:wordWrap w:val="0"/>
        <w:spacing w:line="560" w:lineRule="atLeast"/>
        <w:ind w:firstLineChars="200" w:firstLine="560"/>
        <w:jc w:val="left"/>
        <w:rPr>
          <w:rFonts w:ascii="宋体" w:eastAsia="宋体" w:hAnsi="宋体" w:cs="宋体"/>
          <w:color w:val="000000"/>
          <w:kern w:val="0"/>
          <w:sz w:val="28"/>
          <w:szCs w:val="28"/>
        </w:rPr>
      </w:pPr>
      <w:r w:rsidRPr="003B4969">
        <w:rPr>
          <w:rFonts w:ascii="宋体" w:eastAsia="宋体" w:hAnsi="宋体" w:cs="宋体" w:hint="eastAsia"/>
          <w:color w:val="000000"/>
          <w:kern w:val="0"/>
          <w:sz w:val="28"/>
          <w:szCs w:val="28"/>
        </w:rPr>
        <w:t>按照综合预算的原则，财政所所有收入和支出</w:t>
      </w:r>
      <w:r w:rsidR="005A2AB7" w:rsidRPr="003B4969">
        <w:rPr>
          <w:rFonts w:ascii="宋体" w:eastAsia="宋体" w:hAnsi="宋体" w:cs="宋体" w:hint="eastAsia"/>
          <w:color w:val="000000"/>
          <w:kern w:val="0"/>
          <w:sz w:val="28"/>
          <w:szCs w:val="28"/>
        </w:rPr>
        <w:t>均纳入部门预算管理。收入包括：一般公共预算拨款收入</w:t>
      </w:r>
      <w:r w:rsidRPr="003B4969">
        <w:rPr>
          <w:rFonts w:ascii="宋体" w:eastAsia="宋体" w:hAnsi="宋体" w:cs="宋体" w:hint="eastAsia"/>
          <w:color w:val="000000"/>
          <w:kern w:val="0"/>
          <w:sz w:val="28"/>
          <w:szCs w:val="28"/>
        </w:rPr>
        <w:t>；支出包括：一般公共服务支</w:t>
      </w:r>
      <w:r w:rsidRPr="003B4969">
        <w:rPr>
          <w:rFonts w:ascii="宋体" w:eastAsia="宋体" w:hAnsi="宋体" w:cs="宋体" w:hint="eastAsia"/>
          <w:color w:val="000000"/>
          <w:kern w:val="0"/>
          <w:sz w:val="28"/>
          <w:szCs w:val="28"/>
        </w:rPr>
        <w:lastRenderedPageBreak/>
        <w:t>出、社会保障和就业支出、卫生健康支出、住房保障支出。202</w:t>
      </w:r>
      <w:r w:rsidR="005A2AB7" w:rsidRPr="003B4969">
        <w:rPr>
          <w:rFonts w:ascii="宋体" w:eastAsia="宋体" w:hAnsi="宋体" w:cs="宋体"/>
          <w:color w:val="000000"/>
          <w:kern w:val="0"/>
          <w:sz w:val="28"/>
          <w:szCs w:val="28"/>
        </w:rPr>
        <w:t>4</w:t>
      </w:r>
      <w:r w:rsidRPr="003B4969">
        <w:rPr>
          <w:rFonts w:ascii="宋体" w:eastAsia="宋体" w:hAnsi="宋体" w:cs="宋体" w:hint="eastAsia"/>
          <w:color w:val="000000"/>
          <w:kern w:val="0"/>
          <w:sz w:val="28"/>
          <w:szCs w:val="28"/>
        </w:rPr>
        <w:t>年收支总预算</w:t>
      </w:r>
      <w:r w:rsidR="00E93FC2" w:rsidRPr="003B4969">
        <w:rPr>
          <w:rFonts w:ascii="宋体" w:eastAsia="宋体" w:hAnsi="宋体" w:cs="宋体"/>
          <w:color w:val="000000"/>
          <w:kern w:val="0"/>
          <w:sz w:val="28"/>
          <w:szCs w:val="28"/>
        </w:rPr>
        <w:t>141.26</w:t>
      </w:r>
      <w:r w:rsidRPr="003B4969">
        <w:rPr>
          <w:rFonts w:ascii="宋体" w:eastAsia="宋体" w:hAnsi="宋体" w:cs="宋体" w:hint="eastAsia"/>
          <w:color w:val="000000"/>
          <w:kern w:val="0"/>
          <w:sz w:val="28"/>
          <w:szCs w:val="28"/>
        </w:rPr>
        <w:t>万元。</w:t>
      </w:r>
    </w:p>
    <w:p w:rsidR="000314C6" w:rsidRPr="003B4969" w:rsidRDefault="00DD5267">
      <w:pPr>
        <w:widowControl/>
        <w:wordWrap w:val="0"/>
        <w:spacing w:line="560" w:lineRule="exact"/>
        <w:ind w:firstLineChars="200" w:firstLine="560"/>
        <w:jc w:val="left"/>
        <w:outlineLvl w:val="1"/>
        <w:rPr>
          <w:rFonts w:ascii="宋体" w:eastAsia="宋体" w:hAnsi="宋体" w:cs="宋体"/>
          <w:color w:val="000000"/>
          <w:kern w:val="0"/>
          <w:sz w:val="28"/>
          <w:szCs w:val="28"/>
        </w:rPr>
      </w:pPr>
      <w:bookmarkStart w:id="17" w:name="_Toc168470757"/>
      <w:r w:rsidRPr="003B4969">
        <w:rPr>
          <w:rFonts w:ascii="宋体" w:eastAsia="宋体" w:hAnsi="宋体" w:cs="宋体" w:hint="eastAsia"/>
          <w:color w:val="000000"/>
          <w:kern w:val="0"/>
          <w:sz w:val="28"/>
          <w:szCs w:val="28"/>
        </w:rPr>
        <w:t>（一）收入预算情况</w:t>
      </w:r>
      <w:bookmarkEnd w:id="17"/>
    </w:p>
    <w:p w:rsidR="000314C6" w:rsidRPr="003B4969" w:rsidRDefault="00DD5267">
      <w:pPr>
        <w:widowControl/>
        <w:wordWrap w:val="0"/>
        <w:spacing w:line="560" w:lineRule="atLeast"/>
        <w:ind w:firstLineChars="200" w:firstLine="560"/>
        <w:jc w:val="left"/>
        <w:rPr>
          <w:rFonts w:ascii="宋体" w:eastAsia="宋体" w:hAnsi="宋体" w:cs="宋体"/>
          <w:color w:val="000000"/>
          <w:kern w:val="0"/>
          <w:sz w:val="28"/>
          <w:szCs w:val="28"/>
        </w:rPr>
      </w:pPr>
      <w:r w:rsidRPr="003B4969">
        <w:rPr>
          <w:rFonts w:ascii="宋体" w:eastAsia="宋体" w:hAnsi="宋体" w:cs="宋体" w:hint="eastAsia"/>
          <w:color w:val="000000"/>
          <w:kern w:val="0"/>
          <w:sz w:val="28"/>
          <w:szCs w:val="28"/>
        </w:rPr>
        <w:t>财政所202</w:t>
      </w:r>
      <w:r w:rsidR="00E93FC2" w:rsidRPr="003B4969">
        <w:rPr>
          <w:rFonts w:ascii="宋体" w:eastAsia="宋体" w:hAnsi="宋体" w:cs="宋体"/>
          <w:color w:val="000000"/>
          <w:kern w:val="0"/>
          <w:sz w:val="28"/>
          <w:szCs w:val="28"/>
        </w:rPr>
        <w:t>4</w:t>
      </w:r>
      <w:r w:rsidRPr="003B4969">
        <w:rPr>
          <w:rFonts w:ascii="宋体" w:eastAsia="宋体" w:hAnsi="宋体" w:cs="宋体" w:hint="eastAsia"/>
          <w:color w:val="000000"/>
          <w:kern w:val="0"/>
          <w:sz w:val="28"/>
          <w:szCs w:val="28"/>
        </w:rPr>
        <w:t>年收入预算</w:t>
      </w:r>
      <w:r w:rsidR="00E93FC2" w:rsidRPr="003B4969">
        <w:rPr>
          <w:rFonts w:ascii="宋体" w:eastAsia="宋体" w:hAnsi="宋体" w:cs="宋体"/>
          <w:color w:val="000000"/>
          <w:kern w:val="0"/>
          <w:sz w:val="28"/>
          <w:szCs w:val="28"/>
        </w:rPr>
        <w:t>141.26</w:t>
      </w:r>
      <w:r w:rsidR="00E93FC2" w:rsidRPr="003B4969">
        <w:rPr>
          <w:rFonts w:ascii="宋体" w:eastAsia="宋体" w:hAnsi="宋体" w:cs="宋体" w:hint="eastAsia"/>
          <w:color w:val="000000"/>
          <w:kern w:val="0"/>
          <w:sz w:val="28"/>
          <w:szCs w:val="28"/>
        </w:rPr>
        <w:t>万元，其中：</w:t>
      </w:r>
      <w:r w:rsidRPr="003B4969">
        <w:rPr>
          <w:rFonts w:ascii="宋体" w:eastAsia="宋体" w:hAnsi="宋体" w:cs="宋体" w:hint="eastAsia"/>
          <w:color w:val="000000"/>
          <w:kern w:val="0"/>
          <w:sz w:val="28"/>
          <w:szCs w:val="28"/>
        </w:rPr>
        <w:t>一般公共预算拨款收入</w:t>
      </w:r>
      <w:r w:rsidR="00E93FC2" w:rsidRPr="003B4969">
        <w:rPr>
          <w:rFonts w:ascii="宋体" w:eastAsia="宋体" w:hAnsi="宋体" w:cs="宋体"/>
          <w:color w:val="000000"/>
          <w:kern w:val="0"/>
          <w:sz w:val="28"/>
          <w:szCs w:val="28"/>
        </w:rPr>
        <w:t>141.26</w:t>
      </w:r>
      <w:r w:rsidRPr="003B4969">
        <w:rPr>
          <w:rFonts w:ascii="宋体" w:eastAsia="宋体" w:hAnsi="宋体" w:cs="宋体" w:hint="eastAsia"/>
          <w:color w:val="000000"/>
          <w:kern w:val="0"/>
          <w:sz w:val="28"/>
          <w:szCs w:val="28"/>
        </w:rPr>
        <w:t>万元，占100%。</w:t>
      </w:r>
    </w:p>
    <w:p w:rsidR="000314C6" w:rsidRPr="003B4969" w:rsidRDefault="00DD5267">
      <w:pPr>
        <w:widowControl/>
        <w:wordWrap w:val="0"/>
        <w:spacing w:line="560" w:lineRule="exact"/>
        <w:ind w:firstLineChars="200" w:firstLine="560"/>
        <w:jc w:val="left"/>
        <w:outlineLvl w:val="1"/>
        <w:rPr>
          <w:rFonts w:ascii="宋体" w:eastAsia="宋体" w:hAnsi="宋体" w:cs="宋体"/>
          <w:color w:val="000000"/>
          <w:kern w:val="0"/>
          <w:sz w:val="28"/>
          <w:szCs w:val="28"/>
        </w:rPr>
      </w:pPr>
      <w:bookmarkStart w:id="18" w:name="_Toc168470758"/>
      <w:r w:rsidRPr="003B4969">
        <w:rPr>
          <w:rFonts w:ascii="宋体" w:eastAsia="宋体" w:hAnsi="宋体" w:cs="宋体" w:hint="eastAsia"/>
          <w:color w:val="000000"/>
          <w:kern w:val="0"/>
          <w:sz w:val="28"/>
          <w:szCs w:val="28"/>
        </w:rPr>
        <w:t>（二）支出预算情况</w:t>
      </w:r>
      <w:bookmarkEnd w:id="18"/>
    </w:p>
    <w:p w:rsidR="000314C6" w:rsidRPr="003B4969" w:rsidRDefault="00DD5267">
      <w:pPr>
        <w:widowControl/>
        <w:wordWrap w:val="0"/>
        <w:spacing w:line="560" w:lineRule="atLeast"/>
        <w:ind w:firstLineChars="200" w:firstLine="560"/>
        <w:jc w:val="left"/>
        <w:rPr>
          <w:rFonts w:ascii="宋体" w:eastAsia="宋体" w:hAnsi="宋体" w:cs="宋体"/>
          <w:color w:val="000000"/>
          <w:kern w:val="0"/>
          <w:sz w:val="28"/>
          <w:szCs w:val="28"/>
        </w:rPr>
      </w:pPr>
      <w:r w:rsidRPr="003B4969">
        <w:rPr>
          <w:rFonts w:ascii="宋体" w:eastAsia="宋体" w:hAnsi="宋体" w:cs="宋体" w:hint="eastAsia"/>
          <w:color w:val="000000"/>
          <w:kern w:val="0"/>
          <w:sz w:val="28"/>
          <w:szCs w:val="28"/>
        </w:rPr>
        <w:t>财政所202</w:t>
      </w:r>
      <w:r w:rsidR="004942E2" w:rsidRPr="003B4969">
        <w:rPr>
          <w:rFonts w:ascii="宋体" w:eastAsia="宋体" w:hAnsi="宋体" w:cs="宋体"/>
          <w:color w:val="000000"/>
          <w:kern w:val="0"/>
          <w:sz w:val="28"/>
          <w:szCs w:val="28"/>
        </w:rPr>
        <w:t>4</w:t>
      </w:r>
      <w:r w:rsidRPr="003B4969">
        <w:rPr>
          <w:rFonts w:ascii="宋体" w:eastAsia="宋体" w:hAnsi="宋体" w:cs="宋体" w:hint="eastAsia"/>
          <w:color w:val="000000"/>
          <w:kern w:val="0"/>
          <w:sz w:val="28"/>
          <w:szCs w:val="28"/>
        </w:rPr>
        <w:t>年支出预算</w:t>
      </w:r>
      <w:r w:rsidR="004942E2" w:rsidRPr="003B4969">
        <w:rPr>
          <w:rFonts w:ascii="宋体" w:eastAsia="宋体" w:hAnsi="宋体" w:cs="宋体"/>
          <w:color w:val="000000"/>
          <w:kern w:val="0"/>
          <w:sz w:val="28"/>
          <w:szCs w:val="28"/>
        </w:rPr>
        <w:t>141.26</w:t>
      </w:r>
      <w:r w:rsidRPr="003B4969">
        <w:rPr>
          <w:rFonts w:ascii="宋体" w:eastAsia="宋体" w:hAnsi="宋体" w:cs="宋体" w:hint="eastAsia"/>
          <w:color w:val="000000"/>
          <w:kern w:val="0"/>
          <w:sz w:val="28"/>
          <w:szCs w:val="28"/>
        </w:rPr>
        <w:t>万元，其中：基本支出</w:t>
      </w:r>
      <w:r w:rsidR="004942E2" w:rsidRPr="003B4969">
        <w:rPr>
          <w:rFonts w:ascii="宋体" w:eastAsia="宋体" w:hAnsi="宋体" w:cs="宋体"/>
          <w:color w:val="000000"/>
          <w:kern w:val="0"/>
          <w:sz w:val="28"/>
          <w:szCs w:val="28"/>
        </w:rPr>
        <w:t>141.26</w:t>
      </w:r>
      <w:r w:rsidRPr="003B4969">
        <w:rPr>
          <w:rFonts w:ascii="宋体" w:eastAsia="宋体" w:hAnsi="宋体" w:cs="宋体" w:hint="eastAsia"/>
          <w:color w:val="000000"/>
          <w:kern w:val="0"/>
          <w:sz w:val="28"/>
          <w:szCs w:val="28"/>
        </w:rPr>
        <w:t>万元，占100</w:t>
      </w:r>
      <w:r w:rsidRPr="003B4969">
        <w:rPr>
          <w:rFonts w:ascii="宋体" w:eastAsia="宋体" w:hAnsi="宋体" w:cs="宋体"/>
          <w:color w:val="000000"/>
          <w:kern w:val="0"/>
          <w:sz w:val="28"/>
          <w:szCs w:val="28"/>
        </w:rPr>
        <w:t xml:space="preserve">  </w:t>
      </w:r>
      <w:r w:rsidRPr="003B4969">
        <w:rPr>
          <w:rFonts w:ascii="宋体" w:eastAsia="宋体" w:hAnsi="宋体" w:cs="宋体" w:hint="eastAsia"/>
          <w:color w:val="000000"/>
          <w:kern w:val="0"/>
          <w:sz w:val="28"/>
          <w:szCs w:val="28"/>
        </w:rPr>
        <w:t>%；项目支出</w:t>
      </w:r>
      <w:r w:rsidRPr="003B4969">
        <w:rPr>
          <w:rFonts w:ascii="宋体" w:eastAsia="宋体" w:hAnsi="宋体" w:cs="宋体"/>
          <w:color w:val="000000"/>
          <w:kern w:val="0"/>
          <w:sz w:val="28"/>
          <w:szCs w:val="28"/>
        </w:rPr>
        <w:t xml:space="preserve"> </w:t>
      </w:r>
      <w:r w:rsidRPr="003B4969">
        <w:rPr>
          <w:rFonts w:ascii="宋体" w:eastAsia="宋体" w:hAnsi="宋体" w:cs="宋体" w:hint="eastAsia"/>
          <w:color w:val="000000"/>
          <w:kern w:val="0"/>
          <w:sz w:val="28"/>
          <w:szCs w:val="28"/>
        </w:rPr>
        <w:t>0万元，占0%。</w:t>
      </w:r>
    </w:p>
    <w:p w:rsidR="000314C6" w:rsidRPr="003B4969" w:rsidRDefault="00DD5267">
      <w:pPr>
        <w:widowControl/>
        <w:spacing w:beforeLines="100" w:before="312" w:afterLines="100" w:after="312" w:line="560" w:lineRule="exact"/>
        <w:jc w:val="left"/>
        <w:outlineLvl w:val="0"/>
        <w:rPr>
          <w:rFonts w:ascii="黑体" w:eastAsia="黑体" w:hAnsi="黑体" w:cs="宋体"/>
          <w:b/>
          <w:bCs/>
          <w:color w:val="000000"/>
          <w:kern w:val="0"/>
          <w:sz w:val="28"/>
          <w:szCs w:val="28"/>
        </w:rPr>
      </w:pPr>
      <w:bookmarkStart w:id="19" w:name="_Toc168470759"/>
      <w:r w:rsidRPr="003B4969">
        <w:rPr>
          <w:rFonts w:ascii="黑体" w:eastAsia="黑体" w:hAnsi="黑体" w:cs="宋体" w:hint="eastAsia"/>
          <w:b/>
          <w:bCs/>
          <w:color w:val="000000"/>
          <w:kern w:val="0"/>
          <w:sz w:val="28"/>
          <w:szCs w:val="28"/>
        </w:rPr>
        <w:t>四、财政拨款收支预算情况说明</w:t>
      </w:r>
      <w:bookmarkEnd w:id="19"/>
    </w:p>
    <w:p w:rsidR="000314C6" w:rsidRPr="003B4969" w:rsidRDefault="00DD5267">
      <w:pPr>
        <w:widowControl/>
        <w:spacing w:line="560" w:lineRule="exact"/>
        <w:ind w:firstLineChars="200" w:firstLine="560"/>
        <w:jc w:val="left"/>
        <w:rPr>
          <w:rFonts w:ascii="宋体" w:eastAsia="宋体" w:hAnsi="宋体" w:cs="宋体"/>
          <w:color w:val="000000"/>
          <w:kern w:val="0"/>
          <w:sz w:val="28"/>
          <w:szCs w:val="28"/>
        </w:rPr>
      </w:pPr>
      <w:r w:rsidRPr="003B4969">
        <w:rPr>
          <w:rFonts w:ascii="宋体" w:eastAsia="宋体" w:hAnsi="宋体" w:cs="宋体" w:hint="eastAsia"/>
          <w:color w:val="000000"/>
          <w:kern w:val="0"/>
          <w:sz w:val="28"/>
          <w:szCs w:val="28"/>
        </w:rPr>
        <w:t>财政所202</w:t>
      </w:r>
      <w:r w:rsidR="004942E2" w:rsidRPr="003B4969">
        <w:rPr>
          <w:rFonts w:ascii="宋体" w:eastAsia="宋体" w:hAnsi="宋体" w:cs="宋体"/>
          <w:color w:val="000000"/>
          <w:kern w:val="0"/>
          <w:sz w:val="28"/>
          <w:szCs w:val="28"/>
        </w:rPr>
        <w:t>4</w:t>
      </w:r>
      <w:r w:rsidRPr="003B4969">
        <w:rPr>
          <w:rFonts w:ascii="宋体" w:eastAsia="宋体" w:hAnsi="宋体" w:cs="宋体" w:hint="eastAsia"/>
          <w:color w:val="000000"/>
          <w:kern w:val="0"/>
          <w:sz w:val="28"/>
          <w:szCs w:val="28"/>
        </w:rPr>
        <w:t>年财政拨款收支总预算</w:t>
      </w:r>
      <w:r w:rsidR="004942E2" w:rsidRPr="003B4969">
        <w:rPr>
          <w:rFonts w:ascii="宋体" w:eastAsia="宋体" w:hAnsi="宋体" w:cs="宋体"/>
          <w:color w:val="000000"/>
          <w:kern w:val="0"/>
          <w:sz w:val="28"/>
          <w:szCs w:val="28"/>
        </w:rPr>
        <w:t>141.26</w:t>
      </w:r>
      <w:r w:rsidRPr="003B4969">
        <w:rPr>
          <w:rFonts w:ascii="宋体" w:eastAsia="宋体" w:hAnsi="宋体" w:cs="宋体" w:hint="eastAsia"/>
          <w:color w:val="000000"/>
          <w:kern w:val="0"/>
          <w:sz w:val="28"/>
          <w:szCs w:val="28"/>
        </w:rPr>
        <w:t>万元。收入包括：本年一般公共预算拨款收入</w:t>
      </w:r>
      <w:r w:rsidRPr="003B4969">
        <w:rPr>
          <w:rFonts w:ascii="宋体" w:eastAsia="宋体" w:hAnsi="宋体" w:cs="宋体"/>
          <w:color w:val="000000"/>
          <w:kern w:val="0"/>
          <w:sz w:val="28"/>
          <w:szCs w:val="28"/>
        </w:rPr>
        <w:t xml:space="preserve"> </w:t>
      </w:r>
      <w:r w:rsidR="004942E2" w:rsidRPr="003B4969">
        <w:rPr>
          <w:rFonts w:ascii="宋体" w:eastAsia="宋体" w:hAnsi="宋体" w:cs="宋体"/>
          <w:color w:val="000000"/>
          <w:kern w:val="0"/>
          <w:sz w:val="28"/>
          <w:szCs w:val="28"/>
        </w:rPr>
        <w:t>141.26</w:t>
      </w:r>
      <w:r w:rsidRPr="003B4969">
        <w:rPr>
          <w:rFonts w:ascii="宋体" w:eastAsia="宋体" w:hAnsi="宋体" w:cs="宋体" w:hint="eastAsia"/>
          <w:color w:val="000000"/>
          <w:kern w:val="0"/>
          <w:sz w:val="28"/>
          <w:szCs w:val="28"/>
        </w:rPr>
        <w:t>万元；支出包括：一般公共服务支出</w:t>
      </w:r>
      <w:r w:rsidR="004942E2" w:rsidRPr="003B4969">
        <w:rPr>
          <w:rFonts w:ascii="宋体" w:eastAsia="宋体" w:hAnsi="宋体" w:cs="宋体"/>
          <w:color w:val="000000"/>
          <w:kern w:val="0"/>
          <w:sz w:val="28"/>
          <w:szCs w:val="28"/>
        </w:rPr>
        <w:t>112.28</w:t>
      </w:r>
      <w:r w:rsidRPr="003B4969">
        <w:rPr>
          <w:rFonts w:ascii="宋体" w:eastAsia="宋体" w:hAnsi="宋体" w:cs="宋体" w:hint="eastAsia"/>
          <w:color w:val="000000"/>
          <w:kern w:val="0"/>
          <w:sz w:val="28"/>
          <w:szCs w:val="28"/>
        </w:rPr>
        <w:t>万元、社会保障和就业支出</w:t>
      </w:r>
      <w:r w:rsidR="004942E2" w:rsidRPr="003B4969">
        <w:rPr>
          <w:rFonts w:ascii="宋体" w:eastAsia="宋体" w:hAnsi="宋体" w:cs="宋体"/>
          <w:color w:val="000000"/>
          <w:kern w:val="0"/>
          <w:sz w:val="28"/>
          <w:szCs w:val="28"/>
        </w:rPr>
        <w:t>12.25</w:t>
      </w:r>
      <w:r w:rsidRPr="003B4969">
        <w:rPr>
          <w:rFonts w:ascii="宋体" w:eastAsia="宋体" w:hAnsi="宋体" w:cs="宋体" w:hint="eastAsia"/>
          <w:color w:val="000000"/>
          <w:kern w:val="0"/>
          <w:sz w:val="28"/>
          <w:szCs w:val="28"/>
        </w:rPr>
        <w:t>万元、卫生健康支出</w:t>
      </w:r>
      <w:r w:rsidR="004942E2" w:rsidRPr="003B4969">
        <w:rPr>
          <w:rFonts w:ascii="宋体" w:eastAsia="宋体" w:hAnsi="宋体" w:cs="宋体"/>
          <w:color w:val="000000"/>
          <w:kern w:val="0"/>
          <w:sz w:val="28"/>
          <w:szCs w:val="28"/>
        </w:rPr>
        <w:t>6.23</w:t>
      </w:r>
      <w:r w:rsidRPr="003B4969">
        <w:rPr>
          <w:rFonts w:ascii="宋体" w:eastAsia="宋体" w:hAnsi="宋体" w:cs="宋体" w:hint="eastAsia"/>
          <w:color w:val="000000"/>
          <w:kern w:val="0"/>
          <w:sz w:val="28"/>
          <w:szCs w:val="28"/>
        </w:rPr>
        <w:t>万元、住房保障支出</w:t>
      </w:r>
      <w:r w:rsidR="004942E2" w:rsidRPr="003B4969">
        <w:rPr>
          <w:rFonts w:ascii="宋体" w:eastAsia="宋体" w:hAnsi="宋体" w:cs="宋体"/>
          <w:color w:val="000000"/>
          <w:kern w:val="0"/>
          <w:sz w:val="28"/>
          <w:szCs w:val="28"/>
        </w:rPr>
        <w:t>10.5</w:t>
      </w:r>
      <w:r w:rsidRPr="003B4969">
        <w:rPr>
          <w:rFonts w:ascii="宋体" w:eastAsia="宋体" w:hAnsi="宋体" w:cs="宋体" w:hint="eastAsia"/>
          <w:color w:val="000000"/>
          <w:kern w:val="0"/>
          <w:sz w:val="28"/>
          <w:szCs w:val="28"/>
        </w:rPr>
        <w:t>万元。</w:t>
      </w:r>
    </w:p>
    <w:p w:rsidR="000314C6" w:rsidRPr="003B4969" w:rsidRDefault="00DD5267">
      <w:pPr>
        <w:widowControl/>
        <w:spacing w:beforeLines="100" w:before="312" w:afterLines="100" w:after="312" w:line="560" w:lineRule="exact"/>
        <w:jc w:val="left"/>
        <w:outlineLvl w:val="0"/>
        <w:rPr>
          <w:rFonts w:ascii="黑体" w:eastAsia="黑体" w:hAnsi="黑体" w:cs="宋体"/>
          <w:b/>
          <w:bCs/>
          <w:color w:val="000000"/>
          <w:kern w:val="0"/>
          <w:sz w:val="28"/>
          <w:szCs w:val="28"/>
        </w:rPr>
      </w:pPr>
      <w:bookmarkStart w:id="20" w:name="_Toc168470760"/>
      <w:r w:rsidRPr="003B4969">
        <w:rPr>
          <w:rFonts w:ascii="黑体" w:eastAsia="黑体" w:hAnsi="黑体" w:cs="宋体" w:hint="eastAsia"/>
          <w:b/>
          <w:bCs/>
          <w:color w:val="000000"/>
          <w:kern w:val="0"/>
          <w:sz w:val="28"/>
          <w:szCs w:val="28"/>
        </w:rPr>
        <w:t>五、一般公共预算当年拨款情况说明</w:t>
      </w:r>
      <w:bookmarkEnd w:id="20"/>
    </w:p>
    <w:p w:rsidR="000314C6" w:rsidRPr="003B4969" w:rsidRDefault="00DD5267">
      <w:pPr>
        <w:widowControl/>
        <w:wordWrap w:val="0"/>
        <w:spacing w:line="560" w:lineRule="exact"/>
        <w:ind w:firstLineChars="200" w:firstLine="560"/>
        <w:jc w:val="left"/>
        <w:outlineLvl w:val="1"/>
        <w:rPr>
          <w:rFonts w:ascii="宋体" w:eastAsia="宋体" w:hAnsi="宋体" w:cs="宋体"/>
          <w:color w:val="000000"/>
          <w:kern w:val="0"/>
          <w:sz w:val="28"/>
          <w:szCs w:val="28"/>
        </w:rPr>
      </w:pPr>
      <w:bookmarkStart w:id="21" w:name="_Toc168470761"/>
      <w:r w:rsidRPr="003B4969">
        <w:rPr>
          <w:rFonts w:ascii="宋体" w:eastAsia="宋体" w:hAnsi="宋体" w:cs="宋体" w:hint="eastAsia"/>
          <w:color w:val="000000"/>
          <w:kern w:val="0"/>
          <w:sz w:val="28"/>
          <w:szCs w:val="28"/>
        </w:rPr>
        <w:t>（一）一般公共预算当年拨款规模变化情况</w:t>
      </w:r>
      <w:bookmarkEnd w:id="21"/>
    </w:p>
    <w:p w:rsidR="000314C6" w:rsidRPr="003B4969" w:rsidRDefault="00DD5267">
      <w:pPr>
        <w:widowControl/>
        <w:wordWrap w:val="0"/>
        <w:spacing w:line="560" w:lineRule="atLeast"/>
        <w:ind w:firstLineChars="200" w:firstLine="560"/>
        <w:jc w:val="left"/>
        <w:rPr>
          <w:rFonts w:ascii="宋体" w:eastAsia="宋体" w:hAnsi="宋体" w:cs="宋体"/>
          <w:color w:val="000000"/>
          <w:kern w:val="0"/>
          <w:sz w:val="28"/>
          <w:szCs w:val="28"/>
        </w:rPr>
      </w:pPr>
      <w:r w:rsidRPr="003B4969">
        <w:rPr>
          <w:rFonts w:ascii="宋体" w:eastAsia="宋体" w:hAnsi="宋体" w:cs="宋体" w:hint="eastAsia"/>
          <w:color w:val="000000"/>
          <w:kern w:val="0"/>
          <w:sz w:val="28"/>
          <w:szCs w:val="28"/>
        </w:rPr>
        <w:t>财政所202</w:t>
      </w:r>
      <w:r w:rsidR="00E27022" w:rsidRPr="003B4969">
        <w:rPr>
          <w:rFonts w:ascii="宋体" w:eastAsia="宋体" w:hAnsi="宋体" w:cs="宋体"/>
          <w:color w:val="000000"/>
          <w:kern w:val="0"/>
          <w:sz w:val="28"/>
          <w:szCs w:val="28"/>
        </w:rPr>
        <w:t>4</w:t>
      </w:r>
      <w:r w:rsidRPr="003B4969">
        <w:rPr>
          <w:rFonts w:ascii="宋体" w:eastAsia="宋体" w:hAnsi="宋体" w:cs="宋体" w:hint="eastAsia"/>
          <w:color w:val="000000"/>
          <w:kern w:val="0"/>
          <w:sz w:val="28"/>
          <w:szCs w:val="28"/>
        </w:rPr>
        <w:t>年一般公共预算当年拨款</w:t>
      </w:r>
      <w:r w:rsidR="00E27022" w:rsidRPr="003B4969">
        <w:rPr>
          <w:rFonts w:ascii="宋体" w:eastAsia="宋体" w:hAnsi="宋体" w:cs="宋体"/>
          <w:color w:val="000000"/>
          <w:kern w:val="0"/>
          <w:sz w:val="28"/>
          <w:szCs w:val="28"/>
        </w:rPr>
        <w:t>141.26</w:t>
      </w:r>
      <w:r w:rsidRPr="003B4969">
        <w:rPr>
          <w:rFonts w:ascii="宋体" w:eastAsia="宋体" w:hAnsi="宋体" w:cs="宋体" w:hint="eastAsia"/>
          <w:color w:val="000000"/>
          <w:kern w:val="0"/>
          <w:sz w:val="28"/>
          <w:szCs w:val="28"/>
        </w:rPr>
        <w:t>万元，比202</w:t>
      </w:r>
      <w:r w:rsidR="00E27022" w:rsidRPr="003B4969">
        <w:rPr>
          <w:rFonts w:ascii="宋体" w:eastAsia="宋体" w:hAnsi="宋体" w:cs="宋体"/>
          <w:color w:val="000000"/>
          <w:kern w:val="0"/>
          <w:sz w:val="28"/>
          <w:szCs w:val="28"/>
        </w:rPr>
        <w:t>3</w:t>
      </w:r>
      <w:r w:rsidR="00E27022" w:rsidRPr="003B4969">
        <w:rPr>
          <w:rFonts w:ascii="宋体" w:eastAsia="宋体" w:hAnsi="宋体" w:cs="宋体" w:hint="eastAsia"/>
          <w:color w:val="000000"/>
          <w:kern w:val="0"/>
          <w:sz w:val="28"/>
          <w:szCs w:val="28"/>
        </w:rPr>
        <w:t>年预算数减少</w:t>
      </w:r>
      <w:r w:rsidR="00E27022" w:rsidRPr="003B4969">
        <w:rPr>
          <w:rFonts w:ascii="宋体" w:eastAsia="宋体" w:hAnsi="宋体" w:cs="宋体"/>
          <w:color w:val="000000"/>
          <w:kern w:val="0"/>
          <w:sz w:val="28"/>
          <w:szCs w:val="28"/>
        </w:rPr>
        <w:t>11.13</w:t>
      </w:r>
      <w:r w:rsidR="00E27022" w:rsidRPr="003B4969">
        <w:rPr>
          <w:rFonts w:ascii="宋体" w:eastAsia="宋体" w:hAnsi="宋体" w:cs="宋体" w:hint="eastAsia"/>
          <w:color w:val="000000"/>
          <w:kern w:val="0"/>
          <w:sz w:val="28"/>
          <w:szCs w:val="28"/>
        </w:rPr>
        <w:t>万元。主要是</w:t>
      </w:r>
      <w:r w:rsidRPr="003B4969">
        <w:rPr>
          <w:rFonts w:ascii="宋体" w:eastAsia="宋体" w:hAnsi="宋体" w:cs="宋体" w:hint="eastAsia"/>
          <w:color w:val="000000"/>
          <w:kern w:val="0"/>
          <w:sz w:val="28"/>
          <w:szCs w:val="28"/>
        </w:rPr>
        <w:t>人员</w:t>
      </w:r>
      <w:r w:rsidR="00E27022" w:rsidRPr="003B4969">
        <w:rPr>
          <w:rFonts w:ascii="宋体" w:eastAsia="宋体" w:hAnsi="宋体" w:cs="宋体" w:hint="eastAsia"/>
          <w:color w:val="000000"/>
          <w:kern w:val="0"/>
          <w:sz w:val="28"/>
          <w:szCs w:val="28"/>
        </w:rPr>
        <w:t>调出</w:t>
      </w:r>
      <w:r w:rsidRPr="003B4969">
        <w:rPr>
          <w:rFonts w:ascii="宋体" w:eastAsia="宋体" w:hAnsi="宋体" w:cs="宋体" w:hint="eastAsia"/>
          <w:color w:val="000000"/>
          <w:kern w:val="0"/>
          <w:sz w:val="28"/>
          <w:szCs w:val="28"/>
        </w:rPr>
        <w:t>1</w:t>
      </w:r>
      <w:r w:rsidR="00E27022" w:rsidRPr="003B4969">
        <w:rPr>
          <w:rFonts w:ascii="宋体" w:eastAsia="宋体" w:hAnsi="宋体" w:cs="宋体" w:hint="eastAsia"/>
          <w:color w:val="000000"/>
          <w:kern w:val="0"/>
          <w:sz w:val="28"/>
          <w:szCs w:val="28"/>
        </w:rPr>
        <w:t>名</w:t>
      </w:r>
    </w:p>
    <w:p w:rsidR="000314C6" w:rsidRPr="003B4969" w:rsidRDefault="00DD5267">
      <w:pPr>
        <w:widowControl/>
        <w:wordWrap w:val="0"/>
        <w:spacing w:line="560" w:lineRule="exact"/>
        <w:ind w:firstLineChars="200" w:firstLine="560"/>
        <w:jc w:val="left"/>
        <w:outlineLvl w:val="1"/>
        <w:rPr>
          <w:rFonts w:ascii="宋体" w:eastAsia="宋体" w:hAnsi="宋体" w:cs="宋体"/>
          <w:color w:val="000000"/>
          <w:kern w:val="0"/>
          <w:sz w:val="28"/>
          <w:szCs w:val="28"/>
        </w:rPr>
      </w:pPr>
      <w:bookmarkStart w:id="22" w:name="_Toc168470762"/>
      <w:r w:rsidRPr="003B4969">
        <w:rPr>
          <w:rFonts w:ascii="宋体" w:eastAsia="宋体" w:hAnsi="宋体" w:cs="宋体" w:hint="eastAsia"/>
          <w:color w:val="000000"/>
          <w:kern w:val="0"/>
          <w:sz w:val="28"/>
          <w:szCs w:val="28"/>
        </w:rPr>
        <w:t>（二）一般公共预算当年拨款结构情况</w:t>
      </w:r>
      <w:bookmarkEnd w:id="22"/>
    </w:p>
    <w:p w:rsidR="000314C6" w:rsidRPr="003B4969" w:rsidRDefault="00DD5267">
      <w:pPr>
        <w:widowControl/>
        <w:wordWrap w:val="0"/>
        <w:spacing w:line="560" w:lineRule="atLeast"/>
        <w:ind w:firstLineChars="200" w:firstLine="560"/>
        <w:jc w:val="left"/>
        <w:rPr>
          <w:rFonts w:ascii="宋体" w:eastAsia="宋体" w:hAnsi="宋体" w:cs="宋体"/>
          <w:color w:val="000000"/>
          <w:kern w:val="0"/>
          <w:sz w:val="28"/>
          <w:szCs w:val="28"/>
        </w:rPr>
      </w:pPr>
      <w:r w:rsidRPr="003B4969">
        <w:rPr>
          <w:rFonts w:ascii="宋体" w:eastAsia="宋体" w:hAnsi="宋体" w:cs="宋体" w:hint="eastAsia"/>
          <w:color w:val="000000"/>
          <w:kern w:val="0"/>
          <w:sz w:val="28"/>
          <w:szCs w:val="28"/>
        </w:rPr>
        <w:t>一般公共服务支出</w:t>
      </w:r>
      <w:r w:rsidR="00E27022" w:rsidRPr="003B4969">
        <w:rPr>
          <w:rFonts w:ascii="宋体" w:eastAsia="宋体" w:hAnsi="宋体" w:cs="宋体"/>
          <w:color w:val="000000"/>
          <w:kern w:val="0"/>
          <w:sz w:val="28"/>
          <w:szCs w:val="28"/>
        </w:rPr>
        <w:t>112.28</w:t>
      </w:r>
      <w:r w:rsidRPr="003B4969">
        <w:rPr>
          <w:rFonts w:ascii="宋体" w:eastAsia="宋体" w:hAnsi="宋体" w:cs="宋体" w:hint="eastAsia"/>
          <w:color w:val="000000"/>
          <w:kern w:val="0"/>
          <w:sz w:val="28"/>
          <w:szCs w:val="28"/>
        </w:rPr>
        <w:t>万元，占79</w:t>
      </w:r>
      <w:r w:rsidR="00F104E4" w:rsidRPr="003B4969">
        <w:rPr>
          <w:rFonts w:ascii="宋体" w:eastAsia="宋体" w:hAnsi="宋体" w:cs="宋体"/>
          <w:color w:val="000000"/>
          <w:kern w:val="0"/>
          <w:sz w:val="28"/>
          <w:szCs w:val="28"/>
        </w:rPr>
        <w:t>.48</w:t>
      </w:r>
      <w:r w:rsidRPr="003B4969">
        <w:rPr>
          <w:rFonts w:ascii="宋体" w:eastAsia="宋体" w:hAnsi="宋体" w:cs="宋体" w:hint="eastAsia"/>
          <w:color w:val="000000"/>
          <w:kern w:val="0"/>
          <w:sz w:val="28"/>
          <w:szCs w:val="28"/>
        </w:rPr>
        <w:t>%、社会保障和就业支出</w:t>
      </w:r>
      <w:r w:rsidR="00E27022" w:rsidRPr="003B4969">
        <w:rPr>
          <w:rFonts w:ascii="宋体" w:eastAsia="宋体" w:hAnsi="宋体" w:cs="宋体"/>
          <w:color w:val="000000"/>
          <w:kern w:val="0"/>
          <w:sz w:val="28"/>
          <w:szCs w:val="28"/>
        </w:rPr>
        <w:t>12.25</w:t>
      </w:r>
      <w:r w:rsidRPr="003B4969">
        <w:rPr>
          <w:rFonts w:ascii="宋体" w:eastAsia="宋体" w:hAnsi="宋体" w:cs="宋体" w:hint="eastAsia"/>
          <w:color w:val="000000"/>
          <w:kern w:val="0"/>
          <w:sz w:val="28"/>
          <w:szCs w:val="28"/>
        </w:rPr>
        <w:t>万元，占</w:t>
      </w:r>
      <w:r w:rsidR="00F104E4" w:rsidRPr="003B4969">
        <w:rPr>
          <w:rFonts w:ascii="宋体" w:eastAsia="宋体" w:hAnsi="宋体" w:cs="宋体"/>
          <w:color w:val="000000"/>
          <w:kern w:val="0"/>
          <w:sz w:val="28"/>
          <w:szCs w:val="28"/>
        </w:rPr>
        <w:t>8.67</w:t>
      </w:r>
      <w:r w:rsidRPr="003B4969">
        <w:rPr>
          <w:rFonts w:ascii="宋体" w:eastAsia="宋体" w:hAnsi="宋体" w:cs="宋体" w:hint="eastAsia"/>
          <w:color w:val="000000"/>
          <w:kern w:val="0"/>
          <w:sz w:val="28"/>
          <w:szCs w:val="28"/>
        </w:rPr>
        <w:t>%、卫生健康支出</w:t>
      </w:r>
      <w:r w:rsidR="00E27022" w:rsidRPr="003B4969">
        <w:rPr>
          <w:rFonts w:ascii="宋体" w:eastAsia="宋体" w:hAnsi="宋体" w:cs="宋体"/>
          <w:color w:val="000000"/>
          <w:kern w:val="0"/>
          <w:sz w:val="28"/>
          <w:szCs w:val="28"/>
        </w:rPr>
        <w:t>6.23</w:t>
      </w:r>
      <w:r w:rsidRPr="003B4969">
        <w:rPr>
          <w:rFonts w:ascii="宋体" w:eastAsia="宋体" w:hAnsi="宋体" w:cs="宋体" w:hint="eastAsia"/>
          <w:color w:val="000000"/>
          <w:kern w:val="0"/>
          <w:sz w:val="28"/>
          <w:szCs w:val="28"/>
        </w:rPr>
        <w:t>万元，占</w:t>
      </w:r>
      <w:r w:rsidR="00F104E4" w:rsidRPr="003B4969">
        <w:rPr>
          <w:rFonts w:ascii="宋体" w:eastAsia="宋体" w:hAnsi="宋体" w:cs="宋体"/>
          <w:color w:val="000000"/>
          <w:kern w:val="0"/>
          <w:sz w:val="28"/>
          <w:szCs w:val="28"/>
        </w:rPr>
        <w:t>4.4</w:t>
      </w:r>
      <w:r w:rsidRPr="003B4969">
        <w:rPr>
          <w:rFonts w:ascii="宋体" w:eastAsia="宋体" w:hAnsi="宋体" w:cs="宋体" w:hint="eastAsia"/>
          <w:color w:val="000000"/>
          <w:kern w:val="0"/>
          <w:sz w:val="28"/>
          <w:szCs w:val="28"/>
        </w:rPr>
        <w:t>%、住房保障支出</w:t>
      </w:r>
      <w:r w:rsidR="00E27022" w:rsidRPr="003B4969">
        <w:rPr>
          <w:rFonts w:ascii="宋体" w:eastAsia="宋体" w:hAnsi="宋体" w:cs="宋体"/>
          <w:color w:val="000000"/>
          <w:kern w:val="0"/>
          <w:sz w:val="28"/>
          <w:szCs w:val="28"/>
        </w:rPr>
        <w:t>10.5</w:t>
      </w:r>
      <w:r w:rsidRPr="003B4969">
        <w:rPr>
          <w:rFonts w:ascii="宋体" w:eastAsia="宋体" w:hAnsi="宋体" w:cs="宋体" w:hint="eastAsia"/>
          <w:color w:val="000000"/>
          <w:kern w:val="0"/>
          <w:sz w:val="28"/>
          <w:szCs w:val="28"/>
        </w:rPr>
        <w:t>万元，占</w:t>
      </w:r>
      <w:r w:rsidR="00F104E4" w:rsidRPr="003B4969">
        <w:rPr>
          <w:rFonts w:ascii="宋体" w:eastAsia="宋体" w:hAnsi="宋体" w:cs="宋体" w:hint="eastAsia"/>
          <w:color w:val="000000"/>
          <w:kern w:val="0"/>
          <w:sz w:val="28"/>
          <w:szCs w:val="28"/>
        </w:rPr>
        <w:t>7</w:t>
      </w:r>
      <w:r w:rsidR="00F104E4" w:rsidRPr="003B4969">
        <w:rPr>
          <w:rFonts w:ascii="宋体" w:eastAsia="宋体" w:hAnsi="宋体" w:cs="宋体"/>
          <w:color w:val="000000"/>
          <w:kern w:val="0"/>
          <w:sz w:val="28"/>
          <w:szCs w:val="28"/>
        </w:rPr>
        <w:t>.45</w:t>
      </w:r>
      <w:r w:rsidRPr="003B4969">
        <w:rPr>
          <w:rFonts w:ascii="宋体" w:eastAsia="宋体" w:hAnsi="宋体" w:cs="宋体" w:hint="eastAsia"/>
          <w:color w:val="000000"/>
          <w:kern w:val="0"/>
          <w:sz w:val="28"/>
          <w:szCs w:val="28"/>
        </w:rPr>
        <w:t>%。</w:t>
      </w:r>
    </w:p>
    <w:p w:rsidR="000314C6" w:rsidRPr="003B4969" w:rsidRDefault="00DD5267">
      <w:pPr>
        <w:widowControl/>
        <w:wordWrap w:val="0"/>
        <w:spacing w:line="560" w:lineRule="exact"/>
        <w:ind w:firstLineChars="200" w:firstLine="560"/>
        <w:jc w:val="left"/>
        <w:outlineLvl w:val="1"/>
        <w:rPr>
          <w:rFonts w:ascii="宋体" w:eastAsia="宋体" w:hAnsi="宋体" w:cs="宋体"/>
          <w:color w:val="000000"/>
          <w:kern w:val="0"/>
          <w:sz w:val="28"/>
          <w:szCs w:val="28"/>
        </w:rPr>
      </w:pPr>
      <w:bookmarkStart w:id="23" w:name="_Toc168470763"/>
      <w:r w:rsidRPr="003B4969">
        <w:rPr>
          <w:rFonts w:ascii="宋体" w:eastAsia="宋体" w:hAnsi="宋体" w:cs="宋体" w:hint="eastAsia"/>
          <w:color w:val="000000"/>
          <w:kern w:val="0"/>
          <w:sz w:val="28"/>
          <w:szCs w:val="28"/>
        </w:rPr>
        <w:lastRenderedPageBreak/>
        <w:t>（三）一般公共预算当年拨款具体使用情况</w:t>
      </w:r>
      <w:bookmarkEnd w:id="23"/>
    </w:p>
    <w:p w:rsidR="000314C6" w:rsidRPr="003B4969" w:rsidRDefault="00DD5267">
      <w:pPr>
        <w:widowControl/>
        <w:wordWrap w:val="0"/>
        <w:spacing w:line="560" w:lineRule="atLeast"/>
        <w:ind w:firstLineChars="200" w:firstLine="560"/>
        <w:jc w:val="left"/>
        <w:rPr>
          <w:rFonts w:ascii="宋体" w:eastAsia="宋体" w:hAnsi="宋体"/>
          <w:color w:val="000000"/>
          <w:sz w:val="28"/>
          <w:szCs w:val="28"/>
          <w:shd w:val="clear" w:color="auto" w:fill="FFFFFF"/>
        </w:rPr>
      </w:pPr>
      <w:r w:rsidRPr="003B4969">
        <w:rPr>
          <w:rFonts w:ascii="宋体" w:eastAsia="宋体" w:hAnsi="宋体" w:hint="eastAsia"/>
          <w:color w:val="000000"/>
          <w:sz w:val="28"/>
          <w:szCs w:val="28"/>
        </w:rPr>
        <w:t>1、</w:t>
      </w:r>
      <w:r w:rsidRPr="003B4969">
        <w:rPr>
          <w:rFonts w:ascii="宋体" w:eastAsia="宋体" w:hAnsi="宋体" w:hint="eastAsia"/>
          <w:color w:val="000000"/>
          <w:sz w:val="28"/>
          <w:szCs w:val="28"/>
          <w:shd w:val="clear" w:color="auto" w:fill="FFFFFF"/>
        </w:rPr>
        <w:t>一般公共服务(类)财政事务(款)行政运行(项)202</w:t>
      </w:r>
      <w:r w:rsidR="00F104E4" w:rsidRPr="003B4969">
        <w:rPr>
          <w:rFonts w:ascii="宋体" w:eastAsia="宋体" w:hAnsi="宋体"/>
          <w:color w:val="000000"/>
          <w:sz w:val="28"/>
          <w:szCs w:val="28"/>
          <w:shd w:val="clear" w:color="auto" w:fill="FFFFFF"/>
        </w:rPr>
        <w:t>4</w:t>
      </w:r>
      <w:r w:rsidRPr="003B4969">
        <w:rPr>
          <w:rFonts w:ascii="宋体" w:eastAsia="宋体" w:hAnsi="宋体" w:hint="eastAsia"/>
          <w:color w:val="000000"/>
          <w:sz w:val="28"/>
          <w:szCs w:val="28"/>
          <w:shd w:val="clear" w:color="auto" w:fill="FFFFFF"/>
        </w:rPr>
        <w:t>年预算数为</w:t>
      </w:r>
      <w:r w:rsidR="00F104E4" w:rsidRPr="003B4969">
        <w:rPr>
          <w:rFonts w:ascii="宋体" w:eastAsia="宋体" w:hAnsi="宋体"/>
          <w:color w:val="000000"/>
          <w:sz w:val="28"/>
          <w:szCs w:val="28"/>
          <w:shd w:val="clear" w:color="auto" w:fill="FFFFFF"/>
        </w:rPr>
        <w:t>112.28</w:t>
      </w:r>
      <w:r w:rsidRPr="003B4969">
        <w:rPr>
          <w:rFonts w:ascii="宋体" w:eastAsia="宋体" w:hAnsi="宋体" w:hint="eastAsia"/>
          <w:color w:val="000000"/>
          <w:sz w:val="28"/>
          <w:szCs w:val="28"/>
          <w:shd w:val="clear" w:color="auto" w:fill="FFFFFF"/>
        </w:rPr>
        <w:t>万元；主要用于财政所正常运转的基本支出,包括基本工资、津贴补贴等人员经费以及办公费、水电及差旅费等日常公用经费。</w:t>
      </w:r>
    </w:p>
    <w:p w:rsidR="000314C6" w:rsidRPr="003B4969" w:rsidRDefault="00DD5267">
      <w:pPr>
        <w:widowControl/>
        <w:wordWrap w:val="0"/>
        <w:spacing w:line="560" w:lineRule="atLeast"/>
        <w:ind w:firstLineChars="200" w:firstLine="560"/>
        <w:jc w:val="left"/>
        <w:rPr>
          <w:rFonts w:ascii="宋体" w:eastAsia="宋体" w:hAnsi="宋体"/>
          <w:color w:val="000000"/>
          <w:sz w:val="28"/>
          <w:szCs w:val="28"/>
          <w:shd w:val="clear" w:color="auto" w:fill="FFFFFF"/>
        </w:rPr>
      </w:pPr>
      <w:r w:rsidRPr="003B4969">
        <w:rPr>
          <w:rFonts w:ascii="宋体" w:eastAsia="宋体" w:hAnsi="宋体" w:hint="eastAsia"/>
          <w:color w:val="000000"/>
          <w:sz w:val="28"/>
          <w:szCs w:val="28"/>
        </w:rPr>
        <w:t>2、</w:t>
      </w:r>
      <w:r w:rsidRPr="003B4969">
        <w:rPr>
          <w:rFonts w:ascii="宋体" w:eastAsia="宋体" w:hAnsi="宋体" w:hint="eastAsia"/>
          <w:color w:val="000000"/>
          <w:sz w:val="28"/>
          <w:szCs w:val="28"/>
          <w:shd w:val="clear" w:color="auto" w:fill="FFFFFF"/>
        </w:rPr>
        <w:t>社会保障和就业支出(类)行政事业单位离退休(款)机关事业单位基本养老保险缴费支出(项)202</w:t>
      </w:r>
      <w:r w:rsidR="00F104E4" w:rsidRPr="003B4969">
        <w:rPr>
          <w:rFonts w:ascii="宋体" w:eastAsia="宋体" w:hAnsi="宋体"/>
          <w:color w:val="000000"/>
          <w:sz w:val="28"/>
          <w:szCs w:val="28"/>
          <w:shd w:val="clear" w:color="auto" w:fill="FFFFFF"/>
        </w:rPr>
        <w:t>4</w:t>
      </w:r>
      <w:r w:rsidRPr="003B4969">
        <w:rPr>
          <w:rFonts w:ascii="宋体" w:eastAsia="宋体" w:hAnsi="宋体" w:hint="eastAsia"/>
          <w:color w:val="000000"/>
          <w:sz w:val="28"/>
          <w:szCs w:val="28"/>
          <w:shd w:val="clear" w:color="auto" w:fill="FFFFFF"/>
        </w:rPr>
        <w:t>年预算数为</w:t>
      </w:r>
      <w:r w:rsidR="00F104E4" w:rsidRPr="003B4969">
        <w:rPr>
          <w:rFonts w:ascii="宋体" w:eastAsia="宋体" w:hAnsi="宋体"/>
          <w:color w:val="000000"/>
          <w:sz w:val="28"/>
          <w:szCs w:val="28"/>
          <w:shd w:val="clear" w:color="auto" w:fill="FFFFFF"/>
        </w:rPr>
        <w:t>12.25</w:t>
      </w:r>
      <w:r w:rsidRPr="003B4969">
        <w:rPr>
          <w:rFonts w:ascii="宋体" w:eastAsia="宋体" w:hAnsi="宋体" w:hint="eastAsia"/>
          <w:color w:val="000000"/>
          <w:sz w:val="28"/>
          <w:szCs w:val="28"/>
          <w:shd w:val="clear" w:color="auto" w:fill="FFFFFF"/>
        </w:rPr>
        <w:t>万元，主要用于：实施养老保险制度后，部门按规定由单位缴纳的基本养老保险费支出。</w:t>
      </w:r>
    </w:p>
    <w:p w:rsidR="000314C6" w:rsidRPr="003B4969" w:rsidRDefault="00DD5267">
      <w:pPr>
        <w:widowControl/>
        <w:wordWrap w:val="0"/>
        <w:spacing w:line="560" w:lineRule="atLeast"/>
        <w:ind w:firstLineChars="200" w:firstLine="560"/>
        <w:jc w:val="left"/>
        <w:rPr>
          <w:rFonts w:ascii="宋体" w:eastAsia="宋体" w:hAnsi="宋体"/>
          <w:color w:val="000000"/>
          <w:sz w:val="28"/>
          <w:szCs w:val="28"/>
          <w:shd w:val="clear" w:color="auto" w:fill="FFFFFF"/>
        </w:rPr>
      </w:pPr>
      <w:r w:rsidRPr="003B4969">
        <w:rPr>
          <w:rFonts w:ascii="宋体" w:eastAsia="宋体" w:hAnsi="宋体" w:hint="eastAsia"/>
          <w:color w:val="000000"/>
          <w:sz w:val="28"/>
          <w:szCs w:val="28"/>
          <w:shd w:val="clear" w:color="auto" w:fill="FFFFFF"/>
        </w:rPr>
        <w:t>3、卫生健康支出(类)行政事业单位医疗(款)行政单位医疗(项)202</w:t>
      </w:r>
      <w:r w:rsidR="00F104E4" w:rsidRPr="003B4969">
        <w:rPr>
          <w:rFonts w:ascii="宋体" w:eastAsia="宋体" w:hAnsi="宋体"/>
          <w:color w:val="000000"/>
          <w:sz w:val="28"/>
          <w:szCs w:val="28"/>
          <w:shd w:val="clear" w:color="auto" w:fill="FFFFFF"/>
        </w:rPr>
        <w:t>4</w:t>
      </w:r>
      <w:r w:rsidRPr="003B4969">
        <w:rPr>
          <w:rFonts w:ascii="宋体" w:eastAsia="宋体" w:hAnsi="宋体" w:hint="eastAsia"/>
          <w:color w:val="000000"/>
          <w:sz w:val="28"/>
          <w:szCs w:val="28"/>
          <w:shd w:val="clear" w:color="auto" w:fill="FFFFFF"/>
        </w:rPr>
        <w:t>年预算数为</w:t>
      </w:r>
      <w:r w:rsidR="00010073" w:rsidRPr="003B4969">
        <w:rPr>
          <w:rFonts w:ascii="宋体" w:eastAsia="宋体" w:hAnsi="宋体"/>
          <w:color w:val="000000"/>
          <w:sz w:val="28"/>
          <w:szCs w:val="28"/>
          <w:shd w:val="clear" w:color="auto" w:fill="FFFFFF"/>
        </w:rPr>
        <w:t>3.07</w:t>
      </w:r>
      <w:r w:rsidRPr="003B4969">
        <w:rPr>
          <w:rFonts w:ascii="宋体" w:eastAsia="宋体" w:hAnsi="宋体" w:hint="eastAsia"/>
          <w:color w:val="000000"/>
          <w:sz w:val="28"/>
          <w:szCs w:val="28"/>
          <w:shd w:val="clear" w:color="auto" w:fill="FFFFFF"/>
        </w:rPr>
        <w:t>万元，主要用于机关单位基本医疗保险缴费支出。</w:t>
      </w:r>
    </w:p>
    <w:p w:rsidR="00010073" w:rsidRPr="003B4969" w:rsidRDefault="00010073" w:rsidP="00010073">
      <w:pPr>
        <w:widowControl/>
        <w:wordWrap w:val="0"/>
        <w:spacing w:line="560" w:lineRule="atLeast"/>
        <w:ind w:firstLineChars="200" w:firstLine="560"/>
        <w:jc w:val="left"/>
        <w:rPr>
          <w:rFonts w:ascii="宋体" w:eastAsia="宋体" w:hAnsi="宋体"/>
          <w:color w:val="000000"/>
          <w:sz w:val="28"/>
          <w:szCs w:val="28"/>
          <w:shd w:val="clear" w:color="auto" w:fill="FFFFFF"/>
        </w:rPr>
      </w:pPr>
      <w:r w:rsidRPr="003B4969">
        <w:rPr>
          <w:rFonts w:ascii="宋体" w:eastAsia="宋体" w:hAnsi="宋体"/>
          <w:color w:val="000000"/>
          <w:sz w:val="28"/>
          <w:szCs w:val="28"/>
          <w:shd w:val="clear" w:color="auto" w:fill="FFFFFF"/>
        </w:rPr>
        <w:t>4</w:t>
      </w:r>
      <w:r w:rsidRPr="003B4969">
        <w:rPr>
          <w:rFonts w:ascii="宋体" w:eastAsia="宋体" w:hAnsi="宋体" w:hint="eastAsia"/>
          <w:color w:val="000000"/>
          <w:sz w:val="28"/>
          <w:szCs w:val="28"/>
          <w:shd w:val="clear" w:color="auto" w:fill="FFFFFF"/>
        </w:rPr>
        <w:t>、卫生健康支出(类)行政事业单位医疗(款)事业单位医疗(项)202</w:t>
      </w:r>
      <w:r w:rsidRPr="003B4969">
        <w:rPr>
          <w:rFonts w:ascii="宋体" w:eastAsia="宋体" w:hAnsi="宋体"/>
          <w:color w:val="000000"/>
          <w:sz w:val="28"/>
          <w:szCs w:val="28"/>
          <w:shd w:val="clear" w:color="auto" w:fill="FFFFFF"/>
        </w:rPr>
        <w:t>4</w:t>
      </w:r>
      <w:r w:rsidRPr="003B4969">
        <w:rPr>
          <w:rFonts w:ascii="宋体" w:eastAsia="宋体" w:hAnsi="宋体" w:hint="eastAsia"/>
          <w:color w:val="000000"/>
          <w:sz w:val="28"/>
          <w:szCs w:val="28"/>
          <w:shd w:val="clear" w:color="auto" w:fill="FFFFFF"/>
        </w:rPr>
        <w:t>年预算数为</w:t>
      </w:r>
      <w:r w:rsidRPr="003B4969">
        <w:rPr>
          <w:rFonts w:ascii="宋体" w:eastAsia="宋体" w:hAnsi="宋体"/>
          <w:color w:val="000000"/>
          <w:sz w:val="28"/>
          <w:szCs w:val="28"/>
          <w:shd w:val="clear" w:color="auto" w:fill="FFFFFF"/>
        </w:rPr>
        <w:t>2.49</w:t>
      </w:r>
      <w:r w:rsidRPr="003B4969">
        <w:rPr>
          <w:rFonts w:ascii="宋体" w:eastAsia="宋体" w:hAnsi="宋体" w:hint="eastAsia"/>
          <w:color w:val="000000"/>
          <w:sz w:val="28"/>
          <w:szCs w:val="28"/>
          <w:shd w:val="clear" w:color="auto" w:fill="FFFFFF"/>
        </w:rPr>
        <w:t>万元，主要用于机关单位基本医疗保险缴费支出。</w:t>
      </w:r>
    </w:p>
    <w:p w:rsidR="00010073" w:rsidRPr="003B4969" w:rsidRDefault="00010073">
      <w:pPr>
        <w:widowControl/>
        <w:wordWrap w:val="0"/>
        <w:spacing w:line="560" w:lineRule="atLeast"/>
        <w:ind w:firstLineChars="200" w:firstLine="560"/>
        <w:jc w:val="left"/>
        <w:rPr>
          <w:rFonts w:ascii="宋体" w:eastAsia="宋体" w:hAnsi="宋体"/>
          <w:color w:val="000000"/>
          <w:sz w:val="28"/>
          <w:szCs w:val="28"/>
          <w:shd w:val="clear" w:color="auto" w:fill="FFFFFF"/>
        </w:rPr>
      </w:pPr>
    </w:p>
    <w:p w:rsidR="000314C6" w:rsidRPr="003B4969" w:rsidRDefault="00010073">
      <w:pPr>
        <w:widowControl/>
        <w:wordWrap w:val="0"/>
        <w:spacing w:line="560" w:lineRule="atLeast"/>
        <w:ind w:firstLineChars="200" w:firstLine="560"/>
        <w:jc w:val="left"/>
        <w:rPr>
          <w:rFonts w:ascii="宋体" w:eastAsia="宋体" w:hAnsi="宋体"/>
          <w:color w:val="000000"/>
          <w:sz w:val="28"/>
          <w:szCs w:val="28"/>
          <w:shd w:val="clear" w:color="auto" w:fill="FFFFFF"/>
        </w:rPr>
      </w:pPr>
      <w:r w:rsidRPr="003B4969">
        <w:rPr>
          <w:rFonts w:ascii="宋体" w:eastAsia="宋体" w:hAnsi="宋体"/>
          <w:color w:val="000000"/>
          <w:sz w:val="28"/>
          <w:szCs w:val="28"/>
          <w:shd w:val="clear" w:color="auto" w:fill="FFFFFF"/>
        </w:rPr>
        <w:t>5</w:t>
      </w:r>
      <w:r w:rsidR="00DD5267" w:rsidRPr="003B4969">
        <w:rPr>
          <w:rFonts w:ascii="宋体" w:eastAsia="宋体" w:hAnsi="宋体" w:hint="eastAsia"/>
          <w:color w:val="000000"/>
          <w:sz w:val="28"/>
          <w:szCs w:val="28"/>
          <w:shd w:val="clear" w:color="auto" w:fill="FFFFFF"/>
        </w:rPr>
        <w:t>、卫生健康支出(类</w:t>
      </w:r>
      <w:r w:rsidR="00DD5267" w:rsidRPr="003B4969">
        <w:rPr>
          <w:rFonts w:ascii="宋体" w:eastAsia="宋体" w:hAnsi="宋体"/>
          <w:color w:val="000000"/>
          <w:sz w:val="28"/>
          <w:szCs w:val="28"/>
          <w:shd w:val="clear" w:color="auto" w:fill="FFFFFF"/>
        </w:rPr>
        <w:t>)行政事业单位医疗(款)</w:t>
      </w:r>
      <w:r w:rsidR="00DD5267" w:rsidRPr="003B4969">
        <w:rPr>
          <w:rFonts w:ascii="宋体" w:eastAsia="宋体" w:hAnsi="宋体" w:hint="eastAsia"/>
          <w:color w:val="000000"/>
          <w:sz w:val="28"/>
          <w:szCs w:val="28"/>
          <w:shd w:val="clear" w:color="auto" w:fill="FFFFFF"/>
        </w:rPr>
        <w:t>公务员医疗补助</w:t>
      </w:r>
      <w:r w:rsidR="00DD5267" w:rsidRPr="003B4969">
        <w:rPr>
          <w:rFonts w:ascii="宋体" w:eastAsia="宋体" w:hAnsi="宋体"/>
          <w:color w:val="000000"/>
          <w:sz w:val="28"/>
          <w:szCs w:val="28"/>
          <w:shd w:val="clear" w:color="auto" w:fill="FFFFFF"/>
        </w:rPr>
        <w:t>(项)</w:t>
      </w:r>
      <w:r w:rsidR="00DD5267" w:rsidRPr="003B4969">
        <w:rPr>
          <w:rFonts w:ascii="宋体" w:eastAsia="宋体" w:hAnsi="宋体" w:hint="eastAsia"/>
          <w:color w:val="000000"/>
          <w:sz w:val="28"/>
          <w:szCs w:val="28"/>
          <w:shd w:val="clear" w:color="auto" w:fill="FFFFFF"/>
        </w:rPr>
        <w:t>202</w:t>
      </w:r>
      <w:r w:rsidR="00F104E4" w:rsidRPr="003B4969">
        <w:rPr>
          <w:rFonts w:ascii="宋体" w:eastAsia="宋体" w:hAnsi="宋体"/>
          <w:color w:val="000000"/>
          <w:sz w:val="28"/>
          <w:szCs w:val="28"/>
          <w:shd w:val="clear" w:color="auto" w:fill="FFFFFF"/>
        </w:rPr>
        <w:t>4</w:t>
      </w:r>
      <w:r w:rsidR="00DD5267" w:rsidRPr="003B4969">
        <w:rPr>
          <w:rFonts w:ascii="宋体" w:eastAsia="宋体" w:hAnsi="宋体" w:hint="eastAsia"/>
          <w:color w:val="000000"/>
          <w:sz w:val="28"/>
          <w:szCs w:val="28"/>
          <w:shd w:val="clear" w:color="auto" w:fill="FFFFFF"/>
        </w:rPr>
        <w:t>年预算数</w:t>
      </w:r>
      <w:r w:rsidR="00DD5267" w:rsidRPr="003B4969">
        <w:rPr>
          <w:rFonts w:ascii="宋体" w:eastAsia="宋体" w:hAnsi="宋体"/>
          <w:color w:val="000000"/>
          <w:sz w:val="28"/>
          <w:szCs w:val="28"/>
          <w:shd w:val="clear" w:color="auto" w:fill="FFFFFF"/>
        </w:rPr>
        <w:t>为</w:t>
      </w:r>
      <w:r w:rsidRPr="003B4969">
        <w:rPr>
          <w:rFonts w:ascii="宋体" w:eastAsia="宋体" w:hAnsi="宋体" w:hint="eastAsia"/>
          <w:color w:val="000000"/>
          <w:sz w:val="28"/>
          <w:szCs w:val="28"/>
          <w:shd w:val="clear" w:color="auto" w:fill="FFFFFF"/>
        </w:rPr>
        <w:t>0.6</w:t>
      </w:r>
      <w:r w:rsidRPr="003B4969">
        <w:rPr>
          <w:rFonts w:ascii="宋体" w:eastAsia="宋体" w:hAnsi="宋体"/>
          <w:color w:val="000000"/>
          <w:sz w:val="28"/>
          <w:szCs w:val="28"/>
          <w:shd w:val="clear" w:color="auto" w:fill="FFFFFF"/>
        </w:rPr>
        <w:t>7</w:t>
      </w:r>
      <w:r w:rsidR="00DD5267" w:rsidRPr="003B4969">
        <w:rPr>
          <w:rFonts w:ascii="宋体" w:eastAsia="宋体" w:hAnsi="宋体"/>
          <w:color w:val="000000"/>
          <w:sz w:val="28"/>
          <w:szCs w:val="28"/>
          <w:shd w:val="clear" w:color="auto" w:fill="FFFFFF"/>
        </w:rPr>
        <w:t>万元，主要</w:t>
      </w:r>
      <w:r w:rsidR="00DD5267" w:rsidRPr="003B4969">
        <w:rPr>
          <w:rFonts w:ascii="宋体" w:eastAsia="宋体" w:hAnsi="宋体" w:hint="eastAsia"/>
          <w:color w:val="000000"/>
          <w:sz w:val="28"/>
          <w:szCs w:val="28"/>
          <w:shd w:val="clear" w:color="auto" w:fill="FFFFFF"/>
        </w:rPr>
        <w:t>安排公务员医疗补助</w:t>
      </w:r>
      <w:r w:rsidR="00DD5267" w:rsidRPr="003B4969">
        <w:rPr>
          <w:rFonts w:ascii="宋体" w:eastAsia="宋体" w:hAnsi="宋体"/>
          <w:color w:val="000000"/>
          <w:sz w:val="28"/>
          <w:szCs w:val="28"/>
          <w:shd w:val="clear" w:color="auto" w:fill="FFFFFF"/>
        </w:rPr>
        <w:t>支出</w:t>
      </w:r>
      <w:r w:rsidR="00DD5267" w:rsidRPr="003B4969">
        <w:rPr>
          <w:rFonts w:ascii="宋体" w:eastAsia="宋体" w:hAnsi="宋体" w:cs="宋体" w:hint="eastAsia"/>
          <w:color w:val="000000"/>
          <w:kern w:val="0"/>
          <w:sz w:val="28"/>
          <w:szCs w:val="28"/>
        </w:rPr>
        <w:br/>
      </w:r>
      <w:r w:rsidRPr="003B4969">
        <w:rPr>
          <w:rFonts w:ascii="宋体" w:eastAsia="宋体" w:hAnsi="宋体" w:cs="宋体"/>
          <w:color w:val="000000"/>
          <w:kern w:val="0"/>
          <w:sz w:val="28"/>
          <w:szCs w:val="28"/>
        </w:rPr>
        <w:t xml:space="preserve">   6</w:t>
      </w:r>
      <w:r w:rsidR="00DD5267" w:rsidRPr="003B4969">
        <w:rPr>
          <w:rFonts w:ascii="宋体" w:eastAsia="宋体" w:hAnsi="宋体" w:cs="宋体" w:hint="eastAsia"/>
          <w:color w:val="000000"/>
          <w:kern w:val="0"/>
          <w:sz w:val="28"/>
          <w:szCs w:val="28"/>
        </w:rPr>
        <w:t>、</w:t>
      </w:r>
      <w:r w:rsidR="00DD5267" w:rsidRPr="003B4969">
        <w:rPr>
          <w:rFonts w:ascii="宋体" w:eastAsia="宋体" w:hAnsi="宋体" w:hint="eastAsia"/>
          <w:color w:val="000000"/>
          <w:sz w:val="28"/>
          <w:szCs w:val="28"/>
          <w:shd w:val="clear" w:color="auto" w:fill="FFFFFF"/>
        </w:rPr>
        <w:t>住房保障支出(类)住房改革支出(款)住房公积金(项)2023年预算数为</w:t>
      </w:r>
      <w:r w:rsidRPr="003B4969">
        <w:rPr>
          <w:rFonts w:ascii="宋体" w:eastAsia="宋体" w:hAnsi="宋体" w:hint="eastAsia"/>
          <w:color w:val="000000"/>
          <w:sz w:val="28"/>
          <w:szCs w:val="28"/>
          <w:shd w:val="clear" w:color="auto" w:fill="FFFFFF"/>
        </w:rPr>
        <w:t>1</w:t>
      </w:r>
      <w:r w:rsidRPr="003B4969">
        <w:rPr>
          <w:rFonts w:ascii="宋体" w:eastAsia="宋体" w:hAnsi="宋体"/>
          <w:color w:val="000000"/>
          <w:sz w:val="28"/>
          <w:szCs w:val="28"/>
          <w:shd w:val="clear" w:color="auto" w:fill="FFFFFF"/>
        </w:rPr>
        <w:t>0.5</w:t>
      </w:r>
      <w:r w:rsidR="00DD5267" w:rsidRPr="003B4969">
        <w:rPr>
          <w:rFonts w:ascii="宋体" w:eastAsia="宋体" w:hAnsi="宋体" w:hint="eastAsia"/>
          <w:color w:val="000000"/>
          <w:sz w:val="28"/>
          <w:szCs w:val="28"/>
          <w:shd w:val="clear" w:color="auto" w:fill="FFFFFF"/>
        </w:rPr>
        <w:t>万元，主要用于：部门按人力资源和社会保障部、财政部规定的基本工资和津贴补贴以及规定比例为职工缴纳的住房公积金支出。</w:t>
      </w:r>
    </w:p>
    <w:p w:rsidR="000314C6" w:rsidRPr="003B4969" w:rsidRDefault="00DD5267">
      <w:pPr>
        <w:widowControl/>
        <w:wordWrap w:val="0"/>
        <w:spacing w:beforeLines="100" w:before="312" w:afterLines="100" w:after="312" w:line="560" w:lineRule="atLeast"/>
        <w:jc w:val="left"/>
        <w:outlineLvl w:val="0"/>
        <w:rPr>
          <w:rFonts w:ascii="仿宋_GB2312" w:eastAsia="仿宋_GB2312" w:hAnsi="宋体" w:cs="宋体"/>
          <w:color w:val="000000"/>
          <w:kern w:val="0"/>
          <w:sz w:val="28"/>
          <w:szCs w:val="28"/>
        </w:rPr>
      </w:pPr>
      <w:bookmarkStart w:id="24" w:name="_Toc168470764"/>
      <w:r w:rsidRPr="003B4969">
        <w:rPr>
          <w:rFonts w:ascii="黑体" w:eastAsia="黑体" w:hAnsi="黑体" w:cs="宋体" w:hint="eastAsia"/>
          <w:color w:val="000000"/>
          <w:kern w:val="0"/>
          <w:sz w:val="28"/>
          <w:szCs w:val="28"/>
        </w:rPr>
        <w:t>六、一般公共预算基本支出情况说明</w:t>
      </w:r>
      <w:bookmarkEnd w:id="24"/>
    </w:p>
    <w:p w:rsidR="000314C6" w:rsidRPr="003B4969" w:rsidRDefault="00DD5267">
      <w:pPr>
        <w:widowControl/>
        <w:wordWrap w:val="0"/>
        <w:spacing w:line="560" w:lineRule="atLeast"/>
        <w:ind w:firstLineChars="200" w:firstLine="560"/>
        <w:jc w:val="left"/>
        <w:rPr>
          <w:rFonts w:ascii="宋体" w:eastAsia="宋体" w:hAnsi="宋体" w:cs="宋体"/>
          <w:color w:val="000000"/>
          <w:kern w:val="0"/>
          <w:sz w:val="28"/>
          <w:szCs w:val="28"/>
        </w:rPr>
      </w:pPr>
      <w:r w:rsidRPr="003B4969">
        <w:rPr>
          <w:rFonts w:ascii="宋体" w:eastAsia="宋体" w:hAnsi="宋体" w:cs="宋体" w:hint="eastAsia"/>
          <w:color w:val="000000"/>
          <w:kern w:val="0"/>
          <w:sz w:val="28"/>
          <w:szCs w:val="28"/>
        </w:rPr>
        <w:lastRenderedPageBreak/>
        <w:t>财政所202</w:t>
      </w:r>
      <w:r w:rsidR="00010073" w:rsidRPr="003B4969">
        <w:rPr>
          <w:rFonts w:ascii="宋体" w:eastAsia="宋体" w:hAnsi="宋体" w:cs="宋体"/>
          <w:color w:val="000000"/>
          <w:kern w:val="0"/>
          <w:sz w:val="28"/>
          <w:szCs w:val="28"/>
        </w:rPr>
        <w:t>4</w:t>
      </w:r>
      <w:r w:rsidRPr="003B4969">
        <w:rPr>
          <w:rFonts w:ascii="宋体" w:eastAsia="宋体" w:hAnsi="宋体" w:cs="宋体" w:hint="eastAsia"/>
          <w:color w:val="000000"/>
          <w:kern w:val="0"/>
          <w:sz w:val="28"/>
          <w:szCs w:val="28"/>
        </w:rPr>
        <w:t>年一般公共预算基本支出</w:t>
      </w:r>
      <w:r w:rsidR="00010073" w:rsidRPr="003B4969">
        <w:rPr>
          <w:rFonts w:ascii="宋体" w:eastAsia="宋体" w:hAnsi="宋体" w:cs="宋体"/>
          <w:color w:val="000000"/>
          <w:kern w:val="0"/>
          <w:sz w:val="28"/>
          <w:szCs w:val="28"/>
        </w:rPr>
        <w:t>141.26</w:t>
      </w:r>
      <w:r w:rsidRPr="003B4969">
        <w:rPr>
          <w:rFonts w:ascii="宋体" w:eastAsia="宋体" w:hAnsi="宋体" w:cs="宋体" w:hint="eastAsia"/>
          <w:color w:val="000000"/>
          <w:kern w:val="0"/>
          <w:sz w:val="28"/>
          <w:szCs w:val="28"/>
        </w:rPr>
        <w:t>万元，其中：</w:t>
      </w:r>
    </w:p>
    <w:p w:rsidR="000314C6" w:rsidRPr="003B4969" w:rsidRDefault="00DD5267">
      <w:pPr>
        <w:widowControl/>
        <w:wordWrap w:val="0"/>
        <w:spacing w:line="560" w:lineRule="atLeast"/>
        <w:ind w:firstLineChars="200" w:firstLine="560"/>
        <w:jc w:val="left"/>
        <w:rPr>
          <w:rFonts w:ascii="宋体" w:eastAsia="宋体" w:hAnsi="宋体" w:cs="宋体"/>
          <w:color w:val="000000"/>
          <w:kern w:val="0"/>
          <w:sz w:val="28"/>
          <w:szCs w:val="28"/>
        </w:rPr>
      </w:pPr>
      <w:r w:rsidRPr="003B4969">
        <w:rPr>
          <w:rFonts w:ascii="宋体" w:eastAsia="宋体" w:hAnsi="宋体" w:cs="宋体" w:hint="eastAsia"/>
          <w:color w:val="000000"/>
          <w:kern w:val="0"/>
          <w:sz w:val="28"/>
          <w:szCs w:val="28"/>
        </w:rPr>
        <w:t>人员经费</w:t>
      </w:r>
      <w:r w:rsidR="00010073" w:rsidRPr="003B4969">
        <w:rPr>
          <w:rFonts w:ascii="宋体" w:eastAsia="宋体" w:hAnsi="宋体" w:cs="宋体"/>
          <w:color w:val="000000"/>
          <w:kern w:val="0"/>
          <w:sz w:val="28"/>
          <w:szCs w:val="28"/>
        </w:rPr>
        <w:t>119.67</w:t>
      </w:r>
      <w:r w:rsidRPr="003B4969">
        <w:rPr>
          <w:rFonts w:ascii="宋体" w:eastAsia="宋体" w:hAnsi="宋体" w:cs="宋体" w:hint="eastAsia"/>
          <w:color w:val="000000"/>
          <w:kern w:val="0"/>
          <w:sz w:val="28"/>
          <w:szCs w:val="28"/>
        </w:rPr>
        <w:t>万元，主要包括：基本工资、津贴补贴、奖金、社会保险缴费、机关事业单位基本养老保险缴费、住房公积金、生活补助、奖励金。</w:t>
      </w:r>
    </w:p>
    <w:p w:rsidR="000314C6" w:rsidRPr="003B4969" w:rsidRDefault="00DD5267">
      <w:pPr>
        <w:widowControl/>
        <w:wordWrap w:val="0"/>
        <w:spacing w:line="560" w:lineRule="atLeast"/>
        <w:ind w:firstLineChars="200" w:firstLine="560"/>
        <w:jc w:val="left"/>
        <w:rPr>
          <w:rFonts w:ascii="宋体" w:eastAsia="宋体" w:hAnsi="宋体" w:cs="宋体"/>
          <w:color w:val="000000"/>
          <w:kern w:val="0"/>
          <w:sz w:val="28"/>
          <w:szCs w:val="28"/>
        </w:rPr>
      </w:pPr>
      <w:r w:rsidRPr="003B4969">
        <w:rPr>
          <w:rFonts w:ascii="宋体" w:eastAsia="宋体" w:hAnsi="宋体" w:cs="宋体" w:hint="eastAsia"/>
          <w:color w:val="000000"/>
          <w:kern w:val="0"/>
          <w:sz w:val="28"/>
          <w:szCs w:val="28"/>
        </w:rPr>
        <w:t>公用经费</w:t>
      </w:r>
      <w:r w:rsidR="00010073" w:rsidRPr="003B4969">
        <w:rPr>
          <w:rFonts w:ascii="宋体" w:eastAsia="宋体" w:hAnsi="宋体" w:cs="宋体"/>
          <w:color w:val="000000"/>
          <w:kern w:val="0"/>
          <w:sz w:val="28"/>
          <w:szCs w:val="28"/>
        </w:rPr>
        <w:t>21.59</w:t>
      </w:r>
      <w:r w:rsidRPr="003B4969">
        <w:rPr>
          <w:rFonts w:ascii="宋体" w:eastAsia="宋体" w:hAnsi="宋体" w:cs="宋体" w:hint="eastAsia"/>
          <w:color w:val="000000"/>
          <w:kern w:val="0"/>
          <w:sz w:val="28"/>
          <w:szCs w:val="28"/>
        </w:rPr>
        <w:t>万元，主要包括：办公费、印刷费、水费、电费、邮电费、差旅费、培训费、劳务费、</w:t>
      </w:r>
      <w:r w:rsidR="00010073" w:rsidRPr="003B4969">
        <w:rPr>
          <w:rFonts w:ascii="宋体" w:eastAsia="宋体" w:hAnsi="宋体" w:cs="宋体" w:hint="eastAsia"/>
          <w:color w:val="000000"/>
          <w:kern w:val="0"/>
          <w:sz w:val="28"/>
          <w:szCs w:val="28"/>
        </w:rPr>
        <w:t>租赁费、</w:t>
      </w:r>
      <w:r w:rsidRPr="003B4969">
        <w:rPr>
          <w:rFonts w:ascii="宋体" w:eastAsia="宋体" w:hAnsi="宋体" w:cs="宋体" w:hint="eastAsia"/>
          <w:color w:val="000000"/>
          <w:kern w:val="0"/>
          <w:sz w:val="28"/>
          <w:szCs w:val="28"/>
        </w:rPr>
        <w:t>工会经费、其他交通费。</w:t>
      </w:r>
    </w:p>
    <w:p w:rsidR="000314C6" w:rsidRPr="003B4969" w:rsidRDefault="00DD5267">
      <w:pPr>
        <w:widowControl/>
        <w:wordWrap w:val="0"/>
        <w:spacing w:beforeLines="100" w:before="312" w:afterLines="100" w:after="312" w:line="560" w:lineRule="atLeast"/>
        <w:outlineLvl w:val="0"/>
        <w:rPr>
          <w:rFonts w:ascii="仿宋_GB2312" w:eastAsia="仿宋_GB2312" w:hAnsi="宋体" w:cs="宋体"/>
          <w:b/>
          <w:bCs/>
          <w:color w:val="000000"/>
          <w:kern w:val="0"/>
          <w:sz w:val="28"/>
          <w:szCs w:val="28"/>
        </w:rPr>
      </w:pPr>
      <w:bookmarkStart w:id="25" w:name="_Toc168470765"/>
      <w:r w:rsidRPr="003B4969">
        <w:rPr>
          <w:rFonts w:ascii="黑体" w:eastAsia="黑体" w:hAnsi="黑体" w:cs="宋体" w:hint="eastAsia"/>
          <w:b/>
          <w:bCs/>
          <w:color w:val="000000"/>
          <w:kern w:val="0"/>
          <w:sz w:val="28"/>
          <w:szCs w:val="28"/>
        </w:rPr>
        <w:t>七、“三公”经费财政拨款预算安排情况说明</w:t>
      </w:r>
      <w:bookmarkEnd w:id="25"/>
    </w:p>
    <w:p w:rsidR="000314C6" w:rsidRPr="003B4969" w:rsidRDefault="00DD5267">
      <w:pPr>
        <w:widowControl/>
        <w:wordWrap w:val="0"/>
        <w:spacing w:line="560" w:lineRule="atLeast"/>
        <w:ind w:firstLineChars="200" w:firstLine="560"/>
        <w:jc w:val="left"/>
        <w:rPr>
          <w:rFonts w:ascii="宋体" w:eastAsia="宋体" w:hAnsi="宋体" w:cs="宋体"/>
          <w:color w:val="000000"/>
          <w:kern w:val="0"/>
          <w:sz w:val="28"/>
          <w:szCs w:val="28"/>
        </w:rPr>
      </w:pPr>
      <w:r w:rsidRPr="003B4969">
        <w:rPr>
          <w:rFonts w:ascii="宋体" w:eastAsia="宋体" w:hAnsi="宋体" w:cs="宋体" w:hint="eastAsia"/>
          <w:color w:val="000000"/>
          <w:kern w:val="0"/>
          <w:sz w:val="28"/>
          <w:szCs w:val="28"/>
        </w:rPr>
        <w:t>财政所202</w:t>
      </w:r>
      <w:r w:rsidR="00010073" w:rsidRPr="003B4969">
        <w:rPr>
          <w:rFonts w:ascii="宋体" w:eastAsia="宋体" w:hAnsi="宋体" w:cs="宋体"/>
          <w:color w:val="000000"/>
          <w:kern w:val="0"/>
          <w:sz w:val="28"/>
          <w:szCs w:val="28"/>
        </w:rPr>
        <w:t>4</w:t>
      </w:r>
      <w:r w:rsidRPr="003B4969">
        <w:rPr>
          <w:rFonts w:ascii="宋体" w:eastAsia="宋体" w:hAnsi="宋体" w:cs="宋体" w:hint="eastAsia"/>
          <w:color w:val="000000"/>
          <w:kern w:val="0"/>
          <w:sz w:val="28"/>
          <w:szCs w:val="28"/>
        </w:rPr>
        <w:t>年“三公”经费财政拨款预算数0</w:t>
      </w:r>
      <w:r w:rsidRPr="003B4969">
        <w:rPr>
          <w:rFonts w:ascii="宋体" w:eastAsia="宋体" w:hAnsi="宋体" w:cs="宋体"/>
          <w:color w:val="000000"/>
          <w:kern w:val="0"/>
          <w:sz w:val="28"/>
          <w:szCs w:val="28"/>
        </w:rPr>
        <w:t xml:space="preserve"> </w:t>
      </w:r>
      <w:r w:rsidRPr="003B4969">
        <w:rPr>
          <w:rFonts w:ascii="宋体" w:eastAsia="宋体" w:hAnsi="宋体" w:cs="宋体" w:hint="eastAsia"/>
          <w:color w:val="000000"/>
          <w:kern w:val="0"/>
          <w:sz w:val="28"/>
          <w:szCs w:val="28"/>
        </w:rPr>
        <w:t>万元，其中：因公出国（境）经费0</w:t>
      </w:r>
      <w:r w:rsidRPr="003B4969">
        <w:rPr>
          <w:rFonts w:ascii="宋体" w:eastAsia="宋体" w:hAnsi="宋体" w:cs="宋体"/>
          <w:color w:val="000000"/>
          <w:kern w:val="0"/>
          <w:sz w:val="28"/>
          <w:szCs w:val="28"/>
        </w:rPr>
        <w:t xml:space="preserve"> </w:t>
      </w:r>
      <w:r w:rsidRPr="003B4969">
        <w:rPr>
          <w:rFonts w:ascii="宋体" w:eastAsia="宋体" w:hAnsi="宋体" w:cs="宋体" w:hint="eastAsia"/>
          <w:color w:val="000000"/>
          <w:kern w:val="0"/>
          <w:sz w:val="28"/>
          <w:szCs w:val="28"/>
        </w:rPr>
        <w:t>万元，公务接待费</w:t>
      </w:r>
      <w:r w:rsidRPr="003B4969">
        <w:rPr>
          <w:rFonts w:ascii="宋体" w:eastAsia="宋体" w:hAnsi="宋体" w:cs="宋体"/>
          <w:color w:val="000000"/>
          <w:kern w:val="0"/>
          <w:sz w:val="28"/>
          <w:szCs w:val="28"/>
        </w:rPr>
        <w:t xml:space="preserve"> </w:t>
      </w:r>
      <w:r w:rsidRPr="003B4969">
        <w:rPr>
          <w:rFonts w:ascii="宋体" w:eastAsia="宋体" w:hAnsi="宋体" w:cs="宋体" w:hint="eastAsia"/>
          <w:color w:val="000000"/>
          <w:kern w:val="0"/>
          <w:sz w:val="28"/>
          <w:szCs w:val="28"/>
        </w:rPr>
        <w:t>0万元，公务用车购置及运行维护费</w:t>
      </w:r>
      <w:r w:rsidRPr="003B4969">
        <w:rPr>
          <w:rFonts w:ascii="宋体" w:eastAsia="宋体" w:hAnsi="宋体" w:cs="宋体"/>
          <w:color w:val="000000"/>
          <w:kern w:val="0"/>
          <w:sz w:val="28"/>
          <w:szCs w:val="28"/>
        </w:rPr>
        <w:t xml:space="preserve"> </w:t>
      </w:r>
      <w:r w:rsidRPr="003B4969">
        <w:rPr>
          <w:rFonts w:ascii="宋体" w:eastAsia="宋体" w:hAnsi="宋体" w:cs="宋体" w:hint="eastAsia"/>
          <w:color w:val="000000"/>
          <w:kern w:val="0"/>
          <w:sz w:val="28"/>
          <w:szCs w:val="28"/>
        </w:rPr>
        <w:t>0万元。</w:t>
      </w:r>
    </w:p>
    <w:p w:rsidR="000314C6" w:rsidRPr="003B4969" w:rsidRDefault="00DD5267">
      <w:pPr>
        <w:widowControl/>
        <w:wordWrap w:val="0"/>
        <w:spacing w:line="560" w:lineRule="atLeast"/>
        <w:ind w:firstLineChars="200" w:firstLine="560"/>
        <w:jc w:val="left"/>
        <w:rPr>
          <w:rFonts w:ascii="宋体" w:eastAsia="宋体" w:hAnsi="宋体" w:cs="宋体"/>
          <w:color w:val="000000"/>
          <w:kern w:val="0"/>
          <w:sz w:val="28"/>
          <w:szCs w:val="28"/>
        </w:rPr>
      </w:pPr>
      <w:r w:rsidRPr="003B4969">
        <w:rPr>
          <w:rFonts w:ascii="宋体" w:eastAsia="宋体" w:hAnsi="宋体" w:cs="宋体" w:hint="eastAsia"/>
          <w:color w:val="000000"/>
          <w:kern w:val="0"/>
          <w:sz w:val="28"/>
          <w:szCs w:val="28"/>
        </w:rPr>
        <w:t>（一）202</w:t>
      </w:r>
      <w:r w:rsidR="00010073" w:rsidRPr="003B4969">
        <w:rPr>
          <w:rFonts w:ascii="宋体" w:eastAsia="宋体" w:hAnsi="宋体" w:cs="宋体"/>
          <w:color w:val="000000"/>
          <w:kern w:val="0"/>
          <w:sz w:val="28"/>
          <w:szCs w:val="28"/>
        </w:rPr>
        <w:t>4</w:t>
      </w:r>
      <w:r w:rsidRPr="003B4969">
        <w:rPr>
          <w:rFonts w:ascii="宋体" w:eastAsia="宋体" w:hAnsi="宋体" w:cs="宋体" w:hint="eastAsia"/>
          <w:color w:val="000000"/>
          <w:kern w:val="0"/>
          <w:sz w:val="28"/>
          <w:szCs w:val="28"/>
        </w:rPr>
        <w:t>财政所无因公出国（境）经费。</w:t>
      </w:r>
    </w:p>
    <w:p w:rsidR="000314C6" w:rsidRPr="003B4969" w:rsidRDefault="00DD5267">
      <w:pPr>
        <w:widowControl/>
        <w:wordWrap w:val="0"/>
        <w:spacing w:line="480" w:lineRule="atLeast"/>
        <w:ind w:firstLine="426"/>
        <w:rPr>
          <w:rFonts w:ascii="宋体" w:eastAsia="宋体" w:hAnsi="宋体" w:cs="宋体"/>
          <w:color w:val="000000"/>
          <w:kern w:val="0"/>
          <w:sz w:val="28"/>
          <w:szCs w:val="28"/>
        </w:rPr>
      </w:pPr>
      <w:r w:rsidRPr="003B4969">
        <w:rPr>
          <w:rFonts w:ascii="宋体" w:eastAsia="宋体" w:hAnsi="宋体" w:cs="宋体" w:hint="eastAsia"/>
          <w:color w:val="000000"/>
          <w:kern w:val="0"/>
          <w:sz w:val="28"/>
          <w:szCs w:val="28"/>
        </w:rPr>
        <w:t>（二）202</w:t>
      </w:r>
      <w:r w:rsidR="00010073" w:rsidRPr="003B4969">
        <w:rPr>
          <w:rFonts w:ascii="宋体" w:eastAsia="宋体" w:hAnsi="宋体" w:cs="宋体"/>
          <w:color w:val="000000"/>
          <w:kern w:val="0"/>
          <w:sz w:val="28"/>
          <w:szCs w:val="28"/>
        </w:rPr>
        <w:t>4</w:t>
      </w:r>
      <w:r w:rsidRPr="003B4969">
        <w:rPr>
          <w:rFonts w:ascii="宋体" w:eastAsia="宋体" w:hAnsi="宋体" w:cs="宋体" w:hint="eastAsia"/>
          <w:color w:val="000000"/>
          <w:kern w:val="0"/>
          <w:sz w:val="28"/>
          <w:szCs w:val="28"/>
        </w:rPr>
        <w:t>年财政所没预算公务接待费。</w:t>
      </w:r>
    </w:p>
    <w:p w:rsidR="000314C6" w:rsidRPr="003B4969" w:rsidRDefault="00DD5267">
      <w:pPr>
        <w:widowControl/>
        <w:wordWrap w:val="0"/>
        <w:spacing w:line="480" w:lineRule="atLeast"/>
        <w:ind w:firstLine="426"/>
        <w:rPr>
          <w:rFonts w:ascii="宋体" w:eastAsia="宋体" w:hAnsi="宋体" w:cs="宋体"/>
          <w:color w:val="000000"/>
          <w:kern w:val="0"/>
          <w:sz w:val="28"/>
          <w:szCs w:val="28"/>
        </w:rPr>
      </w:pPr>
      <w:r w:rsidRPr="003B4969">
        <w:rPr>
          <w:rFonts w:ascii="宋体" w:eastAsia="宋体" w:hAnsi="宋体" w:cs="宋体" w:hint="eastAsia"/>
          <w:color w:val="000000"/>
          <w:kern w:val="0"/>
          <w:sz w:val="28"/>
          <w:szCs w:val="28"/>
        </w:rPr>
        <w:t>（三）202</w:t>
      </w:r>
      <w:r w:rsidR="00010073" w:rsidRPr="003B4969">
        <w:rPr>
          <w:rFonts w:ascii="宋体" w:eastAsia="宋体" w:hAnsi="宋体" w:cs="宋体"/>
          <w:color w:val="000000"/>
          <w:kern w:val="0"/>
          <w:sz w:val="28"/>
          <w:szCs w:val="28"/>
        </w:rPr>
        <w:t>4</w:t>
      </w:r>
      <w:r w:rsidRPr="003B4969">
        <w:rPr>
          <w:rFonts w:ascii="宋体" w:eastAsia="宋体" w:hAnsi="宋体" w:cs="宋体" w:hint="eastAsia"/>
          <w:color w:val="000000"/>
          <w:kern w:val="0"/>
          <w:sz w:val="28"/>
          <w:szCs w:val="28"/>
        </w:rPr>
        <w:t>年财政所无公务用车购置及运行维护费。</w:t>
      </w:r>
    </w:p>
    <w:p w:rsidR="000314C6" w:rsidRPr="003B4969" w:rsidRDefault="00DD5267">
      <w:pPr>
        <w:spacing w:beforeLines="100" w:before="312" w:afterLines="100" w:after="312"/>
        <w:outlineLvl w:val="0"/>
        <w:rPr>
          <w:rFonts w:ascii="仿宋_GB2312" w:eastAsia="仿宋_GB2312" w:hAnsi="宋体" w:cs="宋体"/>
          <w:color w:val="000000"/>
          <w:kern w:val="0"/>
          <w:sz w:val="28"/>
          <w:szCs w:val="28"/>
        </w:rPr>
      </w:pPr>
      <w:bookmarkStart w:id="26" w:name="_Toc168470766"/>
      <w:r w:rsidRPr="003B4969">
        <w:rPr>
          <w:rFonts w:ascii="黑体" w:eastAsia="黑体" w:hAnsi="黑体" w:cs="宋体" w:hint="eastAsia"/>
          <w:color w:val="000000"/>
          <w:kern w:val="0"/>
          <w:sz w:val="28"/>
          <w:szCs w:val="28"/>
        </w:rPr>
        <w:t>八、政府性基金预算支出情况说明</w:t>
      </w:r>
      <w:bookmarkEnd w:id="26"/>
    </w:p>
    <w:p w:rsidR="000314C6" w:rsidRPr="003B4969" w:rsidRDefault="00DD5267">
      <w:pPr>
        <w:spacing w:line="560" w:lineRule="exact"/>
        <w:ind w:firstLineChars="200" w:firstLine="560"/>
        <w:rPr>
          <w:rFonts w:ascii="宋体" w:eastAsia="宋体" w:hAnsi="宋体" w:cs="宋体"/>
          <w:color w:val="000000"/>
          <w:kern w:val="0"/>
          <w:sz w:val="28"/>
          <w:szCs w:val="28"/>
        </w:rPr>
      </w:pPr>
      <w:r w:rsidRPr="003B4969">
        <w:rPr>
          <w:rFonts w:ascii="宋体" w:eastAsia="宋体" w:hAnsi="宋体" w:cs="宋体" w:hint="eastAsia"/>
          <w:color w:val="000000"/>
          <w:kern w:val="0"/>
          <w:sz w:val="28"/>
          <w:szCs w:val="28"/>
        </w:rPr>
        <w:t>财政所202</w:t>
      </w:r>
      <w:r w:rsidR="00010073" w:rsidRPr="003B4969">
        <w:rPr>
          <w:rFonts w:ascii="宋体" w:eastAsia="宋体" w:hAnsi="宋体" w:cs="宋体"/>
          <w:color w:val="000000"/>
          <w:kern w:val="0"/>
          <w:sz w:val="28"/>
          <w:szCs w:val="28"/>
        </w:rPr>
        <w:t>4</w:t>
      </w:r>
      <w:r w:rsidRPr="003B4969">
        <w:rPr>
          <w:rFonts w:ascii="宋体" w:eastAsia="宋体" w:hAnsi="宋体" w:cs="宋体" w:hint="eastAsia"/>
          <w:color w:val="000000"/>
          <w:kern w:val="0"/>
          <w:sz w:val="28"/>
          <w:szCs w:val="28"/>
        </w:rPr>
        <w:t>年没有使用政府性基金预算拨款安排的支出。</w:t>
      </w:r>
    </w:p>
    <w:p w:rsidR="000314C6" w:rsidRPr="003B4969" w:rsidRDefault="00DD5267">
      <w:pPr>
        <w:spacing w:beforeLines="100" w:before="312" w:afterLines="100" w:after="312" w:line="560" w:lineRule="exact"/>
        <w:outlineLvl w:val="0"/>
        <w:rPr>
          <w:rFonts w:ascii="仿宋_GB2312" w:eastAsia="仿宋_GB2312" w:hAnsi="宋体" w:cs="宋体"/>
          <w:color w:val="000000"/>
          <w:kern w:val="0"/>
          <w:sz w:val="28"/>
          <w:szCs w:val="28"/>
        </w:rPr>
      </w:pPr>
      <w:bookmarkStart w:id="27" w:name="_Toc168470767"/>
      <w:r w:rsidRPr="003B4969">
        <w:rPr>
          <w:rFonts w:ascii="黑体" w:eastAsia="黑体" w:hAnsi="黑体" w:cs="宋体" w:hint="eastAsia"/>
          <w:color w:val="000000"/>
          <w:kern w:val="0"/>
          <w:sz w:val="28"/>
          <w:szCs w:val="28"/>
        </w:rPr>
        <w:t>九、其他重要事项的情况说明</w:t>
      </w:r>
      <w:bookmarkEnd w:id="27"/>
    </w:p>
    <w:p w:rsidR="000314C6" w:rsidRPr="003B4969" w:rsidRDefault="00DD5267">
      <w:pPr>
        <w:spacing w:line="560" w:lineRule="exact"/>
        <w:ind w:firstLineChars="200" w:firstLine="560"/>
        <w:jc w:val="left"/>
        <w:outlineLvl w:val="1"/>
        <w:rPr>
          <w:rFonts w:ascii="宋体" w:eastAsia="宋体" w:hAnsi="宋体"/>
          <w:color w:val="000000"/>
          <w:sz w:val="28"/>
          <w:szCs w:val="28"/>
        </w:rPr>
      </w:pPr>
      <w:bookmarkStart w:id="28" w:name="_Toc168470768"/>
      <w:r w:rsidRPr="003B4969">
        <w:rPr>
          <w:rFonts w:ascii="宋体" w:eastAsia="宋体" w:hAnsi="宋体" w:hint="eastAsia"/>
          <w:color w:val="000000"/>
          <w:sz w:val="28"/>
          <w:szCs w:val="28"/>
        </w:rPr>
        <w:t>（一）机关运行经费。</w:t>
      </w:r>
      <w:bookmarkEnd w:id="28"/>
    </w:p>
    <w:p w:rsidR="000314C6" w:rsidRPr="003B4969" w:rsidRDefault="00DD5267">
      <w:pPr>
        <w:spacing w:line="560" w:lineRule="exact"/>
        <w:ind w:firstLineChars="200" w:firstLine="560"/>
        <w:jc w:val="left"/>
        <w:rPr>
          <w:rFonts w:ascii="宋体" w:eastAsia="宋体" w:hAnsi="宋体"/>
          <w:color w:val="000000"/>
          <w:sz w:val="28"/>
          <w:szCs w:val="28"/>
        </w:rPr>
      </w:pPr>
      <w:r w:rsidRPr="003B4969">
        <w:rPr>
          <w:rFonts w:ascii="宋体" w:eastAsia="宋体" w:hAnsi="宋体" w:hint="eastAsia"/>
          <w:color w:val="000000"/>
          <w:sz w:val="28"/>
          <w:szCs w:val="28"/>
          <w:shd w:val="clear" w:color="auto" w:fill="FFFFFF"/>
        </w:rPr>
        <w:t>202</w:t>
      </w:r>
      <w:r w:rsidR="00010073" w:rsidRPr="003B4969">
        <w:rPr>
          <w:rFonts w:ascii="宋体" w:eastAsia="宋体" w:hAnsi="宋体"/>
          <w:color w:val="000000"/>
          <w:sz w:val="28"/>
          <w:szCs w:val="28"/>
          <w:shd w:val="clear" w:color="auto" w:fill="FFFFFF"/>
        </w:rPr>
        <w:t>4</w:t>
      </w:r>
      <w:r w:rsidRPr="003B4969">
        <w:rPr>
          <w:rFonts w:ascii="宋体" w:eastAsia="宋体" w:hAnsi="宋体" w:hint="eastAsia"/>
          <w:color w:val="000000"/>
          <w:sz w:val="28"/>
          <w:szCs w:val="28"/>
          <w:shd w:val="clear" w:color="auto" w:fill="FFFFFF"/>
        </w:rPr>
        <w:t>年，机关运行经费财政拨款预算为</w:t>
      </w:r>
      <w:r w:rsidR="00010073" w:rsidRPr="003B4969">
        <w:rPr>
          <w:rFonts w:ascii="宋体" w:eastAsia="宋体" w:hAnsi="宋体"/>
          <w:color w:val="000000"/>
          <w:sz w:val="28"/>
          <w:szCs w:val="28"/>
          <w:shd w:val="clear" w:color="auto" w:fill="FFFFFF"/>
        </w:rPr>
        <w:t>112.28</w:t>
      </w:r>
      <w:r w:rsidRPr="003B4969">
        <w:rPr>
          <w:rFonts w:ascii="宋体" w:eastAsia="宋体" w:hAnsi="宋体" w:hint="eastAsia"/>
          <w:color w:val="000000"/>
          <w:sz w:val="28"/>
          <w:szCs w:val="28"/>
          <w:shd w:val="clear" w:color="auto" w:fill="FFFFFF"/>
        </w:rPr>
        <w:t>万元，比202</w:t>
      </w:r>
      <w:r w:rsidR="00010073" w:rsidRPr="003B4969">
        <w:rPr>
          <w:rFonts w:ascii="宋体" w:eastAsia="宋体" w:hAnsi="宋体"/>
          <w:color w:val="000000"/>
          <w:sz w:val="28"/>
          <w:szCs w:val="28"/>
          <w:shd w:val="clear" w:color="auto" w:fill="FFFFFF"/>
        </w:rPr>
        <w:t>3</w:t>
      </w:r>
      <w:r w:rsidR="00010073" w:rsidRPr="003B4969">
        <w:rPr>
          <w:rFonts w:ascii="宋体" w:eastAsia="宋体" w:hAnsi="宋体" w:hint="eastAsia"/>
          <w:color w:val="000000"/>
          <w:sz w:val="28"/>
          <w:szCs w:val="28"/>
          <w:shd w:val="clear" w:color="auto" w:fill="FFFFFF"/>
        </w:rPr>
        <w:t>年预算减少</w:t>
      </w:r>
      <w:r w:rsidR="00010073" w:rsidRPr="003B4969">
        <w:rPr>
          <w:rFonts w:ascii="宋体" w:eastAsia="宋体" w:hAnsi="宋体"/>
          <w:color w:val="000000"/>
          <w:sz w:val="28"/>
          <w:szCs w:val="28"/>
          <w:shd w:val="clear" w:color="auto" w:fill="FFFFFF"/>
        </w:rPr>
        <w:t>8.83</w:t>
      </w:r>
      <w:r w:rsidRPr="003B4969">
        <w:rPr>
          <w:rFonts w:ascii="宋体" w:eastAsia="宋体" w:hAnsi="宋体" w:hint="eastAsia"/>
          <w:color w:val="000000"/>
          <w:sz w:val="28"/>
          <w:szCs w:val="28"/>
          <w:shd w:val="clear" w:color="auto" w:fill="FFFFFF"/>
        </w:rPr>
        <w:t>万元，增加</w:t>
      </w:r>
      <w:r w:rsidR="00010073" w:rsidRPr="003B4969">
        <w:rPr>
          <w:rFonts w:ascii="宋体" w:eastAsia="宋体" w:hAnsi="宋体"/>
          <w:color w:val="000000"/>
          <w:sz w:val="28"/>
          <w:szCs w:val="28"/>
          <w:shd w:val="clear" w:color="auto" w:fill="FFFFFF"/>
        </w:rPr>
        <w:t>7.8</w:t>
      </w:r>
      <w:r w:rsidRPr="003B4969">
        <w:rPr>
          <w:rFonts w:ascii="宋体" w:eastAsia="宋体" w:hAnsi="宋体" w:hint="eastAsia"/>
          <w:color w:val="000000"/>
          <w:sz w:val="28"/>
          <w:szCs w:val="28"/>
          <w:shd w:val="clear" w:color="auto" w:fill="FFFFFF"/>
        </w:rPr>
        <w:t>%。</w:t>
      </w:r>
    </w:p>
    <w:p w:rsidR="000314C6" w:rsidRPr="003B4969" w:rsidRDefault="00DD5267">
      <w:pPr>
        <w:spacing w:line="560" w:lineRule="exact"/>
        <w:ind w:firstLineChars="200" w:firstLine="560"/>
        <w:jc w:val="left"/>
        <w:outlineLvl w:val="1"/>
        <w:rPr>
          <w:rFonts w:ascii="宋体" w:eastAsia="宋体" w:hAnsi="宋体"/>
          <w:b/>
          <w:bCs/>
          <w:color w:val="000000"/>
          <w:sz w:val="28"/>
          <w:szCs w:val="28"/>
        </w:rPr>
      </w:pPr>
      <w:bookmarkStart w:id="29" w:name="_Toc168470769"/>
      <w:r w:rsidRPr="003B4969">
        <w:rPr>
          <w:rFonts w:ascii="宋体" w:eastAsia="宋体" w:hAnsi="宋体" w:hint="eastAsia"/>
          <w:color w:val="000000"/>
          <w:sz w:val="28"/>
          <w:szCs w:val="28"/>
        </w:rPr>
        <w:lastRenderedPageBreak/>
        <w:t>（二）政府采购情况。</w:t>
      </w:r>
      <w:bookmarkEnd w:id="29"/>
    </w:p>
    <w:p w:rsidR="000314C6" w:rsidRPr="003B4969" w:rsidRDefault="00DD5267">
      <w:pPr>
        <w:spacing w:line="360" w:lineRule="auto"/>
        <w:ind w:firstLineChars="200" w:firstLine="560"/>
        <w:rPr>
          <w:rFonts w:ascii="Times New Roman" w:eastAsia="宋体" w:hAnsi="Times New Roman" w:cs="Times New Roman"/>
          <w:sz w:val="28"/>
          <w:szCs w:val="28"/>
        </w:rPr>
      </w:pPr>
      <w:r w:rsidRPr="003B4969">
        <w:rPr>
          <w:rFonts w:ascii="宋体" w:eastAsia="宋体" w:hAnsi="宋体" w:hint="eastAsia"/>
          <w:color w:val="000000"/>
          <w:sz w:val="28"/>
          <w:szCs w:val="28"/>
          <w:shd w:val="clear" w:color="auto" w:fill="FFFFFF"/>
        </w:rPr>
        <w:t>202</w:t>
      </w:r>
      <w:r w:rsidR="00010073" w:rsidRPr="003B4969">
        <w:rPr>
          <w:rFonts w:ascii="宋体" w:eastAsia="宋体" w:hAnsi="宋体"/>
          <w:color w:val="000000"/>
          <w:sz w:val="28"/>
          <w:szCs w:val="28"/>
          <w:shd w:val="clear" w:color="auto" w:fill="FFFFFF"/>
        </w:rPr>
        <w:t>4</w:t>
      </w:r>
      <w:r w:rsidRPr="003B4969">
        <w:rPr>
          <w:rFonts w:ascii="宋体" w:eastAsia="宋体" w:hAnsi="宋体" w:hint="eastAsia"/>
          <w:color w:val="000000"/>
          <w:sz w:val="28"/>
          <w:szCs w:val="28"/>
          <w:shd w:val="clear" w:color="auto" w:fill="FFFFFF"/>
        </w:rPr>
        <w:t>年，没有安排政府采购预算。</w:t>
      </w:r>
      <w:r w:rsidRPr="003B4969">
        <w:rPr>
          <w:rFonts w:ascii="Times New Roman" w:eastAsia="宋体" w:hAnsi="Times New Roman" w:cs="Times New Roman" w:hint="eastAsia"/>
          <w:sz w:val="28"/>
          <w:szCs w:val="28"/>
        </w:rPr>
        <w:t>若有采购意向，年中进行采购预算调剂。</w:t>
      </w:r>
      <w:r w:rsidRPr="003B4969">
        <w:rPr>
          <w:rFonts w:ascii="Times New Roman" w:eastAsia="宋体" w:hAnsi="Times New Roman" w:cs="Times New Roman"/>
          <w:sz w:val="28"/>
          <w:szCs w:val="28"/>
        </w:rPr>
        <w:t xml:space="preserve">　　　　</w:t>
      </w:r>
    </w:p>
    <w:p w:rsidR="000314C6" w:rsidRPr="003B4969" w:rsidRDefault="00DD5267">
      <w:pPr>
        <w:spacing w:line="560" w:lineRule="exact"/>
        <w:ind w:firstLineChars="200" w:firstLine="560"/>
        <w:jc w:val="left"/>
        <w:outlineLvl w:val="1"/>
        <w:rPr>
          <w:rFonts w:ascii="宋体" w:eastAsia="宋体" w:hAnsi="宋体" w:cs="宋体"/>
          <w:color w:val="000000"/>
          <w:kern w:val="0"/>
          <w:sz w:val="28"/>
          <w:szCs w:val="28"/>
        </w:rPr>
      </w:pPr>
      <w:bookmarkStart w:id="30" w:name="_Toc168470770"/>
      <w:r w:rsidRPr="003B4969">
        <w:rPr>
          <w:rFonts w:ascii="宋体" w:eastAsia="宋体" w:hAnsi="宋体" w:cs="宋体" w:hint="eastAsia"/>
          <w:color w:val="000000"/>
          <w:kern w:val="0"/>
          <w:sz w:val="28"/>
          <w:szCs w:val="28"/>
        </w:rPr>
        <w:t>（三）绩效目标设置情况</w:t>
      </w:r>
      <w:bookmarkEnd w:id="30"/>
    </w:p>
    <w:p w:rsidR="000314C6" w:rsidRPr="003B4969" w:rsidRDefault="00DD5267">
      <w:pPr>
        <w:spacing w:line="560" w:lineRule="exact"/>
        <w:ind w:firstLineChars="200" w:firstLine="560"/>
        <w:jc w:val="left"/>
        <w:rPr>
          <w:rFonts w:ascii="宋体" w:eastAsia="宋体" w:hAnsi="宋体" w:cs="宋体"/>
          <w:color w:val="000000"/>
          <w:kern w:val="0"/>
          <w:sz w:val="28"/>
          <w:szCs w:val="28"/>
        </w:rPr>
      </w:pPr>
      <w:r w:rsidRPr="003B4969">
        <w:rPr>
          <w:rFonts w:ascii="宋体" w:eastAsia="宋体" w:hAnsi="宋体" w:cs="宋体" w:hint="eastAsia"/>
          <w:color w:val="000000"/>
          <w:kern w:val="0"/>
          <w:sz w:val="28"/>
          <w:szCs w:val="28"/>
        </w:rPr>
        <w:t>202</w:t>
      </w:r>
      <w:r w:rsidR="00010073" w:rsidRPr="003B4969">
        <w:rPr>
          <w:rFonts w:ascii="宋体" w:eastAsia="宋体" w:hAnsi="宋体" w:cs="宋体"/>
          <w:color w:val="000000"/>
          <w:kern w:val="0"/>
          <w:sz w:val="28"/>
          <w:szCs w:val="28"/>
        </w:rPr>
        <w:t>4</w:t>
      </w:r>
      <w:r w:rsidRPr="003B4969">
        <w:rPr>
          <w:rFonts w:ascii="宋体" w:eastAsia="宋体" w:hAnsi="宋体" w:cs="宋体" w:hint="eastAsia"/>
          <w:color w:val="000000"/>
          <w:kern w:val="0"/>
          <w:sz w:val="28"/>
          <w:szCs w:val="28"/>
        </w:rPr>
        <w:t>年财政部门通用项目和专用项目均按要求实行绩效目标管理，涉及一般公共预算当年拨款</w:t>
      </w:r>
      <w:r w:rsidRPr="003B4969">
        <w:rPr>
          <w:rFonts w:ascii="宋体" w:eastAsia="宋体" w:hAnsi="宋体" w:cs="宋体"/>
          <w:color w:val="000000"/>
          <w:kern w:val="0"/>
          <w:sz w:val="28"/>
          <w:szCs w:val="28"/>
        </w:rPr>
        <w:t xml:space="preserve"> </w:t>
      </w:r>
      <w:r w:rsidR="00010073" w:rsidRPr="003B4969">
        <w:rPr>
          <w:rFonts w:ascii="宋体" w:eastAsia="宋体" w:hAnsi="宋体" w:cs="宋体"/>
          <w:color w:val="000000"/>
          <w:kern w:val="0"/>
          <w:sz w:val="28"/>
          <w:szCs w:val="28"/>
        </w:rPr>
        <w:t>141.26</w:t>
      </w:r>
      <w:r w:rsidRPr="003B4969">
        <w:rPr>
          <w:rFonts w:ascii="宋体" w:eastAsia="宋体" w:hAnsi="宋体" w:cs="宋体" w:hint="eastAsia"/>
          <w:color w:val="000000"/>
          <w:kern w:val="0"/>
          <w:sz w:val="28"/>
          <w:szCs w:val="28"/>
        </w:rPr>
        <w:t>万元。</w:t>
      </w:r>
    </w:p>
    <w:p w:rsidR="000314C6" w:rsidRPr="003B4969" w:rsidRDefault="00DD5267">
      <w:pPr>
        <w:spacing w:line="560" w:lineRule="exact"/>
        <w:ind w:firstLineChars="200" w:firstLine="560"/>
        <w:jc w:val="left"/>
        <w:rPr>
          <w:rFonts w:ascii="宋体" w:eastAsia="宋体" w:hAnsi="宋体" w:cs="宋体"/>
          <w:color w:val="000000"/>
          <w:kern w:val="0"/>
          <w:sz w:val="28"/>
          <w:szCs w:val="28"/>
        </w:rPr>
      </w:pPr>
      <w:r w:rsidRPr="003B4969">
        <w:rPr>
          <w:rFonts w:ascii="宋体" w:eastAsia="宋体" w:hAnsi="宋体" w:cs="宋体" w:hint="eastAsia"/>
          <w:color w:val="000000"/>
          <w:kern w:val="0"/>
          <w:sz w:val="28"/>
          <w:szCs w:val="28"/>
        </w:rPr>
        <w:t>附件： 202</w:t>
      </w:r>
      <w:r w:rsidR="00010073" w:rsidRPr="003B4969">
        <w:rPr>
          <w:rFonts w:ascii="宋体" w:eastAsia="宋体" w:hAnsi="宋体" w:cs="宋体"/>
          <w:color w:val="000000"/>
          <w:kern w:val="0"/>
          <w:sz w:val="28"/>
          <w:szCs w:val="28"/>
        </w:rPr>
        <w:t>4</w:t>
      </w:r>
      <w:r w:rsidRPr="003B4969">
        <w:rPr>
          <w:rFonts w:ascii="宋体" w:eastAsia="宋体" w:hAnsi="宋体" w:cs="宋体" w:hint="eastAsia"/>
          <w:color w:val="000000"/>
          <w:kern w:val="0"/>
          <w:sz w:val="28"/>
          <w:szCs w:val="28"/>
        </w:rPr>
        <w:t>年部门预算公开报表</w:t>
      </w:r>
      <w:bookmarkStart w:id="31" w:name="_Toc106830092"/>
      <w:bookmarkStart w:id="32" w:name="_Toc106828882"/>
      <w:bookmarkStart w:id="33" w:name="_Toc29991"/>
      <w:bookmarkStart w:id="34" w:name="_Toc106830587"/>
      <w:bookmarkStart w:id="35" w:name="_Toc106830158"/>
      <w:bookmarkStart w:id="36" w:name="_Toc15396613"/>
      <w:bookmarkStart w:id="37" w:name="_Toc15377225"/>
    </w:p>
    <w:p w:rsidR="000314C6" w:rsidRPr="003B4969" w:rsidRDefault="00DD5267">
      <w:pPr>
        <w:spacing w:beforeLines="100" w:before="312" w:afterLines="100" w:after="312" w:line="560" w:lineRule="exact"/>
        <w:jc w:val="left"/>
        <w:outlineLvl w:val="0"/>
        <w:rPr>
          <w:rFonts w:ascii="黑体" w:eastAsia="黑体" w:hAnsi="黑体" w:cs="Times New Roman"/>
          <w:b/>
          <w:bCs/>
          <w:sz w:val="28"/>
          <w:szCs w:val="28"/>
        </w:rPr>
      </w:pPr>
      <w:bookmarkStart w:id="38" w:name="_Toc168470771"/>
      <w:r w:rsidRPr="003B4969">
        <w:rPr>
          <w:rStyle w:val="1Char"/>
          <w:rFonts w:ascii="黑体" w:eastAsia="黑体" w:hAnsi="黑体" w:cs="Times New Roman" w:hint="eastAsia"/>
          <w:b w:val="0"/>
          <w:bCs/>
          <w:sz w:val="28"/>
          <w:szCs w:val="28"/>
        </w:rPr>
        <w:t>十、</w:t>
      </w:r>
      <w:r w:rsidRPr="003B4969">
        <w:rPr>
          <w:rStyle w:val="1Char"/>
          <w:rFonts w:ascii="黑体" w:eastAsia="黑体" w:hAnsi="黑体" w:cs="Times New Roman"/>
          <w:b w:val="0"/>
          <w:bCs/>
          <w:sz w:val="28"/>
          <w:szCs w:val="28"/>
        </w:rPr>
        <w:t>名词解释</w:t>
      </w:r>
      <w:bookmarkEnd w:id="31"/>
      <w:bookmarkEnd w:id="32"/>
      <w:bookmarkEnd w:id="33"/>
      <w:bookmarkEnd w:id="34"/>
      <w:bookmarkEnd w:id="35"/>
      <w:bookmarkEnd w:id="36"/>
      <w:bookmarkEnd w:id="37"/>
      <w:bookmarkEnd w:id="38"/>
    </w:p>
    <w:p w:rsidR="000314C6" w:rsidRPr="003B4969" w:rsidRDefault="00DD5267">
      <w:pPr>
        <w:pStyle w:val="Default"/>
        <w:spacing w:line="560" w:lineRule="exact"/>
        <w:ind w:firstLineChars="200" w:firstLine="560"/>
        <w:rPr>
          <w:rFonts w:ascii="宋体" w:eastAsia="宋体" w:hAnsi="宋体" w:cs="宋体"/>
          <w:sz w:val="28"/>
          <w:szCs w:val="28"/>
        </w:rPr>
      </w:pPr>
      <w:r w:rsidRPr="003B4969">
        <w:rPr>
          <w:rFonts w:ascii="宋体" w:eastAsia="宋体" w:hAnsi="宋体" w:cs="宋体" w:hint="eastAsia"/>
          <w:sz w:val="28"/>
          <w:szCs w:val="28"/>
        </w:rPr>
        <w:t>1、</w:t>
      </w:r>
      <w:r w:rsidRPr="003B4969">
        <w:rPr>
          <w:rFonts w:ascii="宋体" w:eastAsia="宋体" w:hAnsi="宋体" w:cs="宋体"/>
          <w:sz w:val="28"/>
          <w:szCs w:val="28"/>
        </w:rPr>
        <w:t>财政拨款收入：指单位从同级财政部门取得的财政预算资金。</w:t>
      </w:r>
    </w:p>
    <w:p w:rsidR="000314C6" w:rsidRPr="003B4969" w:rsidRDefault="00DD5267">
      <w:pPr>
        <w:pStyle w:val="Default"/>
        <w:spacing w:line="560" w:lineRule="exact"/>
        <w:ind w:firstLineChars="200" w:firstLine="560"/>
        <w:rPr>
          <w:rFonts w:ascii="宋体" w:eastAsia="宋体" w:hAnsi="宋体" w:cs="宋体"/>
          <w:sz w:val="28"/>
          <w:szCs w:val="28"/>
        </w:rPr>
      </w:pPr>
      <w:r w:rsidRPr="003B4969">
        <w:rPr>
          <w:rFonts w:ascii="宋体" w:eastAsia="宋体" w:hAnsi="宋体" w:cs="宋体" w:hint="eastAsia"/>
          <w:sz w:val="28"/>
          <w:szCs w:val="28"/>
        </w:rPr>
        <w:t>2、</w:t>
      </w:r>
      <w:r w:rsidRPr="003B4969">
        <w:rPr>
          <w:rFonts w:ascii="宋体" w:eastAsia="宋体" w:hAnsi="宋体" w:cs="宋体"/>
          <w:sz w:val="28"/>
          <w:szCs w:val="28"/>
        </w:rPr>
        <w:t>事业收入：指事业单位开展专业业务活动及辅助活动取得的收入。</w:t>
      </w:r>
    </w:p>
    <w:p w:rsidR="000314C6" w:rsidRPr="003B4969" w:rsidRDefault="00DD5267">
      <w:pPr>
        <w:pStyle w:val="Default"/>
        <w:spacing w:line="560" w:lineRule="exact"/>
        <w:ind w:firstLineChars="200" w:firstLine="560"/>
        <w:rPr>
          <w:rFonts w:ascii="宋体" w:eastAsia="宋体" w:hAnsi="宋体" w:cs="宋体"/>
          <w:sz w:val="28"/>
          <w:szCs w:val="28"/>
        </w:rPr>
      </w:pPr>
      <w:r w:rsidRPr="003B4969">
        <w:rPr>
          <w:rFonts w:ascii="宋体" w:eastAsia="宋体" w:hAnsi="宋体" w:cs="宋体" w:hint="eastAsia"/>
          <w:sz w:val="28"/>
          <w:szCs w:val="28"/>
        </w:rPr>
        <w:t>3、</w:t>
      </w:r>
      <w:r w:rsidRPr="003B4969">
        <w:rPr>
          <w:rFonts w:ascii="宋体" w:eastAsia="宋体" w:hAnsi="宋体" w:cs="宋体"/>
          <w:sz w:val="28"/>
          <w:szCs w:val="28"/>
        </w:rPr>
        <w:t>经营收入：指事业单位在专业业务活动及其辅助活动之外开展非独立核算经营活动取得的收入。</w:t>
      </w:r>
    </w:p>
    <w:p w:rsidR="000314C6" w:rsidRPr="003B4969" w:rsidRDefault="00DD5267">
      <w:pPr>
        <w:pStyle w:val="Default"/>
        <w:spacing w:line="560" w:lineRule="exact"/>
        <w:ind w:firstLineChars="200" w:firstLine="560"/>
        <w:rPr>
          <w:rFonts w:ascii="宋体" w:eastAsia="宋体" w:hAnsi="宋体" w:cs="宋体"/>
          <w:sz w:val="28"/>
          <w:szCs w:val="28"/>
        </w:rPr>
      </w:pPr>
      <w:r w:rsidRPr="003B4969">
        <w:rPr>
          <w:rFonts w:ascii="宋体" w:eastAsia="宋体" w:hAnsi="宋体" w:cs="宋体" w:hint="eastAsia"/>
          <w:sz w:val="28"/>
          <w:szCs w:val="28"/>
        </w:rPr>
        <w:t>4、</w:t>
      </w:r>
      <w:r w:rsidRPr="003B4969">
        <w:rPr>
          <w:rFonts w:ascii="宋体" w:eastAsia="宋体" w:hAnsi="宋体" w:cs="宋体"/>
          <w:sz w:val="28"/>
          <w:szCs w:val="28"/>
        </w:rPr>
        <w:t>其他收入：指单位取得的除上述收入以外的各项收入。</w:t>
      </w:r>
    </w:p>
    <w:p w:rsidR="000314C6" w:rsidRPr="003B4969" w:rsidRDefault="00DD5267">
      <w:pPr>
        <w:pStyle w:val="Default"/>
        <w:spacing w:line="560" w:lineRule="exact"/>
        <w:ind w:firstLineChars="200" w:firstLine="560"/>
        <w:rPr>
          <w:rFonts w:ascii="宋体" w:eastAsia="宋体" w:hAnsi="宋体" w:cs="宋体"/>
          <w:sz w:val="28"/>
          <w:szCs w:val="28"/>
        </w:rPr>
      </w:pPr>
      <w:r w:rsidRPr="003B4969">
        <w:rPr>
          <w:rFonts w:ascii="宋体" w:eastAsia="宋体" w:hAnsi="宋体" w:cs="宋体" w:hint="eastAsia"/>
          <w:sz w:val="28"/>
          <w:szCs w:val="28"/>
        </w:rPr>
        <w:t>5、</w:t>
      </w:r>
      <w:r w:rsidRPr="003B4969">
        <w:rPr>
          <w:rFonts w:ascii="宋体" w:eastAsia="宋体" w:hAnsi="宋体" w:cs="宋体"/>
          <w:sz w:val="28"/>
          <w:szCs w:val="28"/>
        </w:rPr>
        <w:t xml:space="preserve">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rsidR="000314C6" w:rsidRPr="003B4969" w:rsidRDefault="00DD5267">
      <w:pPr>
        <w:pStyle w:val="Default"/>
        <w:spacing w:line="560" w:lineRule="exact"/>
        <w:ind w:firstLineChars="200" w:firstLine="560"/>
        <w:rPr>
          <w:rFonts w:ascii="宋体" w:eastAsia="宋体" w:hAnsi="宋体" w:cs="宋体"/>
          <w:sz w:val="28"/>
          <w:szCs w:val="28"/>
        </w:rPr>
      </w:pPr>
      <w:r w:rsidRPr="003B4969">
        <w:rPr>
          <w:rFonts w:ascii="宋体" w:eastAsia="宋体" w:hAnsi="宋体" w:cs="宋体" w:hint="eastAsia"/>
          <w:sz w:val="28"/>
          <w:szCs w:val="28"/>
        </w:rPr>
        <w:t>6、</w:t>
      </w:r>
      <w:r w:rsidRPr="003B4969">
        <w:rPr>
          <w:rFonts w:ascii="宋体" w:eastAsia="宋体" w:hAnsi="宋体" w:cs="宋体"/>
          <w:sz w:val="28"/>
          <w:szCs w:val="28"/>
        </w:rPr>
        <w:t xml:space="preserve">年初结转和结余：指以前年度尚未完成、结转到本年按有关规定继续使用的资金。 </w:t>
      </w:r>
    </w:p>
    <w:p w:rsidR="000314C6" w:rsidRPr="003B4969" w:rsidRDefault="00DD5267">
      <w:pPr>
        <w:pStyle w:val="Default"/>
        <w:spacing w:line="560" w:lineRule="exact"/>
        <w:ind w:firstLineChars="200" w:firstLine="560"/>
        <w:rPr>
          <w:rFonts w:ascii="宋体" w:eastAsia="宋体" w:hAnsi="宋体" w:cs="宋体"/>
          <w:sz w:val="28"/>
          <w:szCs w:val="28"/>
        </w:rPr>
      </w:pPr>
      <w:r w:rsidRPr="003B4969">
        <w:rPr>
          <w:rFonts w:ascii="宋体" w:eastAsia="宋体" w:hAnsi="宋体" w:cs="宋体" w:hint="eastAsia"/>
          <w:sz w:val="28"/>
          <w:szCs w:val="28"/>
        </w:rPr>
        <w:t>7、</w:t>
      </w:r>
      <w:r w:rsidRPr="003B4969">
        <w:rPr>
          <w:rFonts w:ascii="宋体" w:eastAsia="宋体" w:hAnsi="宋体" w:cs="宋体"/>
          <w:sz w:val="28"/>
          <w:szCs w:val="28"/>
        </w:rPr>
        <w:t>结余分配：指事业单位按照事业单位会计制度的规定从非财政补助结余中分配的事业基金和职工福利基金等。</w:t>
      </w:r>
    </w:p>
    <w:p w:rsidR="000314C6" w:rsidRPr="003B4969" w:rsidRDefault="00DD5267">
      <w:pPr>
        <w:pStyle w:val="Default"/>
        <w:spacing w:line="560" w:lineRule="exact"/>
        <w:ind w:firstLineChars="200" w:firstLine="560"/>
        <w:rPr>
          <w:rFonts w:ascii="宋体" w:eastAsia="宋体" w:hAnsi="宋体" w:cs="宋体"/>
          <w:sz w:val="28"/>
          <w:szCs w:val="28"/>
        </w:rPr>
      </w:pPr>
      <w:r w:rsidRPr="003B4969">
        <w:rPr>
          <w:rFonts w:ascii="宋体" w:eastAsia="宋体" w:hAnsi="宋体" w:cs="宋体" w:hint="eastAsia"/>
          <w:sz w:val="28"/>
          <w:szCs w:val="28"/>
        </w:rPr>
        <w:lastRenderedPageBreak/>
        <w:t>8、</w:t>
      </w:r>
      <w:r w:rsidRPr="003B4969">
        <w:rPr>
          <w:rFonts w:ascii="宋体" w:eastAsia="宋体" w:hAnsi="宋体" w:cs="宋体"/>
          <w:sz w:val="28"/>
          <w:szCs w:val="28"/>
        </w:rPr>
        <w:t>年末结转和结余：指单位按有关规定结转到下年或以后年度继续使用的资金。</w:t>
      </w:r>
    </w:p>
    <w:p w:rsidR="000314C6" w:rsidRPr="003B4969" w:rsidRDefault="00DD5267">
      <w:pPr>
        <w:spacing w:line="560" w:lineRule="exact"/>
        <w:ind w:firstLineChars="200" w:firstLine="560"/>
        <w:jc w:val="left"/>
        <w:rPr>
          <w:rFonts w:ascii="宋体" w:eastAsia="宋体" w:hAnsi="宋体" w:cs="宋体"/>
          <w:color w:val="000000"/>
          <w:kern w:val="0"/>
          <w:sz w:val="28"/>
          <w:szCs w:val="28"/>
        </w:rPr>
      </w:pPr>
      <w:r w:rsidRPr="003B4969">
        <w:rPr>
          <w:rFonts w:ascii="宋体" w:eastAsia="宋体" w:hAnsi="宋体" w:cs="宋体" w:hint="eastAsia"/>
          <w:color w:val="000000"/>
          <w:kern w:val="0"/>
          <w:sz w:val="28"/>
          <w:szCs w:val="28"/>
        </w:rPr>
        <w:t>9、</w:t>
      </w:r>
      <w:r w:rsidRPr="003B4969">
        <w:rPr>
          <w:rFonts w:ascii="宋体" w:eastAsia="宋体" w:hAnsi="宋体" w:cs="宋体"/>
          <w:color w:val="000000"/>
          <w:kern w:val="0"/>
          <w:sz w:val="28"/>
          <w:szCs w:val="28"/>
        </w:rPr>
        <w:t>一般公共服务（类）</w:t>
      </w:r>
      <w:r w:rsidRPr="003B4969">
        <w:rPr>
          <w:rFonts w:ascii="宋体" w:eastAsia="宋体" w:hAnsi="宋体" w:cs="宋体" w:hint="eastAsia"/>
          <w:color w:val="000000"/>
          <w:kern w:val="0"/>
          <w:sz w:val="28"/>
          <w:szCs w:val="28"/>
        </w:rPr>
        <w:t>财政</w:t>
      </w:r>
      <w:r w:rsidRPr="003B4969">
        <w:rPr>
          <w:rFonts w:ascii="宋体" w:eastAsia="宋体" w:hAnsi="宋体" w:cs="宋体"/>
          <w:color w:val="000000"/>
          <w:kern w:val="0"/>
          <w:sz w:val="28"/>
          <w:szCs w:val="28"/>
        </w:rPr>
        <w:t>事务（款）行政运行（项）: 指</w:t>
      </w:r>
      <w:r w:rsidRPr="003B4969">
        <w:rPr>
          <w:rFonts w:ascii="宋体" w:eastAsia="宋体" w:hAnsi="宋体" w:cs="宋体" w:hint="eastAsia"/>
          <w:color w:val="000000"/>
          <w:kern w:val="0"/>
          <w:sz w:val="28"/>
          <w:szCs w:val="28"/>
        </w:rPr>
        <w:t>财政所</w:t>
      </w:r>
      <w:r w:rsidRPr="003B4969">
        <w:rPr>
          <w:rFonts w:ascii="宋体" w:eastAsia="宋体" w:hAnsi="宋体" w:cs="宋体"/>
          <w:color w:val="000000"/>
          <w:kern w:val="0"/>
          <w:sz w:val="28"/>
          <w:szCs w:val="28"/>
        </w:rPr>
        <w:t>正常运转的基本支出，包括基本工资、津贴补贴等人员经费以及办公费、印刷费、水电费等日常公用经费。</w:t>
      </w:r>
    </w:p>
    <w:p w:rsidR="000314C6" w:rsidRPr="003B4969" w:rsidRDefault="00DD5267">
      <w:pPr>
        <w:spacing w:line="560" w:lineRule="exact"/>
        <w:ind w:firstLineChars="200" w:firstLine="560"/>
        <w:jc w:val="left"/>
        <w:rPr>
          <w:rFonts w:ascii="宋体" w:eastAsia="宋体" w:hAnsi="宋体" w:cs="宋体"/>
          <w:color w:val="000000"/>
          <w:kern w:val="0"/>
          <w:sz w:val="28"/>
          <w:szCs w:val="28"/>
        </w:rPr>
      </w:pPr>
      <w:r w:rsidRPr="003B4969">
        <w:rPr>
          <w:rFonts w:ascii="宋体" w:eastAsia="宋体" w:hAnsi="宋体" w:cs="宋体" w:hint="eastAsia"/>
          <w:color w:val="000000"/>
          <w:kern w:val="0"/>
          <w:sz w:val="28"/>
          <w:szCs w:val="28"/>
        </w:rPr>
        <w:t>1</w:t>
      </w:r>
      <w:r w:rsidRPr="003B4969">
        <w:rPr>
          <w:rFonts w:ascii="宋体" w:eastAsia="宋体" w:hAnsi="宋体" w:cs="宋体"/>
          <w:color w:val="000000"/>
          <w:kern w:val="0"/>
          <w:sz w:val="28"/>
          <w:szCs w:val="28"/>
        </w:rPr>
        <w:t>0</w:t>
      </w:r>
      <w:r w:rsidRPr="003B4969">
        <w:rPr>
          <w:rFonts w:ascii="宋体" w:eastAsia="宋体" w:hAnsi="宋体" w:cs="宋体" w:hint="eastAsia"/>
          <w:color w:val="000000"/>
          <w:kern w:val="0"/>
          <w:sz w:val="28"/>
          <w:szCs w:val="28"/>
        </w:rPr>
        <w:t>、</w:t>
      </w:r>
      <w:r w:rsidRPr="003B4969">
        <w:rPr>
          <w:rFonts w:ascii="宋体" w:eastAsia="宋体" w:hAnsi="宋体" w:cs="宋体"/>
          <w:color w:val="000000"/>
          <w:kern w:val="0"/>
          <w:sz w:val="28"/>
          <w:szCs w:val="28"/>
        </w:rPr>
        <w:t>社会保障和就业支出（类）行政事业单位离退休（款）机关事业单位基本养老保险缴费支出（项）:指实施养老保险制度后，部门按规定由单位缴纳的基本养老保险费支出。</w:t>
      </w:r>
    </w:p>
    <w:p w:rsidR="000314C6" w:rsidRPr="003B4969" w:rsidRDefault="00DD5267">
      <w:pPr>
        <w:spacing w:line="560" w:lineRule="exact"/>
        <w:ind w:firstLineChars="200" w:firstLine="560"/>
        <w:jc w:val="left"/>
        <w:rPr>
          <w:rFonts w:ascii="宋体" w:eastAsia="宋体" w:hAnsi="宋体" w:cs="宋体"/>
          <w:color w:val="000000"/>
          <w:kern w:val="0"/>
          <w:sz w:val="28"/>
          <w:szCs w:val="28"/>
        </w:rPr>
      </w:pPr>
      <w:r w:rsidRPr="003B4969">
        <w:rPr>
          <w:rFonts w:ascii="宋体" w:eastAsia="宋体" w:hAnsi="宋体" w:cs="宋体" w:hint="eastAsia"/>
          <w:color w:val="000000"/>
          <w:kern w:val="0"/>
          <w:sz w:val="28"/>
          <w:szCs w:val="28"/>
        </w:rPr>
        <w:t>1</w:t>
      </w:r>
      <w:r w:rsidRPr="003B4969">
        <w:rPr>
          <w:rFonts w:ascii="宋体" w:eastAsia="宋体" w:hAnsi="宋体" w:cs="宋体"/>
          <w:color w:val="000000"/>
          <w:kern w:val="0"/>
          <w:sz w:val="28"/>
          <w:szCs w:val="28"/>
        </w:rPr>
        <w:t>1</w:t>
      </w:r>
      <w:r w:rsidRPr="003B4969">
        <w:rPr>
          <w:rFonts w:ascii="宋体" w:eastAsia="宋体" w:hAnsi="宋体" w:cs="宋体" w:hint="eastAsia"/>
          <w:color w:val="000000"/>
          <w:kern w:val="0"/>
          <w:sz w:val="28"/>
          <w:szCs w:val="28"/>
        </w:rPr>
        <w:t>、</w:t>
      </w:r>
      <w:r w:rsidRPr="003B4969">
        <w:rPr>
          <w:rFonts w:ascii="宋体" w:eastAsia="宋体" w:hAnsi="宋体" w:cs="宋体"/>
          <w:color w:val="000000"/>
          <w:kern w:val="0"/>
          <w:sz w:val="28"/>
          <w:szCs w:val="28"/>
        </w:rPr>
        <w:t>卫生健康支出（类）行政事业单位医疗（款）行政单位医疗（项）:指机关及参公管理事业单位基本医疗保险缴费支出。</w:t>
      </w:r>
    </w:p>
    <w:p w:rsidR="000314C6" w:rsidRPr="003B4969" w:rsidRDefault="00DD5267">
      <w:pPr>
        <w:spacing w:line="560" w:lineRule="exact"/>
        <w:ind w:firstLineChars="200" w:firstLine="560"/>
        <w:jc w:val="left"/>
        <w:rPr>
          <w:rFonts w:ascii="宋体" w:eastAsia="宋体" w:hAnsi="宋体" w:cs="宋体"/>
          <w:color w:val="000000"/>
          <w:kern w:val="0"/>
          <w:sz w:val="28"/>
          <w:szCs w:val="28"/>
        </w:rPr>
      </w:pPr>
      <w:r w:rsidRPr="003B4969">
        <w:rPr>
          <w:rFonts w:ascii="宋体" w:eastAsia="宋体" w:hAnsi="宋体" w:cs="宋体" w:hint="eastAsia"/>
          <w:color w:val="000000"/>
          <w:kern w:val="0"/>
          <w:sz w:val="28"/>
          <w:szCs w:val="28"/>
        </w:rPr>
        <w:t>1</w:t>
      </w:r>
      <w:r w:rsidRPr="003B4969">
        <w:rPr>
          <w:rFonts w:ascii="宋体" w:eastAsia="宋体" w:hAnsi="宋体" w:cs="宋体"/>
          <w:color w:val="000000"/>
          <w:kern w:val="0"/>
          <w:sz w:val="28"/>
          <w:szCs w:val="28"/>
        </w:rPr>
        <w:t>2</w:t>
      </w:r>
      <w:r w:rsidRPr="003B4969">
        <w:rPr>
          <w:rFonts w:ascii="宋体" w:eastAsia="宋体" w:hAnsi="宋体" w:cs="宋体" w:hint="eastAsia"/>
          <w:color w:val="000000"/>
          <w:kern w:val="0"/>
          <w:sz w:val="28"/>
          <w:szCs w:val="28"/>
        </w:rPr>
        <w:t>、</w:t>
      </w:r>
      <w:r w:rsidRPr="003B4969">
        <w:rPr>
          <w:rFonts w:ascii="宋体" w:eastAsia="宋体" w:hAnsi="宋体" w:cs="宋体"/>
          <w:color w:val="000000"/>
          <w:kern w:val="0"/>
          <w:sz w:val="28"/>
          <w:szCs w:val="28"/>
        </w:rPr>
        <w:t>卫生健康支出（类）行政事业单位医疗（款）</w:t>
      </w:r>
      <w:r w:rsidRPr="003B4969">
        <w:rPr>
          <w:rFonts w:ascii="宋体" w:eastAsia="宋体" w:hAnsi="宋体" w:cs="宋体" w:hint="eastAsia"/>
          <w:color w:val="000000"/>
          <w:kern w:val="0"/>
          <w:sz w:val="28"/>
          <w:szCs w:val="28"/>
        </w:rPr>
        <w:t>公务员</w:t>
      </w:r>
      <w:r w:rsidRPr="003B4969">
        <w:rPr>
          <w:rFonts w:ascii="宋体" w:eastAsia="宋体" w:hAnsi="宋体" w:cs="宋体"/>
          <w:color w:val="000000"/>
          <w:kern w:val="0"/>
          <w:sz w:val="28"/>
          <w:szCs w:val="28"/>
        </w:rPr>
        <w:t>医疗</w:t>
      </w:r>
      <w:r w:rsidRPr="003B4969">
        <w:rPr>
          <w:rFonts w:ascii="宋体" w:eastAsia="宋体" w:hAnsi="宋体" w:cs="宋体" w:hint="eastAsia"/>
          <w:color w:val="000000"/>
          <w:kern w:val="0"/>
          <w:sz w:val="28"/>
          <w:szCs w:val="28"/>
        </w:rPr>
        <w:t>补助</w:t>
      </w:r>
      <w:r w:rsidRPr="003B4969">
        <w:rPr>
          <w:rFonts w:ascii="宋体" w:eastAsia="宋体" w:hAnsi="宋体" w:cs="宋体"/>
          <w:color w:val="000000"/>
          <w:kern w:val="0"/>
          <w:sz w:val="28"/>
          <w:szCs w:val="28"/>
        </w:rPr>
        <w:t>（项）:</w:t>
      </w:r>
      <w:r w:rsidRPr="003B4969">
        <w:rPr>
          <w:rFonts w:ascii="宋体" w:eastAsia="宋体" w:hAnsi="宋体" w:cs="宋体" w:hint="eastAsia"/>
          <w:color w:val="000000"/>
          <w:kern w:val="0"/>
          <w:sz w:val="28"/>
          <w:szCs w:val="28"/>
        </w:rPr>
        <w:t>反映财政部门安排的公务员医疗补助经费</w:t>
      </w:r>
      <w:r w:rsidRPr="003B4969">
        <w:rPr>
          <w:rFonts w:ascii="宋体" w:eastAsia="宋体" w:hAnsi="宋体" w:cs="宋体"/>
          <w:color w:val="000000"/>
          <w:kern w:val="0"/>
          <w:sz w:val="28"/>
          <w:szCs w:val="28"/>
        </w:rPr>
        <w:t>。</w:t>
      </w:r>
    </w:p>
    <w:p w:rsidR="000314C6" w:rsidRPr="003B4969" w:rsidRDefault="00DD5267">
      <w:pPr>
        <w:spacing w:line="560" w:lineRule="exact"/>
        <w:ind w:firstLineChars="200" w:firstLine="560"/>
        <w:jc w:val="left"/>
        <w:rPr>
          <w:rFonts w:ascii="宋体" w:eastAsia="宋体" w:hAnsi="宋体" w:cs="宋体"/>
          <w:color w:val="000000"/>
          <w:kern w:val="0"/>
          <w:sz w:val="28"/>
          <w:szCs w:val="28"/>
        </w:rPr>
      </w:pPr>
      <w:r w:rsidRPr="003B4969">
        <w:rPr>
          <w:rFonts w:ascii="宋体" w:eastAsia="宋体" w:hAnsi="宋体" w:cs="宋体" w:hint="eastAsia"/>
          <w:color w:val="000000"/>
          <w:kern w:val="0"/>
          <w:sz w:val="28"/>
          <w:szCs w:val="28"/>
        </w:rPr>
        <w:t>1</w:t>
      </w:r>
      <w:r w:rsidRPr="003B4969">
        <w:rPr>
          <w:rFonts w:ascii="宋体" w:eastAsia="宋体" w:hAnsi="宋体" w:cs="宋体"/>
          <w:color w:val="000000"/>
          <w:kern w:val="0"/>
          <w:sz w:val="28"/>
          <w:szCs w:val="28"/>
        </w:rPr>
        <w:t>3</w:t>
      </w:r>
      <w:r w:rsidRPr="003B4969">
        <w:rPr>
          <w:rFonts w:ascii="宋体" w:eastAsia="宋体" w:hAnsi="宋体" w:cs="宋体" w:hint="eastAsia"/>
          <w:color w:val="000000"/>
          <w:kern w:val="0"/>
          <w:sz w:val="28"/>
          <w:szCs w:val="28"/>
        </w:rPr>
        <w:t>、</w:t>
      </w:r>
      <w:r w:rsidRPr="003B4969">
        <w:rPr>
          <w:rFonts w:ascii="宋体" w:eastAsia="宋体" w:hAnsi="宋体" w:cs="宋体"/>
          <w:color w:val="000000"/>
          <w:kern w:val="0"/>
          <w:sz w:val="28"/>
          <w:szCs w:val="28"/>
        </w:rPr>
        <w:t>住房保障（类）住房改革支出（款）住房公积金（项）:指部门按人力资源和社会保障部、财政部规定的基本工资和津贴补贴以及规定比例为职工缴纳的住房公积金支出。</w:t>
      </w:r>
    </w:p>
    <w:p w:rsidR="000314C6" w:rsidRPr="003B4969" w:rsidRDefault="00DD5267">
      <w:pPr>
        <w:spacing w:line="560" w:lineRule="exact"/>
        <w:ind w:firstLineChars="200" w:firstLine="560"/>
        <w:jc w:val="left"/>
        <w:rPr>
          <w:rFonts w:ascii="宋体" w:eastAsia="宋体" w:hAnsi="宋体" w:cs="宋体"/>
          <w:color w:val="000000"/>
          <w:kern w:val="0"/>
          <w:sz w:val="28"/>
          <w:szCs w:val="28"/>
        </w:rPr>
      </w:pPr>
      <w:r w:rsidRPr="003B4969">
        <w:rPr>
          <w:rFonts w:ascii="宋体" w:eastAsia="宋体" w:hAnsi="宋体" w:cs="宋体" w:hint="eastAsia"/>
          <w:color w:val="000000"/>
          <w:kern w:val="0"/>
          <w:sz w:val="28"/>
          <w:szCs w:val="28"/>
        </w:rPr>
        <w:t>1</w:t>
      </w:r>
      <w:r w:rsidRPr="003B4969">
        <w:rPr>
          <w:rFonts w:ascii="宋体" w:eastAsia="宋体" w:hAnsi="宋体" w:cs="宋体"/>
          <w:color w:val="000000"/>
          <w:kern w:val="0"/>
          <w:sz w:val="28"/>
          <w:szCs w:val="28"/>
        </w:rPr>
        <w:t>4</w:t>
      </w:r>
      <w:r w:rsidRPr="003B4969">
        <w:rPr>
          <w:rFonts w:ascii="宋体" w:eastAsia="宋体" w:hAnsi="宋体" w:cs="宋体" w:hint="eastAsia"/>
          <w:color w:val="000000"/>
          <w:kern w:val="0"/>
          <w:sz w:val="28"/>
          <w:szCs w:val="28"/>
        </w:rPr>
        <w:t>、</w:t>
      </w:r>
      <w:r w:rsidRPr="003B4969">
        <w:rPr>
          <w:rFonts w:ascii="宋体" w:eastAsia="宋体" w:hAnsi="宋体" w:cs="宋体"/>
          <w:color w:val="000000"/>
          <w:kern w:val="0"/>
          <w:sz w:val="28"/>
          <w:szCs w:val="28"/>
        </w:rPr>
        <w:t>基本支出：指为保障机构正常运转、完成日常工作任务而发生的人员支出和公用支出。</w:t>
      </w:r>
    </w:p>
    <w:p w:rsidR="000314C6" w:rsidRPr="003B4969" w:rsidRDefault="00DD5267">
      <w:pPr>
        <w:spacing w:line="560" w:lineRule="exact"/>
        <w:ind w:firstLineChars="200" w:firstLine="560"/>
        <w:jc w:val="left"/>
        <w:rPr>
          <w:rFonts w:ascii="宋体" w:eastAsia="宋体" w:hAnsi="宋体" w:cs="宋体"/>
          <w:color w:val="000000"/>
          <w:kern w:val="0"/>
          <w:sz w:val="28"/>
          <w:szCs w:val="28"/>
        </w:rPr>
      </w:pPr>
      <w:r w:rsidRPr="003B4969">
        <w:rPr>
          <w:rFonts w:ascii="宋体" w:eastAsia="宋体" w:hAnsi="宋体" w:cs="宋体" w:hint="eastAsia"/>
          <w:color w:val="000000"/>
          <w:kern w:val="0"/>
          <w:sz w:val="28"/>
          <w:szCs w:val="28"/>
        </w:rPr>
        <w:t>1</w:t>
      </w:r>
      <w:r w:rsidRPr="003B4969">
        <w:rPr>
          <w:rFonts w:ascii="宋体" w:eastAsia="宋体" w:hAnsi="宋体" w:cs="宋体"/>
          <w:color w:val="000000"/>
          <w:kern w:val="0"/>
          <w:sz w:val="28"/>
          <w:szCs w:val="28"/>
        </w:rPr>
        <w:t>5</w:t>
      </w:r>
      <w:r w:rsidRPr="003B4969">
        <w:rPr>
          <w:rFonts w:ascii="宋体" w:eastAsia="宋体" w:hAnsi="宋体" w:cs="宋体" w:hint="eastAsia"/>
          <w:color w:val="000000"/>
          <w:kern w:val="0"/>
          <w:sz w:val="28"/>
          <w:szCs w:val="28"/>
        </w:rPr>
        <w:t>、</w:t>
      </w:r>
      <w:r w:rsidRPr="003B4969">
        <w:rPr>
          <w:rFonts w:ascii="宋体" w:eastAsia="宋体" w:hAnsi="宋体" w:cs="宋体"/>
          <w:color w:val="000000"/>
          <w:kern w:val="0"/>
          <w:sz w:val="28"/>
          <w:szCs w:val="28"/>
        </w:rPr>
        <w:t xml:space="preserve">项目支出：指在基本支出之外为完成特定行政任务和事业发展目标所发生的支出。 </w:t>
      </w:r>
    </w:p>
    <w:p w:rsidR="000314C6" w:rsidRPr="003B4969" w:rsidRDefault="00DD5267">
      <w:pPr>
        <w:pStyle w:val="Default"/>
        <w:spacing w:line="560" w:lineRule="exact"/>
        <w:ind w:firstLineChars="200" w:firstLine="560"/>
        <w:rPr>
          <w:rFonts w:ascii="宋体" w:eastAsia="宋体" w:hAnsi="宋体" w:cs="宋体"/>
          <w:sz w:val="28"/>
          <w:szCs w:val="28"/>
        </w:rPr>
      </w:pPr>
      <w:r w:rsidRPr="003B4969">
        <w:rPr>
          <w:rFonts w:ascii="宋体" w:eastAsia="宋体" w:hAnsi="宋体" w:cs="宋体"/>
          <w:sz w:val="28"/>
          <w:szCs w:val="28"/>
        </w:rPr>
        <w:t>16</w:t>
      </w:r>
      <w:r w:rsidRPr="003B4969">
        <w:rPr>
          <w:rFonts w:ascii="宋体" w:eastAsia="宋体" w:hAnsi="宋体" w:cs="宋体" w:hint="eastAsia"/>
          <w:sz w:val="28"/>
          <w:szCs w:val="28"/>
        </w:rPr>
        <w:t>、</w:t>
      </w:r>
      <w:r w:rsidRPr="003B4969">
        <w:rPr>
          <w:rFonts w:ascii="宋体" w:eastAsia="宋体" w:hAnsi="宋体" w:cs="宋体"/>
          <w:sz w:val="28"/>
          <w:szCs w:val="28"/>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w:t>
      </w:r>
      <w:r w:rsidRPr="003B4969">
        <w:rPr>
          <w:rFonts w:ascii="宋体" w:eastAsia="宋体" w:hAnsi="宋体" w:cs="宋体"/>
          <w:sz w:val="28"/>
          <w:szCs w:val="28"/>
        </w:rPr>
        <w:lastRenderedPageBreak/>
        <w:t>过桥费、保险费等支出；公务接待费反映单位按规定开支的各类公务接待（含外宾接待）支出。</w:t>
      </w:r>
    </w:p>
    <w:p w:rsidR="000314C6" w:rsidRPr="003B4969" w:rsidRDefault="00DD5267">
      <w:pPr>
        <w:pStyle w:val="Default"/>
        <w:spacing w:line="560" w:lineRule="exact"/>
        <w:ind w:firstLineChars="200" w:firstLine="560"/>
        <w:rPr>
          <w:rFonts w:ascii="宋体" w:eastAsia="宋体" w:hAnsi="宋体" w:cs="宋体"/>
          <w:sz w:val="28"/>
          <w:szCs w:val="28"/>
        </w:rPr>
      </w:pPr>
      <w:r w:rsidRPr="003B4969">
        <w:rPr>
          <w:rFonts w:ascii="宋体" w:eastAsia="宋体" w:hAnsi="宋体" w:cs="宋体" w:hint="eastAsia"/>
          <w:sz w:val="28"/>
          <w:szCs w:val="28"/>
        </w:rPr>
        <w:t>1</w:t>
      </w:r>
      <w:r w:rsidRPr="003B4969">
        <w:rPr>
          <w:rFonts w:ascii="宋体" w:eastAsia="宋体" w:hAnsi="宋体" w:cs="宋体"/>
          <w:sz w:val="28"/>
          <w:szCs w:val="28"/>
        </w:rPr>
        <w:t>7</w:t>
      </w:r>
      <w:r w:rsidRPr="003B4969">
        <w:rPr>
          <w:rFonts w:ascii="宋体" w:eastAsia="宋体" w:hAnsi="宋体" w:cs="宋体" w:hint="eastAsia"/>
          <w:sz w:val="28"/>
          <w:szCs w:val="28"/>
        </w:rPr>
        <w:t>、</w:t>
      </w:r>
      <w:r w:rsidRPr="003B4969">
        <w:rPr>
          <w:rFonts w:ascii="宋体" w:eastAsia="宋体" w:hAnsi="宋体" w:cs="宋体"/>
          <w:sz w:val="28"/>
          <w:szCs w:val="28"/>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0314C6" w:rsidRPr="003B4969" w:rsidRDefault="000314C6">
      <w:pPr>
        <w:rPr>
          <w:rFonts w:ascii="仿宋_GB2312" w:eastAsia="仿宋_GB2312" w:hAnsi="宋体" w:cs="宋体"/>
          <w:color w:val="000000"/>
          <w:kern w:val="0"/>
          <w:sz w:val="28"/>
          <w:szCs w:val="28"/>
        </w:rPr>
      </w:pPr>
    </w:p>
    <w:sectPr w:rsidR="000314C6" w:rsidRPr="003B4969">
      <w:footerReference w:type="default" r:id="rId14"/>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334" w:rsidRDefault="00491334">
      <w:r>
        <w:separator/>
      </w:r>
    </w:p>
  </w:endnote>
  <w:endnote w:type="continuationSeparator" w:id="0">
    <w:p w:rsidR="00491334" w:rsidRDefault="00491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方正小标宋简体">
    <w:altName w:val="微软雅黑"/>
    <w:charset w:val="86"/>
    <w:family w:val="auto"/>
    <w:pitch w:val="default"/>
    <w:sig w:usb0="00000000" w:usb1="00000000" w:usb2="00000010" w:usb3="00000000" w:csb0="00040000" w:csb1="00000000"/>
  </w:font>
  <w:font w:name="新宋体">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4C6" w:rsidRDefault="000314C6">
    <w:pPr>
      <w:pStyle w:val="a3"/>
      <w:jc w:val="center"/>
    </w:pPr>
  </w:p>
  <w:p w:rsidR="000314C6" w:rsidRDefault="000314C6">
    <w:pPr>
      <w:pStyle w:val="a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4C6" w:rsidRDefault="000314C6">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4C6" w:rsidRDefault="000314C6">
    <w:pPr>
      <w:pStyle w:val="a3"/>
      <w:jc w:val="center"/>
    </w:pPr>
  </w:p>
  <w:p w:rsidR="000314C6" w:rsidRDefault="000314C6">
    <w:pPr>
      <w:pStyle w:val="a3"/>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4C6" w:rsidRDefault="000314C6">
    <w:pPr>
      <w:pStyle w:val="a3"/>
      <w:jc w:val="center"/>
    </w:pPr>
  </w:p>
  <w:p w:rsidR="000314C6" w:rsidRDefault="000314C6">
    <w:pPr>
      <w:pStyle w:val="a3"/>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4C6" w:rsidRDefault="00491334">
    <w:pPr>
      <w:pStyle w:val="a3"/>
      <w:jc w:val="center"/>
    </w:pPr>
    <w:r>
      <w:pict>
        <v:shapetype id="_x0000_t202" coordsize="21600,21600" o:spt="202" path="m,l,21600r21600,l21600,xe">
          <v:stroke joinstyle="miter"/>
          <v:path gradientshapeok="t" o:connecttype="rect"/>
        </v:shapetype>
        <v:shape id="文本框1" o:spid="_x0000_s2049" type="#_x0000_t202" style="position:absolute;left:0;text-align:left;margin-left:0;margin-top:0;width:2in;height:2in;z-index:1;mso-wrap-style:none;mso-position-horizontal:center;mso-position-horizontal-relative:margin;mso-width-relative:page;mso-height-relative:page" o:preferrelative="t" filled="f" stroked="f">
          <v:textbox style="mso-fit-shape-to-text:t" inset="0,0,0,0">
            <w:txbxContent>
              <w:p w:rsidR="000314C6" w:rsidRDefault="00DD5267">
                <w:pPr>
                  <w:pStyle w:val="a3"/>
                  <w:jc w:val="center"/>
                </w:pPr>
                <w:r>
                  <w:fldChar w:fldCharType="begin"/>
                </w:r>
                <w:r>
                  <w:instrText>PAGE   \* MERGEFORMAT</w:instrText>
                </w:r>
                <w:r>
                  <w:fldChar w:fldCharType="separate"/>
                </w:r>
                <w:r w:rsidR="00403C56" w:rsidRPr="00403C56">
                  <w:rPr>
                    <w:noProof/>
                    <w:lang w:val="zh-CN"/>
                  </w:rPr>
                  <w:t>8</w:t>
                </w:r>
                <w:r>
                  <w:fldChar w:fldCharType="end"/>
                </w:r>
              </w:p>
            </w:txbxContent>
          </v:textbox>
          <w10:wrap anchorx="margin"/>
        </v:shape>
      </w:pict>
    </w:r>
  </w:p>
  <w:p w:rsidR="000314C6" w:rsidRDefault="000314C6">
    <w:pPr>
      <w:pStyle w:val="a3"/>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334" w:rsidRDefault="00491334">
      <w:r>
        <w:separator/>
      </w:r>
    </w:p>
  </w:footnote>
  <w:footnote w:type="continuationSeparator" w:id="0">
    <w:p w:rsidR="00491334" w:rsidRDefault="004913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4C6" w:rsidRDefault="000314C6">
    <w:pPr>
      <w:pStyle w:val="a4"/>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4C6" w:rsidRDefault="000314C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TFkYzI0NTk0OTExMWIyOWMxNjdhOTYyYzZjYTc5NjcifQ=="/>
  </w:docVars>
  <w:rsids>
    <w:rsidRoot w:val="00B11138"/>
    <w:rsid w:val="00010073"/>
    <w:rsid w:val="0001254E"/>
    <w:rsid w:val="000314C6"/>
    <w:rsid w:val="000D456F"/>
    <w:rsid w:val="000D541E"/>
    <w:rsid w:val="00141612"/>
    <w:rsid w:val="00301054"/>
    <w:rsid w:val="00365C01"/>
    <w:rsid w:val="003B4969"/>
    <w:rsid w:val="00403C56"/>
    <w:rsid w:val="0044459A"/>
    <w:rsid w:val="00491334"/>
    <w:rsid w:val="004942E2"/>
    <w:rsid w:val="00584C4C"/>
    <w:rsid w:val="005A2AB7"/>
    <w:rsid w:val="005E34AA"/>
    <w:rsid w:val="006652B7"/>
    <w:rsid w:val="006B21C8"/>
    <w:rsid w:val="00705086"/>
    <w:rsid w:val="00766A73"/>
    <w:rsid w:val="00813DC3"/>
    <w:rsid w:val="008674D3"/>
    <w:rsid w:val="00874136"/>
    <w:rsid w:val="008B3827"/>
    <w:rsid w:val="008C264B"/>
    <w:rsid w:val="00942894"/>
    <w:rsid w:val="00B11138"/>
    <w:rsid w:val="00B44155"/>
    <w:rsid w:val="00C30164"/>
    <w:rsid w:val="00C36B18"/>
    <w:rsid w:val="00D235C6"/>
    <w:rsid w:val="00D923D3"/>
    <w:rsid w:val="00DD5267"/>
    <w:rsid w:val="00E27022"/>
    <w:rsid w:val="00E93FC2"/>
    <w:rsid w:val="00EF6578"/>
    <w:rsid w:val="00F104E4"/>
    <w:rsid w:val="00F44AF8"/>
    <w:rsid w:val="00F51D0B"/>
    <w:rsid w:val="00F87230"/>
    <w:rsid w:val="2DB372C8"/>
    <w:rsid w:val="44CE1E59"/>
    <w:rsid w:val="574D2A21"/>
    <w:rsid w:val="6C2469A4"/>
    <w:rsid w:val="72CE01AC"/>
    <w:rsid w:val="7EE677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4ED15876-D183-4A79-9553-8AA54A6B8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等线" w:eastAsia="等线" w:hAnsi="等线" w:cs="黑体"/>
      <w:kern w:val="2"/>
      <w:sz w:val="21"/>
      <w:szCs w:val="22"/>
    </w:rPr>
  </w:style>
  <w:style w:type="paragraph" w:styleId="1">
    <w:name w:val="heading 1"/>
    <w:basedOn w:val="a"/>
    <w:next w:val="a"/>
    <w:link w:val="1Char1"/>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semiHidden/>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pPr>
      <w:tabs>
        <w:tab w:val="right" w:leader="dot" w:pos="8296"/>
      </w:tabs>
    </w:pPr>
  </w:style>
  <w:style w:type="paragraph" w:styleId="2">
    <w:name w:val="toc 2"/>
    <w:basedOn w:val="a"/>
    <w:next w:val="a"/>
    <w:uiPriority w:val="39"/>
    <w:unhideWhenUsed/>
    <w:pPr>
      <w:ind w:leftChars="200" w:left="420"/>
    </w:pPr>
  </w:style>
  <w:style w:type="character" w:styleId="a5">
    <w:name w:val="Hyperlink"/>
    <w:uiPriority w:val="99"/>
    <w:unhideWhenUsed/>
    <w:rPr>
      <w:color w:val="0563C1"/>
      <w:u w:val="single"/>
    </w:rPr>
  </w:style>
  <w:style w:type="character" w:customStyle="1" w:styleId="Char">
    <w:name w:val="页脚 Char"/>
    <w:link w:val="a3"/>
    <w:uiPriority w:val="99"/>
    <w:rPr>
      <w:rFonts w:ascii="等线" w:eastAsia="等线" w:hAnsi="等线" w:cs="黑体"/>
      <w:sz w:val="18"/>
      <w:szCs w:val="18"/>
    </w:rPr>
  </w:style>
  <w:style w:type="character" w:customStyle="1" w:styleId="Char0">
    <w:name w:val="页眉 Char"/>
    <w:link w:val="a4"/>
    <w:uiPriority w:val="99"/>
    <w:rPr>
      <w:rFonts w:ascii="等线" w:eastAsia="等线" w:hAnsi="等线" w:cs="黑体"/>
      <w:sz w:val="18"/>
      <w:szCs w:val="18"/>
    </w:rPr>
  </w:style>
  <w:style w:type="character" w:customStyle="1" w:styleId="1Char">
    <w:name w:val="标题 1 Char"/>
    <w:qFormat/>
    <w:rPr>
      <w:b/>
      <w:kern w:val="44"/>
      <w:sz w:val="44"/>
    </w:rPr>
  </w:style>
  <w:style w:type="paragraph" w:customStyle="1" w:styleId="Default">
    <w:name w:val="Default"/>
    <w:uiPriority w:val="99"/>
    <w:qFormat/>
    <w:pPr>
      <w:widowControl w:val="0"/>
      <w:autoSpaceDE w:val="0"/>
      <w:autoSpaceDN w:val="0"/>
      <w:adjustRightInd w:val="0"/>
    </w:pPr>
    <w:rPr>
      <w:rFonts w:ascii="仿宋" w:eastAsia="仿宋" w:cs="仿宋"/>
      <w:color w:val="000000"/>
      <w:sz w:val="24"/>
      <w:szCs w:val="24"/>
    </w:rPr>
  </w:style>
  <w:style w:type="character" w:customStyle="1" w:styleId="1Char1">
    <w:name w:val="标题 1 Char1"/>
    <w:link w:val="1"/>
    <w:uiPriority w:val="9"/>
    <w:qFormat/>
    <w:rPr>
      <w:rFonts w:ascii="等线" w:eastAsia="等线" w:hAnsi="等线" w:cs="黑体"/>
      <w:b/>
      <w:bCs/>
      <w:kern w:val="44"/>
      <w:sz w:val="44"/>
      <w:szCs w:val="44"/>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等线 Light" w:eastAsia="等线 Light" w:hAnsi="等线 Light" w:cs="Times New Roman"/>
      <w:b w:val="0"/>
      <w:bCs w:val="0"/>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9E9491-C543-4FA9-93EC-6FD57BCC3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12</Pages>
  <Words>835</Words>
  <Characters>4764</Characters>
  <Application>Microsoft Office Word</Application>
  <DocSecurity>0</DocSecurity>
  <Lines>39</Lines>
  <Paragraphs>11</Paragraphs>
  <ScaleCrop>false</ScaleCrop>
  <Company/>
  <LinksUpToDate>false</LinksUpToDate>
  <CharactersWithSpaces>5588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2021年度</dc:title>
  <dc:creator>Administrator</dc:creator>
  <cp:lastModifiedBy>admin</cp:lastModifiedBy>
  <cp:revision>24</cp:revision>
  <dcterms:created xsi:type="dcterms:W3CDTF">2021-10-11T04:27:00Z</dcterms:created>
  <dcterms:modified xsi:type="dcterms:W3CDTF">2024-06-05T01:05:00Z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FE7E5B3FDF9045DA8C936737F9E6CBAE_12</vt:lpwstr>
  </property>
</Properties>
</file>