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0D79">
      <w:pPr>
        <w:pStyle w:val="4"/>
      </w:pPr>
    </w:p>
    <w:p w14:paraId="479A26D0">
      <w:pPr>
        <w:pStyle w:val="4"/>
        <w:jc w:val="center"/>
        <w:outlineLvl w:val="1"/>
      </w:pPr>
      <w:r>
        <w:rPr>
          <w:b/>
          <w:sz w:val="36"/>
        </w:rPr>
        <w:t>第三章 技术、服务及其他要求</w:t>
      </w:r>
    </w:p>
    <w:p w14:paraId="30D7D754">
      <w:pPr>
        <w:pStyle w:val="4"/>
        <w:ind w:firstLine="480"/>
        <w:jc w:val="left"/>
      </w:pPr>
      <w:r>
        <w:t>（注：本章的技术、服务及其他要求中，带“★”的要求为实质性要求。采购人、代理机构应当根据项目实际要求合理设定，并在第五章符合性审查中明确响应要求。）</w:t>
      </w:r>
    </w:p>
    <w:p w14:paraId="367DF322">
      <w:pPr>
        <w:pStyle w:val="4"/>
        <w:jc w:val="left"/>
        <w:outlineLvl w:val="2"/>
      </w:pPr>
      <w:r>
        <w:rPr>
          <w:b/>
          <w:sz w:val="28"/>
        </w:rPr>
        <w:t>3.1.采购内容</w:t>
      </w:r>
    </w:p>
    <w:p w14:paraId="226B9942">
      <w:pPr>
        <w:pStyle w:val="4"/>
        <w:jc w:val="left"/>
      </w:pPr>
      <w:r>
        <w:t>采购包1：</w:t>
      </w:r>
    </w:p>
    <w:p w14:paraId="39887A33">
      <w:pPr>
        <w:pStyle w:val="4"/>
        <w:jc w:val="left"/>
      </w:pPr>
      <w:r>
        <w:t>采购包预算金额（元）: 304,000.00</w:t>
      </w:r>
    </w:p>
    <w:p w14:paraId="7F3E9934">
      <w:pPr>
        <w:pStyle w:val="4"/>
        <w:jc w:val="left"/>
      </w:pPr>
      <w:r>
        <w:t>采购包最高限价（元）: 304,000.00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12"/>
        <w:gridCol w:w="808"/>
        <w:gridCol w:w="821"/>
        <w:gridCol w:w="1128"/>
        <w:gridCol w:w="808"/>
        <w:gridCol w:w="808"/>
        <w:gridCol w:w="808"/>
        <w:gridCol w:w="808"/>
        <w:gridCol w:w="633"/>
        <w:gridCol w:w="633"/>
      </w:tblGrid>
      <w:tr w14:paraId="4C54D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3F7228">
            <w:pPr>
              <w:pStyle w:val="4"/>
              <w:jc w:val="center"/>
            </w:pPr>
            <w:r>
              <w:t>序号</w:t>
            </w:r>
          </w:p>
        </w:tc>
        <w:tc>
          <w:tcPr>
            <w:tcW w:w="821" w:type="dxa"/>
          </w:tcPr>
          <w:p w14:paraId="42C25548">
            <w:pPr>
              <w:pStyle w:val="4"/>
              <w:jc w:val="center"/>
            </w:pPr>
            <w:r>
              <w:t>采购品目名称</w:t>
            </w:r>
          </w:p>
        </w:tc>
        <w:tc>
          <w:tcPr>
            <w:tcW w:w="821" w:type="dxa"/>
          </w:tcPr>
          <w:p w14:paraId="0CC4500E">
            <w:pPr>
              <w:pStyle w:val="4"/>
              <w:jc w:val="center"/>
            </w:pPr>
            <w:r>
              <w:t>标的名称</w:t>
            </w:r>
          </w:p>
        </w:tc>
        <w:tc>
          <w:tcPr>
            <w:tcW w:w="821" w:type="dxa"/>
          </w:tcPr>
          <w:p w14:paraId="19588935">
            <w:pPr>
              <w:pStyle w:val="4"/>
              <w:jc w:val="center"/>
            </w:pPr>
            <w:r>
              <w:t>数量</w:t>
            </w:r>
            <w:r>
              <w:br w:type="textWrapping"/>
            </w:r>
            <w:r>
              <w:t>(计量单位)</w:t>
            </w:r>
          </w:p>
        </w:tc>
        <w:tc>
          <w:tcPr>
            <w:tcW w:w="821" w:type="dxa"/>
          </w:tcPr>
          <w:p w14:paraId="057B51F5">
            <w:pPr>
              <w:pStyle w:val="4"/>
              <w:jc w:val="center"/>
            </w:pPr>
            <w:r>
              <w:t>标的金额 （元）</w:t>
            </w:r>
          </w:p>
        </w:tc>
        <w:tc>
          <w:tcPr>
            <w:tcW w:w="821" w:type="dxa"/>
          </w:tcPr>
          <w:p w14:paraId="2CF4D9B0">
            <w:pPr>
              <w:pStyle w:val="4"/>
              <w:jc w:val="center"/>
            </w:pPr>
            <w:r>
              <w:t>所属行业</w:t>
            </w:r>
          </w:p>
        </w:tc>
        <w:tc>
          <w:tcPr>
            <w:tcW w:w="821" w:type="dxa"/>
          </w:tcPr>
          <w:p w14:paraId="0DC94CA6">
            <w:pPr>
              <w:pStyle w:val="4"/>
              <w:jc w:val="center"/>
            </w:pPr>
            <w:r>
              <w:t>是否涉及核心产品</w:t>
            </w:r>
          </w:p>
        </w:tc>
        <w:tc>
          <w:tcPr>
            <w:tcW w:w="821" w:type="dxa"/>
          </w:tcPr>
          <w:p w14:paraId="077564EE">
            <w:pPr>
              <w:pStyle w:val="4"/>
              <w:jc w:val="center"/>
            </w:pPr>
            <w:r>
              <w:t>是否涉及采购进口产品</w:t>
            </w:r>
          </w:p>
        </w:tc>
        <w:tc>
          <w:tcPr>
            <w:tcW w:w="821" w:type="dxa"/>
          </w:tcPr>
          <w:p w14:paraId="5A8D469F">
            <w:pPr>
              <w:pStyle w:val="4"/>
              <w:jc w:val="center"/>
            </w:pPr>
            <w:r>
              <w:t>是否涉及强制采购节能产品</w:t>
            </w:r>
          </w:p>
        </w:tc>
        <w:tc>
          <w:tcPr>
            <w:tcW w:w="639" w:type="dxa"/>
          </w:tcPr>
          <w:p w14:paraId="66B0E669">
            <w:pPr>
              <w:pStyle w:val="4"/>
              <w:jc w:val="center"/>
            </w:pPr>
            <w:r>
              <w:t>是否涉及优先采购节能产品</w:t>
            </w:r>
          </w:p>
        </w:tc>
        <w:tc>
          <w:tcPr>
            <w:tcW w:w="639" w:type="dxa"/>
          </w:tcPr>
          <w:p w14:paraId="4439290D">
            <w:pPr>
              <w:pStyle w:val="4"/>
              <w:jc w:val="center"/>
            </w:pPr>
            <w:r>
              <w:t>是否涉及优先采购环境标志产品</w:t>
            </w:r>
          </w:p>
        </w:tc>
      </w:tr>
      <w:tr w14:paraId="7BBE5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7E496F">
            <w:pPr>
              <w:pStyle w:val="4"/>
              <w:jc w:val="left"/>
            </w:pPr>
            <w:r>
              <w:t>1</w:t>
            </w:r>
          </w:p>
        </w:tc>
        <w:tc>
          <w:tcPr>
            <w:tcW w:w="821" w:type="dxa"/>
          </w:tcPr>
          <w:p w14:paraId="40FC2AA3">
            <w:pPr>
              <w:pStyle w:val="4"/>
              <w:jc w:val="left"/>
            </w:pPr>
            <w:r>
              <w:t>LED 显示屏</w:t>
            </w:r>
          </w:p>
        </w:tc>
        <w:tc>
          <w:tcPr>
            <w:tcW w:w="821" w:type="dxa"/>
          </w:tcPr>
          <w:p w14:paraId="2FDF3A3C">
            <w:pPr>
              <w:pStyle w:val="4"/>
              <w:jc w:val="left"/>
            </w:pPr>
            <w:r>
              <w:t>综合布线</w:t>
            </w:r>
          </w:p>
        </w:tc>
        <w:tc>
          <w:tcPr>
            <w:tcW w:w="821" w:type="dxa"/>
          </w:tcPr>
          <w:p w14:paraId="63857002">
            <w:pPr>
              <w:pStyle w:val="4"/>
              <w:jc w:val="right"/>
            </w:pPr>
            <w:r>
              <w:t>1.00（项）</w:t>
            </w:r>
          </w:p>
        </w:tc>
        <w:tc>
          <w:tcPr>
            <w:tcW w:w="821" w:type="dxa"/>
          </w:tcPr>
          <w:p w14:paraId="26B8CB29">
            <w:pPr>
              <w:pStyle w:val="4"/>
              <w:jc w:val="right"/>
            </w:pPr>
            <w:r>
              <w:t>5,000.00</w:t>
            </w:r>
          </w:p>
        </w:tc>
        <w:tc>
          <w:tcPr>
            <w:tcW w:w="821" w:type="dxa"/>
          </w:tcPr>
          <w:p w14:paraId="3BDD497E">
            <w:pPr>
              <w:pStyle w:val="4"/>
              <w:jc w:val="left"/>
            </w:pPr>
            <w:r>
              <w:t>工业</w:t>
            </w:r>
          </w:p>
        </w:tc>
        <w:tc>
          <w:tcPr>
            <w:tcW w:w="821" w:type="dxa"/>
          </w:tcPr>
          <w:p w14:paraId="1F3FCEFD">
            <w:pPr>
              <w:pStyle w:val="4"/>
              <w:jc w:val="left"/>
            </w:pPr>
            <w:r>
              <w:t>否</w:t>
            </w:r>
          </w:p>
        </w:tc>
        <w:tc>
          <w:tcPr>
            <w:tcW w:w="821" w:type="dxa"/>
          </w:tcPr>
          <w:p w14:paraId="0936FC34">
            <w:pPr>
              <w:pStyle w:val="4"/>
              <w:jc w:val="left"/>
            </w:pPr>
            <w:r>
              <w:t>否</w:t>
            </w:r>
          </w:p>
        </w:tc>
        <w:tc>
          <w:tcPr>
            <w:tcW w:w="821" w:type="dxa"/>
          </w:tcPr>
          <w:p w14:paraId="1085319A">
            <w:pPr>
              <w:pStyle w:val="4"/>
              <w:jc w:val="left"/>
            </w:pPr>
            <w:r>
              <w:t>否</w:t>
            </w:r>
          </w:p>
        </w:tc>
        <w:tc>
          <w:tcPr>
            <w:tcW w:w="639" w:type="dxa"/>
          </w:tcPr>
          <w:p w14:paraId="464A951E">
            <w:pPr>
              <w:pStyle w:val="4"/>
              <w:jc w:val="left"/>
            </w:pPr>
            <w:r>
              <w:t>否</w:t>
            </w:r>
          </w:p>
        </w:tc>
        <w:tc>
          <w:tcPr>
            <w:tcW w:w="639" w:type="dxa"/>
          </w:tcPr>
          <w:p w14:paraId="00986A35">
            <w:pPr>
              <w:pStyle w:val="4"/>
              <w:jc w:val="left"/>
            </w:pPr>
            <w:r>
              <w:t>否</w:t>
            </w:r>
          </w:p>
        </w:tc>
      </w:tr>
      <w:tr w14:paraId="59A6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0DF1F4">
            <w:pPr>
              <w:pStyle w:val="4"/>
              <w:jc w:val="left"/>
            </w:pPr>
            <w:r>
              <w:t>2</w:t>
            </w:r>
          </w:p>
        </w:tc>
        <w:tc>
          <w:tcPr>
            <w:tcW w:w="821" w:type="dxa"/>
          </w:tcPr>
          <w:p w14:paraId="1C30C092">
            <w:pPr>
              <w:pStyle w:val="4"/>
              <w:jc w:val="left"/>
            </w:pPr>
            <w:r>
              <w:t>LED 显示屏</w:t>
            </w:r>
          </w:p>
        </w:tc>
        <w:tc>
          <w:tcPr>
            <w:tcW w:w="821" w:type="dxa"/>
          </w:tcPr>
          <w:p w14:paraId="61679682">
            <w:pPr>
              <w:pStyle w:val="4"/>
              <w:jc w:val="left"/>
            </w:pPr>
            <w:r>
              <w:t>配电箱</w:t>
            </w:r>
          </w:p>
        </w:tc>
        <w:tc>
          <w:tcPr>
            <w:tcW w:w="821" w:type="dxa"/>
          </w:tcPr>
          <w:p w14:paraId="04F22F4E">
            <w:pPr>
              <w:pStyle w:val="4"/>
              <w:jc w:val="right"/>
            </w:pPr>
            <w:r>
              <w:t>1.00（套）</w:t>
            </w:r>
          </w:p>
        </w:tc>
        <w:tc>
          <w:tcPr>
            <w:tcW w:w="821" w:type="dxa"/>
          </w:tcPr>
          <w:p w14:paraId="72587455">
            <w:pPr>
              <w:pStyle w:val="4"/>
              <w:jc w:val="right"/>
            </w:pPr>
            <w:r>
              <w:t>3,800.00</w:t>
            </w:r>
          </w:p>
        </w:tc>
        <w:tc>
          <w:tcPr>
            <w:tcW w:w="821" w:type="dxa"/>
          </w:tcPr>
          <w:p w14:paraId="2DBC4FFA">
            <w:pPr>
              <w:pStyle w:val="4"/>
              <w:jc w:val="left"/>
            </w:pPr>
            <w:r>
              <w:t>工业</w:t>
            </w:r>
          </w:p>
        </w:tc>
        <w:tc>
          <w:tcPr>
            <w:tcW w:w="821" w:type="dxa"/>
          </w:tcPr>
          <w:p w14:paraId="615D0D32">
            <w:pPr>
              <w:pStyle w:val="4"/>
              <w:jc w:val="left"/>
            </w:pPr>
            <w:r>
              <w:t>否</w:t>
            </w:r>
          </w:p>
        </w:tc>
        <w:tc>
          <w:tcPr>
            <w:tcW w:w="821" w:type="dxa"/>
          </w:tcPr>
          <w:p w14:paraId="15DDA644">
            <w:pPr>
              <w:pStyle w:val="4"/>
              <w:jc w:val="left"/>
            </w:pPr>
            <w:r>
              <w:t>否</w:t>
            </w:r>
          </w:p>
        </w:tc>
        <w:tc>
          <w:tcPr>
            <w:tcW w:w="821" w:type="dxa"/>
          </w:tcPr>
          <w:p w14:paraId="7CA676F8">
            <w:pPr>
              <w:pStyle w:val="4"/>
              <w:jc w:val="left"/>
            </w:pPr>
            <w:r>
              <w:t>否</w:t>
            </w:r>
          </w:p>
        </w:tc>
        <w:tc>
          <w:tcPr>
            <w:tcW w:w="639" w:type="dxa"/>
          </w:tcPr>
          <w:p w14:paraId="54BC7211">
            <w:pPr>
              <w:pStyle w:val="4"/>
              <w:jc w:val="left"/>
            </w:pPr>
            <w:r>
              <w:t>否</w:t>
            </w:r>
          </w:p>
        </w:tc>
        <w:tc>
          <w:tcPr>
            <w:tcW w:w="639" w:type="dxa"/>
          </w:tcPr>
          <w:p w14:paraId="4E209D64">
            <w:pPr>
              <w:pStyle w:val="4"/>
              <w:jc w:val="left"/>
            </w:pPr>
            <w:r>
              <w:t>否</w:t>
            </w:r>
          </w:p>
        </w:tc>
      </w:tr>
      <w:tr w14:paraId="7578C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A432F9">
            <w:pPr>
              <w:pStyle w:val="4"/>
              <w:jc w:val="left"/>
            </w:pPr>
            <w:r>
              <w:t>3</w:t>
            </w:r>
          </w:p>
        </w:tc>
        <w:tc>
          <w:tcPr>
            <w:tcW w:w="821" w:type="dxa"/>
          </w:tcPr>
          <w:p w14:paraId="7874B37F">
            <w:pPr>
              <w:pStyle w:val="4"/>
              <w:jc w:val="left"/>
            </w:pPr>
            <w:r>
              <w:t>LED 显示屏</w:t>
            </w:r>
          </w:p>
        </w:tc>
        <w:tc>
          <w:tcPr>
            <w:tcW w:w="821" w:type="dxa"/>
          </w:tcPr>
          <w:p w14:paraId="441A9CB0">
            <w:pPr>
              <w:pStyle w:val="4"/>
              <w:jc w:val="left"/>
            </w:pPr>
            <w:r>
              <w:t>学术报告厅显示设备</w:t>
            </w:r>
          </w:p>
        </w:tc>
        <w:tc>
          <w:tcPr>
            <w:tcW w:w="821" w:type="dxa"/>
          </w:tcPr>
          <w:p w14:paraId="7DC1F20A">
            <w:pPr>
              <w:pStyle w:val="4"/>
              <w:jc w:val="right"/>
            </w:pPr>
            <w:r>
              <w:t>28.26（平方米）</w:t>
            </w:r>
          </w:p>
        </w:tc>
        <w:tc>
          <w:tcPr>
            <w:tcW w:w="821" w:type="dxa"/>
          </w:tcPr>
          <w:p w14:paraId="5ACCF5D8">
            <w:pPr>
              <w:pStyle w:val="4"/>
              <w:jc w:val="right"/>
            </w:pPr>
            <w:r>
              <w:t>190,755.00</w:t>
            </w:r>
          </w:p>
        </w:tc>
        <w:tc>
          <w:tcPr>
            <w:tcW w:w="821" w:type="dxa"/>
          </w:tcPr>
          <w:p w14:paraId="62BEB05B">
            <w:pPr>
              <w:pStyle w:val="4"/>
              <w:jc w:val="left"/>
            </w:pPr>
            <w:r>
              <w:t>工业</w:t>
            </w:r>
          </w:p>
        </w:tc>
        <w:tc>
          <w:tcPr>
            <w:tcW w:w="821" w:type="dxa"/>
          </w:tcPr>
          <w:p w14:paraId="289FBD36">
            <w:pPr>
              <w:pStyle w:val="4"/>
              <w:jc w:val="left"/>
            </w:pPr>
            <w:r>
              <w:t>是</w:t>
            </w:r>
          </w:p>
        </w:tc>
        <w:tc>
          <w:tcPr>
            <w:tcW w:w="821" w:type="dxa"/>
          </w:tcPr>
          <w:p w14:paraId="5525C620">
            <w:pPr>
              <w:pStyle w:val="4"/>
              <w:jc w:val="left"/>
            </w:pPr>
            <w:r>
              <w:t>否</w:t>
            </w:r>
          </w:p>
        </w:tc>
        <w:tc>
          <w:tcPr>
            <w:tcW w:w="821" w:type="dxa"/>
          </w:tcPr>
          <w:p w14:paraId="2F96CF38">
            <w:pPr>
              <w:pStyle w:val="4"/>
              <w:jc w:val="left"/>
            </w:pPr>
            <w:r>
              <w:t>否</w:t>
            </w:r>
          </w:p>
        </w:tc>
        <w:tc>
          <w:tcPr>
            <w:tcW w:w="639" w:type="dxa"/>
          </w:tcPr>
          <w:p w14:paraId="3ECB57B1">
            <w:pPr>
              <w:pStyle w:val="4"/>
              <w:jc w:val="left"/>
            </w:pPr>
            <w:r>
              <w:t>否</w:t>
            </w:r>
          </w:p>
        </w:tc>
        <w:tc>
          <w:tcPr>
            <w:tcW w:w="639" w:type="dxa"/>
          </w:tcPr>
          <w:p w14:paraId="126F97F3">
            <w:pPr>
              <w:pStyle w:val="4"/>
              <w:jc w:val="left"/>
            </w:pPr>
            <w:r>
              <w:t>否</w:t>
            </w:r>
          </w:p>
        </w:tc>
      </w:tr>
      <w:tr w14:paraId="4BDB1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1FC586">
            <w:pPr>
              <w:pStyle w:val="4"/>
              <w:jc w:val="left"/>
            </w:pPr>
            <w:r>
              <w:t>4</w:t>
            </w:r>
          </w:p>
        </w:tc>
        <w:tc>
          <w:tcPr>
            <w:tcW w:w="821" w:type="dxa"/>
          </w:tcPr>
          <w:p w14:paraId="7DF489B5">
            <w:pPr>
              <w:pStyle w:val="4"/>
              <w:jc w:val="left"/>
            </w:pPr>
            <w:r>
              <w:t>LED 显示屏</w:t>
            </w:r>
          </w:p>
        </w:tc>
        <w:tc>
          <w:tcPr>
            <w:tcW w:w="821" w:type="dxa"/>
          </w:tcPr>
          <w:p w14:paraId="4933DDB1">
            <w:pPr>
              <w:pStyle w:val="4"/>
              <w:jc w:val="left"/>
            </w:pPr>
            <w:r>
              <w:t>接收卡</w:t>
            </w:r>
          </w:p>
        </w:tc>
        <w:tc>
          <w:tcPr>
            <w:tcW w:w="821" w:type="dxa"/>
          </w:tcPr>
          <w:p w14:paraId="179BA4FA">
            <w:pPr>
              <w:pStyle w:val="4"/>
              <w:jc w:val="right"/>
            </w:pPr>
            <w:r>
              <w:t>49.00（台）</w:t>
            </w:r>
          </w:p>
        </w:tc>
        <w:tc>
          <w:tcPr>
            <w:tcW w:w="821" w:type="dxa"/>
          </w:tcPr>
          <w:p w14:paraId="237D328D">
            <w:pPr>
              <w:pStyle w:val="4"/>
              <w:jc w:val="right"/>
            </w:pPr>
            <w:r>
              <w:t>17,640.00</w:t>
            </w:r>
          </w:p>
        </w:tc>
        <w:tc>
          <w:tcPr>
            <w:tcW w:w="821" w:type="dxa"/>
          </w:tcPr>
          <w:p w14:paraId="5A5EF027">
            <w:pPr>
              <w:pStyle w:val="4"/>
              <w:jc w:val="left"/>
            </w:pPr>
            <w:r>
              <w:t>工业</w:t>
            </w:r>
          </w:p>
        </w:tc>
        <w:tc>
          <w:tcPr>
            <w:tcW w:w="821" w:type="dxa"/>
          </w:tcPr>
          <w:p w14:paraId="366A0B4A">
            <w:pPr>
              <w:pStyle w:val="4"/>
              <w:jc w:val="left"/>
            </w:pPr>
            <w:r>
              <w:t>否</w:t>
            </w:r>
          </w:p>
        </w:tc>
        <w:tc>
          <w:tcPr>
            <w:tcW w:w="821" w:type="dxa"/>
          </w:tcPr>
          <w:p w14:paraId="3169E780">
            <w:pPr>
              <w:pStyle w:val="4"/>
              <w:jc w:val="left"/>
            </w:pPr>
            <w:r>
              <w:t>否</w:t>
            </w:r>
          </w:p>
        </w:tc>
        <w:tc>
          <w:tcPr>
            <w:tcW w:w="821" w:type="dxa"/>
          </w:tcPr>
          <w:p w14:paraId="3F42C8E0">
            <w:pPr>
              <w:pStyle w:val="4"/>
              <w:jc w:val="left"/>
            </w:pPr>
            <w:r>
              <w:t>否</w:t>
            </w:r>
          </w:p>
        </w:tc>
        <w:tc>
          <w:tcPr>
            <w:tcW w:w="639" w:type="dxa"/>
          </w:tcPr>
          <w:p w14:paraId="4E977EDF">
            <w:pPr>
              <w:pStyle w:val="4"/>
              <w:jc w:val="left"/>
            </w:pPr>
            <w:r>
              <w:t>否</w:t>
            </w:r>
          </w:p>
        </w:tc>
        <w:tc>
          <w:tcPr>
            <w:tcW w:w="639" w:type="dxa"/>
          </w:tcPr>
          <w:p w14:paraId="12FEA9D3">
            <w:pPr>
              <w:pStyle w:val="4"/>
              <w:jc w:val="left"/>
            </w:pPr>
            <w:r>
              <w:t>否</w:t>
            </w:r>
          </w:p>
        </w:tc>
      </w:tr>
      <w:tr w14:paraId="566C0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BB829B">
            <w:pPr>
              <w:pStyle w:val="4"/>
              <w:jc w:val="left"/>
            </w:pPr>
            <w:r>
              <w:t>5</w:t>
            </w:r>
          </w:p>
        </w:tc>
        <w:tc>
          <w:tcPr>
            <w:tcW w:w="821" w:type="dxa"/>
          </w:tcPr>
          <w:p w14:paraId="23345B5A">
            <w:pPr>
              <w:pStyle w:val="4"/>
              <w:jc w:val="left"/>
            </w:pPr>
            <w:r>
              <w:t>LED 显示屏</w:t>
            </w:r>
          </w:p>
        </w:tc>
        <w:tc>
          <w:tcPr>
            <w:tcW w:w="821" w:type="dxa"/>
          </w:tcPr>
          <w:p w14:paraId="15AAE498">
            <w:pPr>
              <w:pStyle w:val="4"/>
              <w:jc w:val="left"/>
            </w:pPr>
            <w:r>
              <w:t>交互式教学终端</w:t>
            </w:r>
          </w:p>
        </w:tc>
        <w:tc>
          <w:tcPr>
            <w:tcW w:w="821" w:type="dxa"/>
          </w:tcPr>
          <w:p w14:paraId="1B414822">
            <w:pPr>
              <w:pStyle w:val="4"/>
              <w:jc w:val="right"/>
            </w:pPr>
            <w:r>
              <w:t>1.00（台）</w:t>
            </w:r>
          </w:p>
        </w:tc>
        <w:tc>
          <w:tcPr>
            <w:tcW w:w="821" w:type="dxa"/>
          </w:tcPr>
          <w:p w14:paraId="113B07BE">
            <w:pPr>
              <w:pStyle w:val="4"/>
              <w:jc w:val="right"/>
            </w:pPr>
            <w:r>
              <w:t>30,000.00</w:t>
            </w:r>
          </w:p>
        </w:tc>
        <w:tc>
          <w:tcPr>
            <w:tcW w:w="821" w:type="dxa"/>
          </w:tcPr>
          <w:p w14:paraId="4E8F813B">
            <w:pPr>
              <w:pStyle w:val="4"/>
              <w:jc w:val="left"/>
            </w:pPr>
            <w:r>
              <w:t>工业</w:t>
            </w:r>
          </w:p>
        </w:tc>
        <w:tc>
          <w:tcPr>
            <w:tcW w:w="821" w:type="dxa"/>
          </w:tcPr>
          <w:p w14:paraId="7FCF9A83">
            <w:pPr>
              <w:pStyle w:val="4"/>
              <w:jc w:val="left"/>
            </w:pPr>
            <w:r>
              <w:t>否</w:t>
            </w:r>
          </w:p>
        </w:tc>
        <w:tc>
          <w:tcPr>
            <w:tcW w:w="821" w:type="dxa"/>
          </w:tcPr>
          <w:p w14:paraId="668D8252">
            <w:pPr>
              <w:pStyle w:val="4"/>
              <w:jc w:val="left"/>
            </w:pPr>
            <w:r>
              <w:t>否</w:t>
            </w:r>
          </w:p>
        </w:tc>
        <w:tc>
          <w:tcPr>
            <w:tcW w:w="821" w:type="dxa"/>
          </w:tcPr>
          <w:p w14:paraId="793355B0">
            <w:pPr>
              <w:pStyle w:val="4"/>
              <w:jc w:val="left"/>
            </w:pPr>
            <w:r>
              <w:t>是</w:t>
            </w:r>
          </w:p>
        </w:tc>
        <w:tc>
          <w:tcPr>
            <w:tcW w:w="639" w:type="dxa"/>
          </w:tcPr>
          <w:p w14:paraId="7C0056C7">
            <w:pPr>
              <w:pStyle w:val="4"/>
              <w:jc w:val="left"/>
            </w:pPr>
            <w:r>
              <w:t>否</w:t>
            </w:r>
          </w:p>
        </w:tc>
        <w:tc>
          <w:tcPr>
            <w:tcW w:w="639" w:type="dxa"/>
          </w:tcPr>
          <w:p w14:paraId="21F7A2AA">
            <w:pPr>
              <w:pStyle w:val="4"/>
              <w:jc w:val="left"/>
            </w:pPr>
            <w:r>
              <w:t>是</w:t>
            </w:r>
          </w:p>
        </w:tc>
      </w:tr>
      <w:tr w14:paraId="28EC4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D0B5AA">
            <w:pPr>
              <w:pStyle w:val="4"/>
              <w:jc w:val="left"/>
            </w:pPr>
            <w:r>
              <w:t>6</w:t>
            </w:r>
          </w:p>
        </w:tc>
        <w:tc>
          <w:tcPr>
            <w:tcW w:w="821" w:type="dxa"/>
          </w:tcPr>
          <w:p w14:paraId="5142E0EB">
            <w:pPr>
              <w:pStyle w:val="4"/>
              <w:jc w:val="left"/>
            </w:pPr>
            <w:r>
              <w:t>LED 显示屏</w:t>
            </w:r>
          </w:p>
        </w:tc>
        <w:tc>
          <w:tcPr>
            <w:tcW w:w="821" w:type="dxa"/>
          </w:tcPr>
          <w:p w14:paraId="2B308A5E">
            <w:pPr>
              <w:pStyle w:val="4"/>
              <w:jc w:val="left"/>
            </w:pPr>
            <w:r>
              <w:t>移动支架</w:t>
            </w:r>
          </w:p>
        </w:tc>
        <w:tc>
          <w:tcPr>
            <w:tcW w:w="821" w:type="dxa"/>
          </w:tcPr>
          <w:p w14:paraId="357F2F02">
            <w:pPr>
              <w:pStyle w:val="4"/>
              <w:jc w:val="right"/>
            </w:pPr>
            <w:r>
              <w:t>1.00（套）</w:t>
            </w:r>
          </w:p>
        </w:tc>
        <w:tc>
          <w:tcPr>
            <w:tcW w:w="821" w:type="dxa"/>
          </w:tcPr>
          <w:p w14:paraId="6C30421B">
            <w:pPr>
              <w:pStyle w:val="4"/>
              <w:jc w:val="right"/>
            </w:pPr>
            <w:r>
              <w:t>1,900.00</w:t>
            </w:r>
          </w:p>
        </w:tc>
        <w:tc>
          <w:tcPr>
            <w:tcW w:w="821" w:type="dxa"/>
          </w:tcPr>
          <w:p w14:paraId="7A067564">
            <w:pPr>
              <w:pStyle w:val="4"/>
              <w:jc w:val="left"/>
            </w:pPr>
            <w:r>
              <w:t>工业</w:t>
            </w:r>
          </w:p>
        </w:tc>
        <w:tc>
          <w:tcPr>
            <w:tcW w:w="821" w:type="dxa"/>
          </w:tcPr>
          <w:p w14:paraId="5F675F54">
            <w:pPr>
              <w:pStyle w:val="4"/>
              <w:jc w:val="left"/>
            </w:pPr>
            <w:r>
              <w:t>否</w:t>
            </w:r>
          </w:p>
        </w:tc>
        <w:tc>
          <w:tcPr>
            <w:tcW w:w="821" w:type="dxa"/>
          </w:tcPr>
          <w:p w14:paraId="68367247">
            <w:pPr>
              <w:pStyle w:val="4"/>
              <w:jc w:val="left"/>
            </w:pPr>
            <w:r>
              <w:t>否</w:t>
            </w:r>
          </w:p>
        </w:tc>
        <w:tc>
          <w:tcPr>
            <w:tcW w:w="821" w:type="dxa"/>
          </w:tcPr>
          <w:p w14:paraId="672723CA">
            <w:pPr>
              <w:pStyle w:val="4"/>
              <w:jc w:val="left"/>
            </w:pPr>
            <w:r>
              <w:t>否</w:t>
            </w:r>
          </w:p>
        </w:tc>
        <w:tc>
          <w:tcPr>
            <w:tcW w:w="639" w:type="dxa"/>
          </w:tcPr>
          <w:p w14:paraId="42365CC8">
            <w:pPr>
              <w:pStyle w:val="4"/>
              <w:jc w:val="left"/>
            </w:pPr>
            <w:r>
              <w:t>否</w:t>
            </w:r>
          </w:p>
        </w:tc>
        <w:tc>
          <w:tcPr>
            <w:tcW w:w="639" w:type="dxa"/>
          </w:tcPr>
          <w:p w14:paraId="43B98EC5">
            <w:pPr>
              <w:pStyle w:val="4"/>
              <w:jc w:val="left"/>
            </w:pPr>
            <w:r>
              <w:t>否</w:t>
            </w:r>
          </w:p>
        </w:tc>
      </w:tr>
      <w:tr w14:paraId="24FF4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14CED8">
            <w:pPr>
              <w:pStyle w:val="4"/>
              <w:jc w:val="left"/>
            </w:pPr>
            <w:r>
              <w:t>7</w:t>
            </w:r>
          </w:p>
        </w:tc>
        <w:tc>
          <w:tcPr>
            <w:tcW w:w="821" w:type="dxa"/>
          </w:tcPr>
          <w:p w14:paraId="1F58A89B">
            <w:pPr>
              <w:pStyle w:val="4"/>
              <w:jc w:val="left"/>
            </w:pPr>
            <w:r>
              <w:t>LED 显示屏</w:t>
            </w:r>
          </w:p>
        </w:tc>
        <w:tc>
          <w:tcPr>
            <w:tcW w:w="821" w:type="dxa"/>
          </w:tcPr>
          <w:p w14:paraId="5048CF8A">
            <w:pPr>
              <w:pStyle w:val="4"/>
              <w:jc w:val="left"/>
            </w:pPr>
            <w:r>
              <w:t>开关电源</w:t>
            </w:r>
          </w:p>
        </w:tc>
        <w:tc>
          <w:tcPr>
            <w:tcW w:w="821" w:type="dxa"/>
          </w:tcPr>
          <w:p w14:paraId="52700A8C">
            <w:pPr>
              <w:pStyle w:val="4"/>
              <w:jc w:val="right"/>
            </w:pPr>
            <w:r>
              <w:t>95.00（台）</w:t>
            </w:r>
          </w:p>
        </w:tc>
        <w:tc>
          <w:tcPr>
            <w:tcW w:w="821" w:type="dxa"/>
          </w:tcPr>
          <w:p w14:paraId="6AC6583E">
            <w:pPr>
              <w:pStyle w:val="4"/>
              <w:jc w:val="right"/>
            </w:pPr>
            <w:r>
              <w:t>17,100.00</w:t>
            </w:r>
          </w:p>
        </w:tc>
        <w:tc>
          <w:tcPr>
            <w:tcW w:w="821" w:type="dxa"/>
          </w:tcPr>
          <w:p w14:paraId="69710E66">
            <w:pPr>
              <w:pStyle w:val="4"/>
              <w:jc w:val="left"/>
            </w:pPr>
            <w:r>
              <w:t>工业</w:t>
            </w:r>
          </w:p>
        </w:tc>
        <w:tc>
          <w:tcPr>
            <w:tcW w:w="821" w:type="dxa"/>
          </w:tcPr>
          <w:p w14:paraId="0D339763">
            <w:pPr>
              <w:pStyle w:val="4"/>
              <w:jc w:val="left"/>
            </w:pPr>
            <w:r>
              <w:t>否</w:t>
            </w:r>
          </w:p>
        </w:tc>
        <w:tc>
          <w:tcPr>
            <w:tcW w:w="821" w:type="dxa"/>
          </w:tcPr>
          <w:p w14:paraId="1DB8DCCA">
            <w:pPr>
              <w:pStyle w:val="4"/>
              <w:jc w:val="left"/>
            </w:pPr>
            <w:r>
              <w:t>否</w:t>
            </w:r>
          </w:p>
        </w:tc>
        <w:tc>
          <w:tcPr>
            <w:tcW w:w="821" w:type="dxa"/>
          </w:tcPr>
          <w:p w14:paraId="5FF046EF">
            <w:pPr>
              <w:pStyle w:val="4"/>
              <w:jc w:val="left"/>
            </w:pPr>
            <w:r>
              <w:t>否</w:t>
            </w:r>
          </w:p>
        </w:tc>
        <w:tc>
          <w:tcPr>
            <w:tcW w:w="639" w:type="dxa"/>
          </w:tcPr>
          <w:p w14:paraId="028DF313">
            <w:pPr>
              <w:pStyle w:val="4"/>
              <w:jc w:val="left"/>
            </w:pPr>
            <w:r>
              <w:t>否</w:t>
            </w:r>
          </w:p>
        </w:tc>
        <w:tc>
          <w:tcPr>
            <w:tcW w:w="639" w:type="dxa"/>
          </w:tcPr>
          <w:p w14:paraId="02AE4273">
            <w:pPr>
              <w:pStyle w:val="4"/>
              <w:jc w:val="left"/>
            </w:pPr>
            <w:r>
              <w:t>否</w:t>
            </w:r>
          </w:p>
        </w:tc>
      </w:tr>
      <w:tr w14:paraId="216A3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DAF1AF">
            <w:pPr>
              <w:pStyle w:val="4"/>
              <w:jc w:val="left"/>
            </w:pPr>
            <w:r>
              <w:t>8</w:t>
            </w:r>
          </w:p>
        </w:tc>
        <w:tc>
          <w:tcPr>
            <w:tcW w:w="821" w:type="dxa"/>
          </w:tcPr>
          <w:p w14:paraId="5D6CEE55">
            <w:pPr>
              <w:pStyle w:val="4"/>
              <w:jc w:val="left"/>
            </w:pPr>
            <w:r>
              <w:t>LED 显示屏</w:t>
            </w:r>
          </w:p>
        </w:tc>
        <w:tc>
          <w:tcPr>
            <w:tcW w:w="821" w:type="dxa"/>
          </w:tcPr>
          <w:p w14:paraId="29D106F8">
            <w:pPr>
              <w:pStyle w:val="4"/>
              <w:jc w:val="left"/>
            </w:pPr>
            <w:r>
              <w:t>壁挂式展台</w:t>
            </w:r>
          </w:p>
        </w:tc>
        <w:tc>
          <w:tcPr>
            <w:tcW w:w="821" w:type="dxa"/>
          </w:tcPr>
          <w:p w14:paraId="066C3901">
            <w:pPr>
              <w:pStyle w:val="4"/>
              <w:jc w:val="right"/>
            </w:pPr>
            <w:r>
              <w:t>1.00（台）</w:t>
            </w:r>
          </w:p>
        </w:tc>
        <w:tc>
          <w:tcPr>
            <w:tcW w:w="821" w:type="dxa"/>
          </w:tcPr>
          <w:p w14:paraId="0F902B70">
            <w:pPr>
              <w:pStyle w:val="4"/>
              <w:jc w:val="right"/>
            </w:pPr>
            <w:r>
              <w:t>1,520.00</w:t>
            </w:r>
          </w:p>
        </w:tc>
        <w:tc>
          <w:tcPr>
            <w:tcW w:w="821" w:type="dxa"/>
          </w:tcPr>
          <w:p w14:paraId="0B0DE461">
            <w:pPr>
              <w:pStyle w:val="4"/>
              <w:jc w:val="left"/>
            </w:pPr>
            <w:r>
              <w:t>工业</w:t>
            </w:r>
          </w:p>
        </w:tc>
        <w:tc>
          <w:tcPr>
            <w:tcW w:w="821" w:type="dxa"/>
          </w:tcPr>
          <w:p w14:paraId="15D48239">
            <w:pPr>
              <w:pStyle w:val="4"/>
              <w:jc w:val="left"/>
            </w:pPr>
            <w:r>
              <w:t>否</w:t>
            </w:r>
          </w:p>
        </w:tc>
        <w:tc>
          <w:tcPr>
            <w:tcW w:w="821" w:type="dxa"/>
          </w:tcPr>
          <w:p w14:paraId="53E61AE4">
            <w:pPr>
              <w:pStyle w:val="4"/>
              <w:jc w:val="left"/>
            </w:pPr>
            <w:r>
              <w:t>否</w:t>
            </w:r>
          </w:p>
        </w:tc>
        <w:tc>
          <w:tcPr>
            <w:tcW w:w="821" w:type="dxa"/>
          </w:tcPr>
          <w:p w14:paraId="55F61E77">
            <w:pPr>
              <w:pStyle w:val="4"/>
              <w:jc w:val="left"/>
            </w:pPr>
            <w:r>
              <w:t>否</w:t>
            </w:r>
          </w:p>
        </w:tc>
        <w:tc>
          <w:tcPr>
            <w:tcW w:w="639" w:type="dxa"/>
          </w:tcPr>
          <w:p w14:paraId="6CC956A3">
            <w:pPr>
              <w:pStyle w:val="4"/>
              <w:jc w:val="left"/>
            </w:pPr>
            <w:r>
              <w:t>否</w:t>
            </w:r>
          </w:p>
        </w:tc>
        <w:tc>
          <w:tcPr>
            <w:tcW w:w="639" w:type="dxa"/>
          </w:tcPr>
          <w:p w14:paraId="22BA9154">
            <w:pPr>
              <w:pStyle w:val="4"/>
              <w:jc w:val="left"/>
            </w:pPr>
            <w:r>
              <w:t>否</w:t>
            </w:r>
          </w:p>
        </w:tc>
      </w:tr>
      <w:tr w14:paraId="4E739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700E40">
            <w:pPr>
              <w:pStyle w:val="4"/>
              <w:jc w:val="left"/>
            </w:pPr>
            <w:r>
              <w:t>9</w:t>
            </w:r>
          </w:p>
        </w:tc>
        <w:tc>
          <w:tcPr>
            <w:tcW w:w="821" w:type="dxa"/>
          </w:tcPr>
          <w:p w14:paraId="014B9140">
            <w:pPr>
              <w:pStyle w:val="4"/>
              <w:jc w:val="left"/>
            </w:pPr>
            <w:r>
              <w:t>LED 显示屏</w:t>
            </w:r>
          </w:p>
        </w:tc>
        <w:tc>
          <w:tcPr>
            <w:tcW w:w="821" w:type="dxa"/>
          </w:tcPr>
          <w:p w14:paraId="5C5AAE8B">
            <w:pPr>
              <w:pStyle w:val="4"/>
              <w:jc w:val="left"/>
            </w:pPr>
            <w:r>
              <w:t>框架结构及装饰</w:t>
            </w:r>
          </w:p>
        </w:tc>
        <w:tc>
          <w:tcPr>
            <w:tcW w:w="821" w:type="dxa"/>
          </w:tcPr>
          <w:p w14:paraId="2E5B1222">
            <w:pPr>
              <w:pStyle w:val="4"/>
              <w:jc w:val="right"/>
            </w:pPr>
            <w:r>
              <w:t>31.12（平方米）</w:t>
            </w:r>
          </w:p>
        </w:tc>
        <w:tc>
          <w:tcPr>
            <w:tcW w:w="821" w:type="dxa"/>
          </w:tcPr>
          <w:p w14:paraId="5895CE86">
            <w:pPr>
              <w:pStyle w:val="4"/>
              <w:jc w:val="right"/>
            </w:pPr>
            <w:r>
              <w:t>14,004.00</w:t>
            </w:r>
          </w:p>
        </w:tc>
        <w:tc>
          <w:tcPr>
            <w:tcW w:w="821" w:type="dxa"/>
          </w:tcPr>
          <w:p w14:paraId="40DD637D">
            <w:pPr>
              <w:pStyle w:val="4"/>
              <w:jc w:val="left"/>
            </w:pPr>
            <w:r>
              <w:t>工业</w:t>
            </w:r>
          </w:p>
        </w:tc>
        <w:tc>
          <w:tcPr>
            <w:tcW w:w="821" w:type="dxa"/>
          </w:tcPr>
          <w:p w14:paraId="72A9B7F1">
            <w:pPr>
              <w:pStyle w:val="4"/>
              <w:jc w:val="left"/>
            </w:pPr>
            <w:r>
              <w:t>否</w:t>
            </w:r>
          </w:p>
        </w:tc>
        <w:tc>
          <w:tcPr>
            <w:tcW w:w="821" w:type="dxa"/>
          </w:tcPr>
          <w:p w14:paraId="497DF151">
            <w:pPr>
              <w:pStyle w:val="4"/>
              <w:jc w:val="left"/>
            </w:pPr>
            <w:r>
              <w:t>否</w:t>
            </w:r>
          </w:p>
        </w:tc>
        <w:tc>
          <w:tcPr>
            <w:tcW w:w="821" w:type="dxa"/>
          </w:tcPr>
          <w:p w14:paraId="4FB57A01">
            <w:pPr>
              <w:pStyle w:val="4"/>
              <w:jc w:val="left"/>
            </w:pPr>
            <w:r>
              <w:t>否</w:t>
            </w:r>
          </w:p>
        </w:tc>
        <w:tc>
          <w:tcPr>
            <w:tcW w:w="639" w:type="dxa"/>
          </w:tcPr>
          <w:p w14:paraId="6F941C23">
            <w:pPr>
              <w:pStyle w:val="4"/>
              <w:jc w:val="left"/>
            </w:pPr>
            <w:r>
              <w:t>否</w:t>
            </w:r>
          </w:p>
        </w:tc>
        <w:tc>
          <w:tcPr>
            <w:tcW w:w="639" w:type="dxa"/>
          </w:tcPr>
          <w:p w14:paraId="5BE21110">
            <w:pPr>
              <w:pStyle w:val="4"/>
              <w:jc w:val="left"/>
            </w:pPr>
            <w:r>
              <w:t>否</w:t>
            </w:r>
          </w:p>
        </w:tc>
      </w:tr>
      <w:tr w14:paraId="59753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E21ACB">
            <w:pPr>
              <w:pStyle w:val="4"/>
              <w:jc w:val="left"/>
            </w:pPr>
            <w:r>
              <w:t>10</w:t>
            </w:r>
          </w:p>
        </w:tc>
        <w:tc>
          <w:tcPr>
            <w:tcW w:w="821" w:type="dxa"/>
          </w:tcPr>
          <w:p w14:paraId="000F156E">
            <w:pPr>
              <w:pStyle w:val="4"/>
              <w:jc w:val="left"/>
            </w:pPr>
            <w:r>
              <w:t>LED 显示屏</w:t>
            </w:r>
          </w:p>
        </w:tc>
        <w:tc>
          <w:tcPr>
            <w:tcW w:w="821" w:type="dxa"/>
          </w:tcPr>
          <w:p w14:paraId="34845D4D">
            <w:pPr>
              <w:pStyle w:val="4"/>
              <w:jc w:val="left"/>
            </w:pPr>
            <w:r>
              <w:t>视频处理器</w:t>
            </w:r>
          </w:p>
        </w:tc>
        <w:tc>
          <w:tcPr>
            <w:tcW w:w="821" w:type="dxa"/>
          </w:tcPr>
          <w:p w14:paraId="689A1138">
            <w:pPr>
              <w:pStyle w:val="4"/>
              <w:jc w:val="right"/>
            </w:pPr>
            <w:r>
              <w:t>1.00（台）</w:t>
            </w:r>
          </w:p>
        </w:tc>
        <w:tc>
          <w:tcPr>
            <w:tcW w:w="821" w:type="dxa"/>
          </w:tcPr>
          <w:p w14:paraId="3FB0F6A2">
            <w:pPr>
              <w:pStyle w:val="4"/>
              <w:jc w:val="right"/>
            </w:pPr>
            <w:r>
              <w:t>12,181.00</w:t>
            </w:r>
          </w:p>
        </w:tc>
        <w:tc>
          <w:tcPr>
            <w:tcW w:w="821" w:type="dxa"/>
          </w:tcPr>
          <w:p w14:paraId="19C084DE">
            <w:pPr>
              <w:pStyle w:val="4"/>
              <w:jc w:val="left"/>
            </w:pPr>
            <w:r>
              <w:t>工业</w:t>
            </w:r>
          </w:p>
        </w:tc>
        <w:tc>
          <w:tcPr>
            <w:tcW w:w="821" w:type="dxa"/>
          </w:tcPr>
          <w:p w14:paraId="22B798D4">
            <w:pPr>
              <w:pStyle w:val="4"/>
              <w:jc w:val="left"/>
            </w:pPr>
            <w:r>
              <w:t>否</w:t>
            </w:r>
          </w:p>
        </w:tc>
        <w:tc>
          <w:tcPr>
            <w:tcW w:w="821" w:type="dxa"/>
          </w:tcPr>
          <w:p w14:paraId="46803846">
            <w:pPr>
              <w:pStyle w:val="4"/>
              <w:jc w:val="left"/>
            </w:pPr>
            <w:r>
              <w:t>否</w:t>
            </w:r>
          </w:p>
        </w:tc>
        <w:tc>
          <w:tcPr>
            <w:tcW w:w="821" w:type="dxa"/>
          </w:tcPr>
          <w:p w14:paraId="625265EB">
            <w:pPr>
              <w:pStyle w:val="4"/>
              <w:jc w:val="left"/>
            </w:pPr>
            <w:r>
              <w:t>否</w:t>
            </w:r>
          </w:p>
        </w:tc>
        <w:tc>
          <w:tcPr>
            <w:tcW w:w="639" w:type="dxa"/>
          </w:tcPr>
          <w:p w14:paraId="59E1B0CB">
            <w:pPr>
              <w:pStyle w:val="4"/>
              <w:jc w:val="left"/>
            </w:pPr>
            <w:r>
              <w:t>否</w:t>
            </w:r>
          </w:p>
        </w:tc>
        <w:tc>
          <w:tcPr>
            <w:tcW w:w="639" w:type="dxa"/>
          </w:tcPr>
          <w:p w14:paraId="6D124902">
            <w:pPr>
              <w:pStyle w:val="4"/>
              <w:jc w:val="left"/>
            </w:pPr>
            <w:r>
              <w:t>否</w:t>
            </w:r>
          </w:p>
        </w:tc>
      </w:tr>
      <w:tr w14:paraId="05881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C5D919">
            <w:pPr>
              <w:pStyle w:val="4"/>
              <w:jc w:val="left"/>
            </w:pPr>
            <w:r>
              <w:t>11</w:t>
            </w:r>
          </w:p>
        </w:tc>
        <w:tc>
          <w:tcPr>
            <w:tcW w:w="821" w:type="dxa"/>
          </w:tcPr>
          <w:p w14:paraId="6CE0C1A2">
            <w:pPr>
              <w:pStyle w:val="4"/>
              <w:jc w:val="left"/>
            </w:pPr>
            <w:r>
              <w:t>LED 显示屏</w:t>
            </w:r>
          </w:p>
        </w:tc>
        <w:tc>
          <w:tcPr>
            <w:tcW w:w="821" w:type="dxa"/>
          </w:tcPr>
          <w:p w14:paraId="3285D4F6">
            <w:pPr>
              <w:pStyle w:val="4"/>
              <w:jc w:val="left"/>
            </w:pPr>
            <w:r>
              <w:t>电池柜</w:t>
            </w:r>
          </w:p>
        </w:tc>
        <w:tc>
          <w:tcPr>
            <w:tcW w:w="821" w:type="dxa"/>
          </w:tcPr>
          <w:p w14:paraId="63DF6F90">
            <w:pPr>
              <w:pStyle w:val="4"/>
              <w:jc w:val="right"/>
            </w:pPr>
            <w:r>
              <w:t>1.00（套）</w:t>
            </w:r>
          </w:p>
        </w:tc>
        <w:tc>
          <w:tcPr>
            <w:tcW w:w="821" w:type="dxa"/>
          </w:tcPr>
          <w:p w14:paraId="4AEF7196">
            <w:pPr>
              <w:pStyle w:val="4"/>
              <w:jc w:val="right"/>
            </w:pPr>
            <w:r>
              <w:t>1,600.00</w:t>
            </w:r>
          </w:p>
        </w:tc>
        <w:tc>
          <w:tcPr>
            <w:tcW w:w="821" w:type="dxa"/>
          </w:tcPr>
          <w:p w14:paraId="5B1CD77A">
            <w:pPr>
              <w:pStyle w:val="4"/>
              <w:jc w:val="left"/>
            </w:pPr>
            <w:r>
              <w:t>工业</w:t>
            </w:r>
          </w:p>
        </w:tc>
        <w:tc>
          <w:tcPr>
            <w:tcW w:w="821" w:type="dxa"/>
          </w:tcPr>
          <w:p w14:paraId="11029932">
            <w:pPr>
              <w:pStyle w:val="4"/>
              <w:jc w:val="left"/>
            </w:pPr>
            <w:r>
              <w:t>否</w:t>
            </w:r>
          </w:p>
        </w:tc>
        <w:tc>
          <w:tcPr>
            <w:tcW w:w="821" w:type="dxa"/>
          </w:tcPr>
          <w:p w14:paraId="07975021">
            <w:pPr>
              <w:pStyle w:val="4"/>
              <w:jc w:val="left"/>
            </w:pPr>
            <w:r>
              <w:t>否</w:t>
            </w:r>
          </w:p>
        </w:tc>
        <w:tc>
          <w:tcPr>
            <w:tcW w:w="821" w:type="dxa"/>
          </w:tcPr>
          <w:p w14:paraId="5141EDB1">
            <w:pPr>
              <w:pStyle w:val="4"/>
              <w:jc w:val="left"/>
            </w:pPr>
            <w:r>
              <w:t>否</w:t>
            </w:r>
          </w:p>
        </w:tc>
        <w:tc>
          <w:tcPr>
            <w:tcW w:w="639" w:type="dxa"/>
          </w:tcPr>
          <w:p w14:paraId="6B40F1EB">
            <w:pPr>
              <w:pStyle w:val="4"/>
              <w:jc w:val="left"/>
            </w:pPr>
            <w:r>
              <w:t>否</w:t>
            </w:r>
          </w:p>
        </w:tc>
        <w:tc>
          <w:tcPr>
            <w:tcW w:w="639" w:type="dxa"/>
          </w:tcPr>
          <w:p w14:paraId="08A4AAC8">
            <w:pPr>
              <w:pStyle w:val="4"/>
              <w:jc w:val="left"/>
            </w:pPr>
            <w:r>
              <w:t>否</w:t>
            </w:r>
          </w:p>
        </w:tc>
      </w:tr>
      <w:tr w14:paraId="6CA43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93DABC">
            <w:pPr>
              <w:pStyle w:val="4"/>
              <w:jc w:val="left"/>
            </w:pPr>
            <w:r>
              <w:t>12</w:t>
            </w:r>
          </w:p>
        </w:tc>
        <w:tc>
          <w:tcPr>
            <w:tcW w:w="821" w:type="dxa"/>
          </w:tcPr>
          <w:p w14:paraId="5DFC898D">
            <w:pPr>
              <w:pStyle w:val="4"/>
              <w:jc w:val="left"/>
            </w:pPr>
            <w:r>
              <w:t>LED 显示屏</w:t>
            </w:r>
          </w:p>
        </w:tc>
        <w:tc>
          <w:tcPr>
            <w:tcW w:w="821" w:type="dxa"/>
          </w:tcPr>
          <w:p w14:paraId="502B32C9">
            <w:pPr>
              <w:pStyle w:val="4"/>
              <w:jc w:val="left"/>
            </w:pPr>
            <w:r>
              <w:t>手持移动终端</w:t>
            </w:r>
          </w:p>
        </w:tc>
        <w:tc>
          <w:tcPr>
            <w:tcW w:w="821" w:type="dxa"/>
          </w:tcPr>
          <w:p w14:paraId="1FB9E33A">
            <w:pPr>
              <w:pStyle w:val="4"/>
              <w:jc w:val="right"/>
            </w:pPr>
            <w:r>
              <w:t>1.00（台）</w:t>
            </w:r>
          </w:p>
        </w:tc>
        <w:tc>
          <w:tcPr>
            <w:tcW w:w="821" w:type="dxa"/>
          </w:tcPr>
          <w:p w14:paraId="74128CE0">
            <w:pPr>
              <w:pStyle w:val="4"/>
              <w:jc w:val="right"/>
            </w:pPr>
            <w:r>
              <w:t>3,500.00</w:t>
            </w:r>
          </w:p>
        </w:tc>
        <w:tc>
          <w:tcPr>
            <w:tcW w:w="821" w:type="dxa"/>
          </w:tcPr>
          <w:p w14:paraId="5F1614EE">
            <w:pPr>
              <w:pStyle w:val="4"/>
              <w:jc w:val="left"/>
            </w:pPr>
            <w:r>
              <w:t>工业</w:t>
            </w:r>
          </w:p>
        </w:tc>
        <w:tc>
          <w:tcPr>
            <w:tcW w:w="821" w:type="dxa"/>
          </w:tcPr>
          <w:p w14:paraId="40BFC38D">
            <w:pPr>
              <w:pStyle w:val="4"/>
              <w:jc w:val="left"/>
            </w:pPr>
            <w:r>
              <w:t>否</w:t>
            </w:r>
          </w:p>
        </w:tc>
        <w:tc>
          <w:tcPr>
            <w:tcW w:w="821" w:type="dxa"/>
          </w:tcPr>
          <w:p w14:paraId="1D061293">
            <w:pPr>
              <w:pStyle w:val="4"/>
              <w:jc w:val="left"/>
            </w:pPr>
            <w:r>
              <w:t>否</w:t>
            </w:r>
          </w:p>
        </w:tc>
        <w:tc>
          <w:tcPr>
            <w:tcW w:w="821" w:type="dxa"/>
          </w:tcPr>
          <w:p w14:paraId="4676804B">
            <w:pPr>
              <w:pStyle w:val="4"/>
              <w:jc w:val="left"/>
            </w:pPr>
            <w:r>
              <w:t>是</w:t>
            </w:r>
          </w:p>
        </w:tc>
        <w:tc>
          <w:tcPr>
            <w:tcW w:w="639" w:type="dxa"/>
          </w:tcPr>
          <w:p w14:paraId="5B978BA0">
            <w:pPr>
              <w:pStyle w:val="4"/>
              <w:jc w:val="left"/>
            </w:pPr>
            <w:r>
              <w:t>否</w:t>
            </w:r>
          </w:p>
        </w:tc>
        <w:tc>
          <w:tcPr>
            <w:tcW w:w="639" w:type="dxa"/>
          </w:tcPr>
          <w:p w14:paraId="743EF3F6">
            <w:pPr>
              <w:pStyle w:val="4"/>
              <w:jc w:val="left"/>
            </w:pPr>
            <w:r>
              <w:t>是</w:t>
            </w:r>
          </w:p>
        </w:tc>
      </w:tr>
      <w:tr w14:paraId="52E1B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280588">
            <w:pPr>
              <w:pStyle w:val="4"/>
              <w:jc w:val="left"/>
            </w:pPr>
            <w:r>
              <w:t>13</w:t>
            </w:r>
          </w:p>
        </w:tc>
        <w:tc>
          <w:tcPr>
            <w:tcW w:w="821" w:type="dxa"/>
          </w:tcPr>
          <w:p w14:paraId="5F8DC717">
            <w:pPr>
              <w:pStyle w:val="4"/>
              <w:jc w:val="left"/>
            </w:pPr>
            <w:r>
              <w:t>LED 显示屏</w:t>
            </w:r>
          </w:p>
        </w:tc>
        <w:tc>
          <w:tcPr>
            <w:tcW w:w="821" w:type="dxa"/>
          </w:tcPr>
          <w:p w14:paraId="4F1A6897">
            <w:pPr>
              <w:pStyle w:val="4"/>
              <w:jc w:val="left"/>
            </w:pPr>
            <w:r>
              <w:t>安装调试</w:t>
            </w:r>
          </w:p>
        </w:tc>
        <w:tc>
          <w:tcPr>
            <w:tcW w:w="821" w:type="dxa"/>
          </w:tcPr>
          <w:p w14:paraId="0DECCD8F">
            <w:pPr>
              <w:pStyle w:val="4"/>
              <w:jc w:val="right"/>
            </w:pPr>
            <w:r>
              <w:t>1.00（批）</w:t>
            </w:r>
          </w:p>
        </w:tc>
        <w:tc>
          <w:tcPr>
            <w:tcW w:w="821" w:type="dxa"/>
          </w:tcPr>
          <w:p w14:paraId="2A8FA4F1">
            <w:pPr>
              <w:pStyle w:val="4"/>
              <w:jc w:val="right"/>
            </w:pPr>
            <w:r>
              <w:t>5,000.00</w:t>
            </w:r>
          </w:p>
        </w:tc>
        <w:tc>
          <w:tcPr>
            <w:tcW w:w="821" w:type="dxa"/>
          </w:tcPr>
          <w:p w14:paraId="5C567EB0">
            <w:pPr>
              <w:pStyle w:val="4"/>
              <w:jc w:val="left"/>
            </w:pPr>
            <w:r>
              <w:t>工业</w:t>
            </w:r>
          </w:p>
        </w:tc>
        <w:tc>
          <w:tcPr>
            <w:tcW w:w="821" w:type="dxa"/>
          </w:tcPr>
          <w:p w14:paraId="58F71F13">
            <w:pPr>
              <w:pStyle w:val="4"/>
              <w:jc w:val="left"/>
            </w:pPr>
            <w:r>
              <w:t>否</w:t>
            </w:r>
          </w:p>
        </w:tc>
        <w:tc>
          <w:tcPr>
            <w:tcW w:w="821" w:type="dxa"/>
          </w:tcPr>
          <w:p w14:paraId="39FDE8E7">
            <w:pPr>
              <w:pStyle w:val="4"/>
              <w:jc w:val="left"/>
            </w:pPr>
            <w:r>
              <w:t>否</w:t>
            </w:r>
          </w:p>
        </w:tc>
        <w:tc>
          <w:tcPr>
            <w:tcW w:w="821" w:type="dxa"/>
          </w:tcPr>
          <w:p w14:paraId="0D165B76">
            <w:pPr>
              <w:pStyle w:val="4"/>
              <w:jc w:val="left"/>
            </w:pPr>
            <w:r>
              <w:t>否</w:t>
            </w:r>
          </w:p>
        </w:tc>
        <w:tc>
          <w:tcPr>
            <w:tcW w:w="639" w:type="dxa"/>
          </w:tcPr>
          <w:p w14:paraId="0DF9707B">
            <w:pPr>
              <w:pStyle w:val="4"/>
              <w:jc w:val="left"/>
            </w:pPr>
            <w:r>
              <w:t>否</w:t>
            </w:r>
          </w:p>
        </w:tc>
        <w:tc>
          <w:tcPr>
            <w:tcW w:w="639" w:type="dxa"/>
          </w:tcPr>
          <w:p w14:paraId="73AAB65A">
            <w:pPr>
              <w:pStyle w:val="4"/>
              <w:jc w:val="left"/>
            </w:pPr>
            <w:r>
              <w:t>否</w:t>
            </w:r>
          </w:p>
        </w:tc>
      </w:tr>
    </w:tbl>
    <w:p w14:paraId="4F662162">
      <w:pPr>
        <w:pStyle w:val="4"/>
        <w:jc w:val="left"/>
        <w:outlineLvl w:val="3"/>
      </w:pPr>
      <w:r>
        <w:rPr>
          <w:b/>
          <w:sz w:val="24"/>
        </w:rPr>
        <w:t>报价要求</w:t>
      </w:r>
    </w:p>
    <w:p w14:paraId="736927E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20382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4A4A6B5">
            <w:pPr>
              <w:pStyle w:val="4"/>
              <w:jc w:val="center"/>
            </w:pPr>
            <w:r>
              <w:t>序号</w:t>
            </w:r>
          </w:p>
        </w:tc>
        <w:tc>
          <w:tcPr>
            <w:tcW w:w="1466" w:type="dxa"/>
          </w:tcPr>
          <w:p w14:paraId="2C4EB17C">
            <w:pPr>
              <w:pStyle w:val="4"/>
              <w:jc w:val="center"/>
            </w:pPr>
            <w:r>
              <w:t>报价内容</w:t>
            </w:r>
          </w:p>
        </w:tc>
        <w:tc>
          <w:tcPr>
            <w:tcW w:w="977" w:type="dxa"/>
          </w:tcPr>
          <w:p w14:paraId="3E18BC66">
            <w:pPr>
              <w:pStyle w:val="4"/>
              <w:jc w:val="center"/>
            </w:pPr>
            <w:r>
              <w:t>数量</w:t>
            </w:r>
          </w:p>
        </w:tc>
        <w:tc>
          <w:tcPr>
            <w:tcW w:w="1173" w:type="dxa"/>
          </w:tcPr>
          <w:p w14:paraId="67F6283A">
            <w:pPr>
              <w:pStyle w:val="4"/>
              <w:jc w:val="center"/>
            </w:pPr>
            <w:r>
              <w:t>单价</w:t>
            </w:r>
          </w:p>
        </w:tc>
        <w:tc>
          <w:tcPr>
            <w:tcW w:w="1173" w:type="dxa"/>
          </w:tcPr>
          <w:p w14:paraId="5644655F">
            <w:pPr>
              <w:pStyle w:val="4"/>
              <w:jc w:val="center"/>
            </w:pPr>
            <w:r>
              <w:t>最高限价</w:t>
            </w:r>
          </w:p>
        </w:tc>
        <w:tc>
          <w:tcPr>
            <w:tcW w:w="977" w:type="dxa"/>
          </w:tcPr>
          <w:p w14:paraId="653A3893">
            <w:pPr>
              <w:pStyle w:val="4"/>
              <w:jc w:val="center"/>
            </w:pPr>
            <w:r>
              <w:t>价款形式</w:t>
            </w:r>
          </w:p>
        </w:tc>
        <w:tc>
          <w:tcPr>
            <w:tcW w:w="1661" w:type="dxa"/>
          </w:tcPr>
          <w:p w14:paraId="1F94111C">
            <w:pPr>
              <w:pStyle w:val="4"/>
              <w:jc w:val="center"/>
            </w:pPr>
            <w:r>
              <w:t>报价说明</w:t>
            </w:r>
          </w:p>
        </w:tc>
      </w:tr>
      <w:tr w14:paraId="382AF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29C0D92">
            <w:pPr>
              <w:pStyle w:val="4"/>
              <w:jc w:val="left"/>
            </w:pPr>
            <w:r>
              <w:t>1</w:t>
            </w:r>
          </w:p>
        </w:tc>
        <w:tc>
          <w:tcPr>
            <w:tcW w:w="1466" w:type="dxa"/>
          </w:tcPr>
          <w:p w14:paraId="465B0424">
            <w:pPr>
              <w:pStyle w:val="4"/>
              <w:jc w:val="left"/>
            </w:pPr>
            <w:r>
              <w:t>综合布线</w:t>
            </w:r>
          </w:p>
        </w:tc>
        <w:tc>
          <w:tcPr>
            <w:tcW w:w="977" w:type="dxa"/>
          </w:tcPr>
          <w:p w14:paraId="53FC5722">
            <w:pPr>
              <w:pStyle w:val="4"/>
              <w:jc w:val="right"/>
            </w:pPr>
            <w:r>
              <w:t>1.00（项）</w:t>
            </w:r>
          </w:p>
        </w:tc>
        <w:tc>
          <w:tcPr>
            <w:tcW w:w="1173" w:type="dxa"/>
          </w:tcPr>
          <w:p w14:paraId="3760837F">
            <w:pPr>
              <w:pStyle w:val="4"/>
              <w:jc w:val="right"/>
            </w:pPr>
            <w:r>
              <w:t>5,000（元）</w:t>
            </w:r>
          </w:p>
        </w:tc>
        <w:tc>
          <w:tcPr>
            <w:tcW w:w="1173" w:type="dxa"/>
          </w:tcPr>
          <w:p w14:paraId="377C35DE">
            <w:pPr>
              <w:pStyle w:val="4"/>
              <w:jc w:val="right"/>
            </w:pPr>
            <w:r>
              <w:t>5,000.00</w:t>
            </w:r>
          </w:p>
        </w:tc>
        <w:tc>
          <w:tcPr>
            <w:tcW w:w="977" w:type="dxa"/>
          </w:tcPr>
          <w:p w14:paraId="5F68D1E4">
            <w:pPr>
              <w:pStyle w:val="4"/>
              <w:jc w:val="left"/>
            </w:pPr>
            <w:r>
              <w:t>总价</w:t>
            </w:r>
          </w:p>
        </w:tc>
        <w:tc>
          <w:tcPr>
            <w:tcW w:w="1661" w:type="dxa"/>
          </w:tcPr>
          <w:p w14:paraId="25542AC0">
            <w:pPr>
              <w:pStyle w:val="4"/>
              <w:jc w:val="left"/>
            </w:pPr>
            <w:r>
              <w:t>无</w:t>
            </w:r>
          </w:p>
        </w:tc>
      </w:tr>
      <w:tr w14:paraId="04185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A6782F7">
            <w:pPr>
              <w:pStyle w:val="4"/>
              <w:jc w:val="left"/>
            </w:pPr>
            <w:r>
              <w:t>2</w:t>
            </w:r>
          </w:p>
        </w:tc>
        <w:tc>
          <w:tcPr>
            <w:tcW w:w="1466" w:type="dxa"/>
          </w:tcPr>
          <w:p w14:paraId="356F3176">
            <w:pPr>
              <w:pStyle w:val="4"/>
              <w:jc w:val="left"/>
            </w:pPr>
            <w:r>
              <w:t>配电箱</w:t>
            </w:r>
          </w:p>
        </w:tc>
        <w:tc>
          <w:tcPr>
            <w:tcW w:w="977" w:type="dxa"/>
          </w:tcPr>
          <w:p w14:paraId="7E35B0FF">
            <w:pPr>
              <w:pStyle w:val="4"/>
              <w:jc w:val="right"/>
            </w:pPr>
            <w:r>
              <w:t>1.00（套）</w:t>
            </w:r>
          </w:p>
        </w:tc>
        <w:tc>
          <w:tcPr>
            <w:tcW w:w="1173" w:type="dxa"/>
          </w:tcPr>
          <w:p w14:paraId="57CAE4F4">
            <w:pPr>
              <w:pStyle w:val="4"/>
              <w:jc w:val="right"/>
            </w:pPr>
            <w:r>
              <w:t>3,800（元）</w:t>
            </w:r>
          </w:p>
        </w:tc>
        <w:tc>
          <w:tcPr>
            <w:tcW w:w="1173" w:type="dxa"/>
          </w:tcPr>
          <w:p w14:paraId="5B88A2BB">
            <w:pPr>
              <w:pStyle w:val="4"/>
              <w:jc w:val="right"/>
            </w:pPr>
            <w:r>
              <w:t>3,800.00</w:t>
            </w:r>
          </w:p>
        </w:tc>
        <w:tc>
          <w:tcPr>
            <w:tcW w:w="977" w:type="dxa"/>
          </w:tcPr>
          <w:p w14:paraId="018C1FB6">
            <w:pPr>
              <w:pStyle w:val="4"/>
              <w:jc w:val="left"/>
            </w:pPr>
            <w:r>
              <w:t>总价</w:t>
            </w:r>
          </w:p>
        </w:tc>
        <w:tc>
          <w:tcPr>
            <w:tcW w:w="1661" w:type="dxa"/>
          </w:tcPr>
          <w:p w14:paraId="5D8DEEC1">
            <w:pPr>
              <w:pStyle w:val="4"/>
              <w:jc w:val="left"/>
            </w:pPr>
            <w:r>
              <w:t>无</w:t>
            </w:r>
          </w:p>
        </w:tc>
      </w:tr>
      <w:tr w14:paraId="795FC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3D8A499">
            <w:pPr>
              <w:pStyle w:val="4"/>
              <w:jc w:val="left"/>
            </w:pPr>
            <w:r>
              <w:t>3</w:t>
            </w:r>
          </w:p>
        </w:tc>
        <w:tc>
          <w:tcPr>
            <w:tcW w:w="1466" w:type="dxa"/>
          </w:tcPr>
          <w:p w14:paraId="2C0D9554">
            <w:pPr>
              <w:pStyle w:val="4"/>
              <w:jc w:val="left"/>
            </w:pPr>
            <w:r>
              <w:t>学术报告厅显示设备</w:t>
            </w:r>
          </w:p>
        </w:tc>
        <w:tc>
          <w:tcPr>
            <w:tcW w:w="977" w:type="dxa"/>
          </w:tcPr>
          <w:p w14:paraId="168864F7">
            <w:pPr>
              <w:pStyle w:val="4"/>
              <w:jc w:val="right"/>
            </w:pPr>
            <w:r>
              <w:t>28.26（平方米）</w:t>
            </w:r>
          </w:p>
        </w:tc>
        <w:tc>
          <w:tcPr>
            <w:tcW w:w="1173" w:type="dxa"/>
          </w:tcPr>
          <w:p w14:paraId="7AEF262C">
            <w:pPr>
              <w:pStyle w:val="4"/>
              <w:jc w:val="right"/>
            </w:pPr>
            <w:r>
              <w:t>6,750（元）</w:t>
            </w:r>
          </w:p>
        </w:tc>
        <w:tc>
          <w:tcPr>
            <w:tcW w:w="1173" w:type="dxa"/>
          </w:tcPr>
          <w:p w14:paraId="6A854093">
            <w:pPr>
              <w:pStyle w:val="4"/>
              <w:jc w:val="right"/>
            </w:pPr>
            <w:r>
              <w:t>190,755.00</w:t>
            </w:r>
          </w:p>
        </w:tc>
        <w:tc>
          <w:tcPr>
            <w:tcW w:w="977" w:type="dxa"/>
          </w:tcPr>
          <w:p w14:paraId="6BA7A389">
            <w:pPr>
              <w:pStyle w:val="4"/>
              <w:jc w:val="left"/>
            </w:pPr>
            <w:r>
              <w:t>总价</w:t>
            </w:r>
          </w:p>
        </w:tc>
        <w:tc>
          <w:tcPr>
            <w:tcW w:w="1661" w:type="dxa"/>
          </w:tcPr>
          <w:p w14:paraId="222DAA7A">
            <w:pPr>
              <w:pStyle w:val="4"/>
              <w:jc w:val="left"/>
            </w:pPr>
            <w:r>
              <w:t>无</w:t>
            </w:r>
          </w:p>
        </w:tc>
      </w:tr>
      <w:tr w14:paraId="60E23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C73ADFF">
            <w:pPr>
              <w:pStyle w:val="4"/>
              <w:jc w:val="left"/>
            </w:pPr>
            <w:r>
              <w:t>4</w:t>
            </w:r>
          </w:p>
        </w:tc>
        <w:tc>
          <w:tcPr>
            <w:tcW w:w="1466" w:type="dxa"/>
          </w:tcPr>
          <w:p w14:paraId="28CDEFF7">
            <w:pPr>
              <w:pStyle w:val="4"/>
              <w:jc w:val="left"/>
            </w:pPr>
            <w:r>
              <w:t>接收卡</w:t>
            </w:r>
          </w:p>
        </w:tc>
        <w:tc>
          <w:tcPr>
            <w:tcW w:w="977" w:type="dxa"/>
          </w:tcPr>
          <w:p w14:paraId="7A2E9644">
            <w:pPr>
              <w:pStyle w:val="4"/>
              <w:jc w:val="right"/>
            </w:pPr>
            <w:r>
              <w:t>49.00（台）</w:t>
            </w:r>
          </w:p>
        </w:tc>
        <w:tc>
          <w:tcPr>
            <w:tcW w:w="1173" w:type="dxa"/>
          </w:tcPr>
          <w:p w14:paraId="7692A2EB">
            <w:pPr>
              <w:pStyle w:val="4"/>
              <w:jc w:val="right"/>
            </w:pPr>
            <w:r>
              <w:t>360（元）</w:t>
            </w:r>
          </w:p>
        </w:tc>
        <w:tc>
          <w:tcPr>
            <w:tcW w:w="1173" w:type="dxa"/>
          </w:tcPr>
          <w:p w14:paraId="7EC21A47">
            <w:pPr>
              <w:pStyle w:val="4"/>
              <w:jc w:val="right"/>
            </w:pPr>
            <w:r>
              <w:t>17,640.00</w:t>
            </w:r>
          </w:p>
        </w:tc>
        <w:tc>
          <w:tcPr>
            <w:tcW w:w="977" w:type="dxa"/>
          </w:tcPr>
          <w:p w14:paraId="13975DA7">
            <w:pPr>
              <w:pStyle w:val="4"/>
              <w:jc w:val="left"/>
            </w:pPr>
            <w:r>
              <w:t>总价</w:t>
            </w:r>
          </w:p>
        </w:tc>
        <w:tc>
          <w:tcPr>
            <w:tcW w:w="1661" w:type="dxa"/>
          </w:tcPr>
          <w:p w14:paraId="6EACA02B">
            <w:pPr>
              <w:pStyle w:val="4"/>
              <w:jc w:val="left"/>
            </w:pPr>
            <w:r>
              <w:t>无</w:t>
            </w:r>
          </w:p>
        </w:tc>
      </w:tr>
      <w:tr w14:paraId="3C8BA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D673017">
            <w:pPr>
              <w:pStyle w:val="4"/>
              <w:jc w:val="left"/>
            </w:pPr>
            <w:r>
              <w:t>5</w:t>
            </w:r>
          </w:p>
        </w:tc>
        <w:tc>
          <w:tcPr>
            <w:tcW w:w="1466" w:type="dxa"/>
          </w:tcPr>
          <w:p w14:paraId="4901057D">
            <w:pPr>
              <w:pStyle w:val="4"/>
              <w:jc w:val="left"/>
            </w:pPr>
            <w:r>
              <w:t>交互式教学终端</w:t>
            </w:r>
          </w:p>
        </w:tc>
        <w:tc>
          <w:tcPr>
            <w:tcW w:w="977" w:type="dxa"/>
          </w:tcPr>
          <w:p w14:paraId="6C462ABA">
            <w:pPr>
              <w:pStyle w:val="4"/>
              <w:jc w:val="right"/>
            </w:pPr>
            <w:r>
              <w:t>1.00（台）</w:t>
            </w:r>
          </w:p>
        </w:tc>
        <w:tc>
          <w:tcPr>
            <w:tcW w:w="1173" w:type="dxa"/>
          </w:tcPr>
          <w:p w14:paraId="03C7B8A5">
            <w:pPr>
              <w:pStyle w:val="4"/>
              <w:jc w:val="right"/>
            </w:pPr>
            <w:r>
              <w:t>30,000（元）</w:t>
            </w:r>
          </w:p>
        </w:tc>
        <w:tc>
          <w:tcPr>
            <w:tcW w:w="1173" w:type="dxa"/>
          </w:tcPr>
          <w:p w14:paraId="4440687D">
            <w:pPr>
              <w:pStyle w:val="4"/>
              <w:jc w:val="right"/>
            </w:pPr>
            <w:r>
              <w:t>30,000.00</w:t>
            </w:r>
          </w:p>
        </w:tc>
        <w:tc>
          <w:tcPr>
            <w:tcW w:w="977" w:type="dxa"/>
          </w:tcPr>
          <w:p w14:paraId="3EC63AAF">
            <w:pPr>
              <w:pStyle w:val="4"/>
              <w:jc w:val="left"/>
            </w:pPr>
            <w:r>
              <w:t>总价</w:t>
            </w:r>
          </w:p>
        </w:tc>
        <w:tc>
          <w:tcPr>
            <w:tcW w:w="1661" w:type="dxa"/>
          </w:tcPr>
          <w:p w14:paraId="232841A9">
            <w:pPr>
              <w:pStyle w:val="4"/>
              <w:jc w:val="left"/>
            </w:pPr>
            <w:r>
              <w:t>无</w:t>
            </w:r>
          </w:p>
        </w:tc>
      </w:tr>
      <w:tr w14:paraId="47451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928BBC5">
            <w:pPr>
              <w:pStyle w:val="4"/>
              <w:jc w:val="left"/>
            </w:pPr>
            <w:r>
              <w:t>6</w:t>
            </w:r>
          </w:p>
        </w:tc>
        <w:tc>
          <w:tcPr>
            <w:tcW w:w="1466" w:type="dxa"/>
          </w:tcPr>
          <w:p w14:paraId="5B16BC77">
            <w:pPr>
              <w:pStyle w:val="4"/>
              <w:jc w:val="left"/>
            </w:pPr>
            <w:r>
              <w:t>移动支架</w:t>
            </w:r>
          </w:p>
        </w:tc>
        <w:tc>
          <w:tcPr>
            <w:tcW w:w="977" w:type="dxa"/>
          </w:tcPr>
          <w:p w14:paraId="7F71D516">
            <w:pPr>
              <w:pStyle w:val="4"/>
              <w:jc w:val="right"/>
            </w:pPr>
            <w:r>
              <w:t>1.00（套）</w:t>
            </w:r>
          </w:p>
        </w:tc>
        <w:tc>
          <w:tcPr>
            <w:tcW w:w="1173" w:type="dxa"/>
          </w:tcPr>
          <w:p w14:paraId="6652685F">
            <w:pPr>
              <w:pStyle w:val="4"/>
              <w:jc w:val="right"/>
            </w:pPr>
            <w:r>
              <w:t>1,900（元）</w:t>
            </w:r>
          </w:p>
        </w:tc>
        <w:tc>
          <w:tcPr>
            <w:tcW w:w="1173" w:type="dxa"/>
          </w:tcPr>
          <w:p w14:paraId="197A2B7F">
            <w:pPr>
              <w:pStyle w:val="4"/>
              <w:jc w:val="right"/>
            </w:pPr>
            <w:r>
              <w:t>1,900.00</w:t>
            </w:r>
          </w:p>
        </w:tc>
        <w:tc>
          <w:tcPr>
            <w:tcW w:w="977" w:type="dxa"/>
          </w:tcPr>
          <w:p w14:paraId="17E008F5">
            <w:pPr>
              <w:pStyle w:val="4"/>
              <w:jc w:val="left"/>
            </w:pPr>
            <w:r>
              <w:t>总价</w:t>
            </w:r>
          </w:p>
        </w:tc>
        <w:tc>
          <w:tcPr>
            <w:tcW w:w="1661" w:type="dxa"/>
          </w:tcPr>
          <w:p w14:paraId="676E7153">
            <w:pPr>
              <w:pStyle w:val="4"/>
              <w:jc w:val="left"/>
            </w:pPr>
            <w:r>
              <w:t>无</w:t>
            </w:r>
          </w:p>
        </w:tc>
      </w:tr>
      <w:tr w14:paraId="552D0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D811B80">
            <w:pPr>
              <w:pStyle w:val="4"/>
              <w:jc w:val="left"/>
            </w:pPr>
            <w:r>
              <w:t>7</w:t>
            </w:r>
          </w:p>
        </w:tc>
        <w:tc>
          <w:tcPr>
            <w:tcW w:w="1466" w:type="dxa"/>
          </w:tcPr>
          <w:p w14:paraId="34B34E78">
            <w:pPr>
              <w:pStyle w:val="4"/>
              <w:jc w:val="left"/>
            </w:pPr>
            <w:r>
              <w:t>开关电源</w:t>
            </w:r>
          </w:p>
        </w:tc>
        <w:tc>
          <w:tcPr>
            <w:tcW w:w="977" w:type="dxa"/>
          </w:tcPr>
          <w:p w14:paraId="3FA16B24">
            <w:pPr>
              <w:pStyle w:val="4"/>
              <w:jc w:val="right"/>
            </w:pPr>
            <w:r>
              <w:t>95.00（台）</w:t>
            </w:r>
          </w:p>
        </w:tc>
        <w:tc>
          <w:tcPr>
            <w:tcW w:w="1173" w:type="dxa"/>
          </w:tcPr>
          <w:p w14:paraId="07E5B990">
            <w:pPr>
              <w:pStyle w:val="4"/>
              <w:jc w:val="right"/>
            </w:pPr>
            <w:r>
              <w:t>180（元）</w:t>
            </w:r>
          </w:p>
        </w:tc>
        <w:tc>
          <w:tcPr>
            <w:tcW w:w="1173" w:type="dxa"/>
          </w:tcPr>
          <w:p w14:paraId="3D973C8F">
            <w:pPr>
              <w:pStyle w:val="4"/>
              <w:jc w:val="right"/>
            </w:pPr>
            <w:r>
              <w:t>17,100.00</w:t>
            </w:r>
          </w:p>
        </w:tc>
        <w:tc>
          <w:tcPr>
            <w:tcW w:w="977" w:type="dxa"/>
          </w:tcPr>
          <w:p w14:paraId="5B591DEA">
            <w:pPr>
              <w:pStyle w:val="4"/>
              <w:jc w:val="left"/>
            </w:pPr>
            <w:r>
              <w:t>总价</w:t>
            </w:r>
          </w:p>
        </w:tc>
        <w:tc>
          <w:tcPr>
            <w:tcW w:w="1661" w:type="dxa"/>
          </w:tcPr>
          <w:p w14:paraId="158ACA29">
            <w:pPr>
              <w:pStyle w:val="4"/>
              <w:jc w:val="left"/>
            </w:pPr>
            <w:r>
              <w:t>无</w:t>
            </w:r>
          </w:p>
        </w:tc>
      </w:tr>
      <w:tr w14:paraId="5227C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816072F">
            <w:pPr>
              <w:pStyle w:val="4"/>
              <w:jc w:val="left"/>
            </w:pPr>
            <w:r>
              <w:t>8</w:t>
            </w:r>
          </w:p>
        </w:tc>
        <w:tc>
          <w:tcPr>
            <w:tcW w:w="1466" w:type="dxa"/>
          </w:tcPr>
          <w:p w14:paraId="38C04B32">
            <w:pPr>
              <w:pStyle w:val="4"/>
              <w:jc w:val="left"/>
            </w:pPr>
            <w:r>
              <w:t>壁挂式展台</w:t>
            </w:r>
          </w:p>
        </w:tc>
        <w:tc>
          <w:tcPr>
            <w:tcW w:w="977" w:type="dxa"/>
          </w:tcPr>
          <w:p w14:paraId="201FF96F">
            <w:pPr>
              <w:pStyle w:val="4"/>
              <w:jc w:val="right"/>
            </w:pPr>
            <w:r>
              <w:t>1.00（台）</w:t>
            </w:r>
          </w:p>
        </w:tc>
        <w:tc>
          <w:tcPr>
            <w:tcW w:w="1173" w:type="dxa"/>
          </w:tcPr>
          <w:p w14:paraId="77F9A050">
            <w:pPr>
              <w:pStyle w:val="4"/>
              <w:jc w:val="right"/>
            </w:pPr>
            <w:r>
              <w:t>1,520（元）</w:t>
            </w:r>
          </w:p>
        </w:tc>
        <w:tc>
          <w:tcPr>
            <w:tcW w:w="1173" w:type="dxa"/>
          </w:tcPr>
          <w:p w14:paraId="5725E3E2">
            <w:pPr>
              <w:pStyle w:val="4"/>
              <w:jc w:val="right"/>
            </w:pPr>
            <w:r>
              <w:t>1,520.00</w:t>
            </w:r>
          </w:p>
        </w:tc>
        <w:tc>
          <w:tcPr>
            <w:tcW w:w="977" w:type="dxa"/>
          </w:tcPr>
          <w:p w14:paraId="13D6B70C">
            <w:pPr>
              <w:pStyle w:val="4"/>
              <w:jc w:val="left"/>
            </w:pPr>
            <w:r>
              <w:t>总价</w:t>
            </w:r>
          </w:p>
        </w:tc>
        <w:tc>
          <w:tcPr>
            <w:tcW w:w="1661" w:type="dxa"/>
          </w:tcPr>
          <w:p w14:paraId="65421F21">
            <w:pPr>
              <w:pStyle w:val="4"/>
              <w:jc w:val="left"/>
            </w:pPr>
            <w:r>
              <w:t>无</w:t>
            </w:r>
          </w:p>
        </w:tc>
      </w:tr>
      <w:tr w14:paraId="776E1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EDD371F">
            <w:pPr>
              <w:pStyle w:val="4"/>
              <w:jc w:val="left"/>
            </w:pPr>
            <w:r>
              <w:t>9</w:t>
            </w:r>
          </w:p>
        </w:tc>
        <w:tc>
          <w:tcPr>
            <w:tcW w:w="1466" w:type="dxa"/>
          </w:tcPr>
          <w:p w14:paraId="4D5B2BD1">
            <w:pPr>
              <w:pStyle w:val="4"/>
              <w:jc w:val="left"/>
            </w:pPr>
            <w:r>
              <w:t>框架结构及装饰</w:t>
            </w:r>
          </w:p>
        </w:tc>
        <w:tc>
          <w:tcPr>
            <w:tcW w:w="977" w:type="dxa"/>
          </w:tcPr>
          <w:p w14:paraId="74D80783">
            <w:pPr>
              <w:pStyle w:val="4"/>
              <w:jc w:val="right"/>
            </w:pPr>
            <w:r>
              <w:t>31.12（平方米）</w:t>
            </w:r>
          </w:p>
        </w:tc>
        <w:tc>
          <w:tcPr>
            <w:tcW w:w="1173" w:type="dxa"/>
          </w:tcPr>
          <w:p w14:paraId="71933A1A">
            <w:pPr>
              <w:pStyle w:val="4"/>
              <w:jc w:val="right"/>
            </w:pPr>
            <w:r>
              <w:t>450（元）</w:t>
            </w:r>
          </w:p>
        </w:tc>
        <w:tc>
          <w:tcPr>
            <w:tcW w:w="1173" w:type="dxa"/>
          </w:tcPr>
          <w:p w14:paraId="5B52ACBA">
            <w:pPr>
              <w:pStyle w:val="4"/>
              <w:jc w:val="right"/>
            </w:pPr>
            <w:r>
              <w:t>14,004.00</w:t>
            </w:r>
          </w:p>
        </w:tc>
        <w:tc>
          <w:tcPr>
            <w:tcW w:w="977" w:type="dxa"/>
          </w:tcPr>
          <w:p w14:paraId="770FC170">
            <w:pPr>
              <w:pStyle w:val="4"/>
              <w:jc w:val="left"/>
            </w:pPr>
            <w:r>
              <w:t>总价</w:t>
            </w:r>
          </w:p>
        </w:tc>
        <w:tc>
          <w:tcPr>
            <w:tcW w:w="1661" w:type="dxa"/>
          </w:tcPr>
          <w:p w14:paraId="6BCFB2A7">
            <w:pPr>
              <w:pStyle w:val="4"/>
              <w:jc w:val="left"/>
            </w:pPr>
            <w:r>
              <w:t>无</w:t>
            </w:r>
          </w:p>
        </w:tc>
      </w:tr>
      <w:tr w14:paraId="755B6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C0E7CCE">
            <w:pPr>
              <w:pStyle w:val="4"/>
              <w:jc w:val="left"/>
            </w:pPr>
            <w:r>
              <w:t>10</w:t>
            </w:r>
          </w:p>
        </w:tc>
        <w:tc>
          <w:tcPr>
            <w:tcW w:w="1466" w:type="dxa"/>
          </w:tcPr>
          <w:p w14:paraId="56173D91">
            <w:pPr>
              <w:pStyle w:val="4"/>
              <w:jc w:val="left"/>
            </w:pPr>
            <w:r>
              <w:t>视频处理器</w:t>
            </w:r>
          </w:p>
        </w:tc>
        <w:tc>
          <w:tcPr>
            <w:tcW w:w="977" w:type="dxa"/>
          </w:tcPr>
          <w:p w14:paraId="21B7B875">
            <w:pPr>
              <w:pStyle w:val="4"/>
              <w:jc w:val="right"/>
            </w:pPr>
            <w:r>
              <w:t>1.00（台）</w:t>
            </w:r>
          </w:p>
        </w:tc>
        <w:tc>
          <w:tcPr>
            <w:tcW w:w="1173" w:type="dxa"/>
          </w:tcPr>
          <w:p w14:paraId="4CA15762">
            <w:pPr>
              <w:pStyle w:val="4"/>
              <w:jc w:val="right"/>
            </w:pPr>
            <w:r>
              <w:t>12,181（元）</w:t>
            </w:r>
          </w:p>
        </w:tc>
        <w:tc>
          <w:tcPr>
            <w:tcW w:w="1173" w:type="dxa"/>
          </w:tcPr>
          <w:p w14:paraId="524C26B3">
            <w:pPr>
              <w:pStyle w:val="4"/>
              <w:jc w:val="right"/>
            </w:pPr>
            <w:r>
              <w:t>12,181.00</w:t>
            </w:r>
          </w:p>
        </w:tc>
        <w:tc>
          <w:tcPr>
            <w:tcW w:w="977" w:type="dxa"/>
          </w:tcPr>
          <w:p w14:paraId="31FDA810">
            <w:pPr>
              <w:pStyle w:val="4"/>
              <w:jc w:val="left"/>
            </w:pPr>
            <w:r>
              <w:t>总价</w:t>
            </w:r>
          </w:p>
        </w:tc>
        <w:tc>
          <w:tcPr>
            <w:tcW w:w="1661" w:type="dxa"/>
          </w:tcPr>
          <w:p w14:paraId="774D9FD5">
            <w:pPr>
              <w:pStyle w:val="4"/>
              <w:jc w:val="left"/>
            </w:pPr>
            <w:r>
              <w:t>无</w:t>
            </w:r>
          </w:p>
        </w:tc>
      </w:tr>
      <w:tr w14:paraId="18AE9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AF5EEA4">
            <w:pPr>
              <w:pStyle w:val="4"/>
              <w:jc w:val="left"/>
            </w:pPr>
            <w:r>
              <w:t>11</w:t>
            </w:r>
          </w:p>
        </w:tc>
        <w:tc>
          <w:tcPr>
            <w:tcW w:w="1466" w:type="dxa"/>
          </w:tcPr>
          <w:p w14:paraId="39890425">
            <w:pPr>
              <w:pStyle w:val="4"/>
              <w:jc w:val="left"/>
            </w:pPr>
            <w:r>
              <w:t>电池柜</w:t>
            </w:r>
          </w:p>
        </w:tc>
        <w:tc>
          <w:tcPr>
            <w:tcW w:w="977" w:type="dxa"/>
          </w:tcPr>
          <w:p w14:paraId="2C40667F">
            <w:pPr>
              <w:pStyle w:val="4"/>
              <w:jc w:val="right"/>
            </w:pPr>
            <w:r>
              <w:t>1.00（套）</w:t>
            </w:r>
          </w:p>
        </w:tc>
        <w:tc>
          <w:tcPr>
            <w:tcW w:w="1173" w:type="dxa"/>
          </w:tcPr>
          <w:p w14:paraId="4ECDD410">
            <w:pPr>
              <w:pStyle w:val="4"/>
              <w:jc w:val="right"/>
            </w:pPr>
            <w:r>
              <w:t>1,600（元）</w:t>
            </w:r>
          </w:p>
        </w:tc>
        <w:tc>
          <w:tcPr>
            <w:tcW w:w="1173" w:type="dxa"/>
          </w:tcPr>
          <w:p w14:paraId="6BFCB2F9">
            <w:pPr>
              <w:pStyle w:val="4"/>
              <w:jc w:val="right"/>
            </w:pPr>
            <w:r>
              <w:t>1,600.00</w:t>
            </w:r>
          </w:p>
        </w:tc>
        <w:tc>
          <w:tcPr>
            <w:tcW w:w="977" w:type="dxa"/>
          </w:tcPr>
          <w:p w14:paraId="09E13B24">
            <w:pPr>
              <w:pStyle w:val="4"/>
              <w:jc w:val="left"/>
            </w:pPr>
            <w:r>
              <w:t>总价</w:t>
            </w:r>
          </w:p>
        </w:tc>
        <w:tc>
          <w:tcPr>
            <w:tcW w:w="1661" w:type="dxa"/>
          </w:tcPr>
          <w:p w14:paraId="24199FBC">
            <w:pPr>
              <w:pStyle w:val="4"/>
              <w:jc w:val="left"/>
            </w:pPr>
            <w:r>
              <w:t>无</w:t>
            </w:r>
          </w:p>
        </w:tc>
      </w:tr>
      <w:tr w14:paraId="564C1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2D3F144">
            <w:pPr>
              <w:pStyle w:val="4"/>
              <w:jc w:val="left"/>
            </w:pPr>
            <w:r>
              <w:t>12</w:t>
            </w:r>
          </w:p>
        </w:tc>
        <w:tc>
          <w:tcPr>
            <w:tcW w:w="1466" w:type="dxa"/>
          </w:tcPr>
          <w:p w14:paraId="3ACA3DC5">
            <w:pPr>
              <w:pStyle w:val="4"/>
              <w:jc w:val="left"/>
            </w:pPr>
            <w:r>
              <w:t>手持移动终端</w:t>
            </w:r>
          </w:p>
        </w:tc>
        <w:tc>
          <w:tcPr>
            <w:tcW w:w="977" w:type="dxa"/>
          </w:tcPr>
          <w:p w14:paraId="4EB5416F">
            <w:pPr>
              <w:pStyle w:val="4"/>
              <w:jc w:val="right"/>
            </w:pPr>
            <w:r>
              <w:t>1.00（台）</w:t>
            </w:r>
          </w:p>
        </w:tc>
        <w:tc>
          <w:tcPr>
            <w:tcW w:w="1173" w:type="dxa"/>
          </w:tcPr>
          <w:p w14:paraId="5D02A3CC">
            <w:pPr>
              <w:pStyle w:val="4"/>
              <w:jc w:val="right"/>
            </w:pPr>
            <w:r>
              <w:t>3,500（元）</w:t>
            </w:r>
          </w:p>
        </w:tc>
        <w:tc>
          <w:tcPr>
            <w:tcW w:w="1173" w:type="dxa"/>
          </w:tcPr>
          <w:p w14:paraId="43BA7B97">
            <w:pPr>
              <w:pStyle w:val="4"/>
              <w:jc w:val="right"/>
            </w:pPr>
            <w:r>
              <w:t>3,500.00</w:t>
            </w:r>
          </w:p>
        </w:tc>
        <w:tc>
          <w:tcPr>
            <w:tcW w:w="977" w:type="dxa"/>
          </w:tcPr>
          <w:p w14:paraId="075C26CC">
            <w:pPr>
              <w:pStyle w:val="4"/>
              <w:jc w:val="left"/>
            </w:pPr>
            <w:r>
              <w:t>总价</w:t>
            </w:r>
          </w:p>
        </w:tc>
        <w:tc>
          <w:tcPr>
            <w:tcW w:w="1661" w:type="dxa"/>
          </w:tcPr>
          <w:p w14:paraId="0C849B14">
            <w:pPr>
              <w:pStyle w:val="4"/>
              <w:jc w:val="left"/>
            </w:pPr>
            <w:r>
              <w:t>无</w:t>
            </w:r>
          </w:p>
        </w:tc>
      </w:tr>
      <w:tr w14:paraId="22542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7BD9090">
            <w:pPr>
              <w:pStyle w:val="4"/>
              <w:jc w:val="left"/>
            </w:pPr>
            <w:r>
              <w:t>13</w:t>
            </w:r>
          </w:p>
        </w:tc>
        <w:tc>
          <w:tcPr>
            <w:tcW w:w="1466" w:type="dxa"/>
          </w:tcPr>
          <w:p w14:paraId="275C864B">
            <w:pPr>
              <w:pStyle w:val="4"/>
              <w:jc w:val="left"/>
            </w:pPr>
            <w:r>
              <w:t>安装调试</w:t>
            </w:r>
          </w:p>
        </w:tc>
        <w:tc>
          <w:tcPr>
            <w:tcW w:w="977" w:type="dxa"/>
          </w:tcPr>
          <w:p w14:paraId="2DF2D39A">
            <w:pPr>
              <w:pStyle w:val="4"/>
              <w:jc w:val="right"/>
            </w:pPr>
            <w:r>
              <w:t>1.00（批）</w:t>
            </w:r>
          </w:p>
        </w:tc>
        <w:tc>
          <w:tcPr>
            <w:tcW w:w="1173" w:type="dxa"/>
          </w:tcPr>
          <w:p w14:paraId="28E90ECB">
            <w:pPr>
              <w:pStyle w:val="4"/>
              <w:jc w:val="right"/>
            </w:pPr>
            <w:r>
              <w:t>5,000（元）</w:t>
            </w:r>
          </w:p>
        </w:tc>
        <w:tc>
          <w:tcPr>
            <w:tcW w:w="1173" w:type="dxa"/>
          </w:tcPr>
          <w:p w14:paraId="35EC09D8">
            <w:pPr>
              <w:pStyle w:val="4"/>
              <w:jc w:val="right"/>
            </w:pPr>
            <w:r>
              <w:t>5,000.00</w:t>
            </w:r>
          </w:p>
        </w:tc>
        <w:tc>
          <w:tcPr>
            <w:tcW w:w="977" w:type="dxa"/>
          </w:tcPr>
          <w:p w14:paraId="224D817A">
            <w:pPr>
              <w:pStyle w:val="4"/>
              <w:jc w:val="left"/>
            </w:pPr>
            <w:r>
              <w:t>总价</w:t>
            </w:r>
          </w:p>
        </w:tc>
        <w:tc>
          <w:tcPr>
            <w:tcW w:w="1661" w:type="dxa"/>
          </w:tcPr>
          <w:p w14:paraId="28E38FFB">
            <w:pPr>
              <w:pStyle w:val="4"/>
              <w:jc w:val="left"/>
            </w:pPr>
            <w:r>
              <w:t>无</w:t>
            </w:r>
          </w:p>
        </w:tc>
      </w:tr>
    </w:tbl>
    <w:p w14:paraId="147A0918">
      <w:pPr>
        <w:pStyle w:val="4"/>
        <w:ind w:firstLine="480"/>
        <w:jc w:val="left"/>
      </w:pPr>
      <w:r>
        <w:t>★注：供应商响应产品应当明确品牌和规格型号并指向唯一产品，不能指向唯一产品的，应通过报价表唯一产品说明栏补充说明。</w:t>
      </w:r>
    </w:p>
    <w:p w14:paraId="1BC018C5">
      <w:pPr>
        <w:pStyle w:val="4"/>
        <w:jc w:val="left"/>
      </w:pPr>
      <w:r>
        <w:rPr>
          <w:b/>
        </w:rPr>
        <w:t>本项目涉及核心产品：</w:t>
      </w:r>
    </w:p>
    <w:p w14:paraId="1428334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9A68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53976E">
            <w:pPr>
              <w:pStyle w:val="4"/>
              <w:jc w:val="center"/>
            </w:pPr>
            <w:r>
              <w:t>序号</w:t>
            </w:r>
          </w:p>
        </w:tc>
        <w:tc>
          <w:tcPr>
            <w:tcW w:w="2492" w:type="dxa"/>
          </w:tcPr>
          <w:p w14:paraId="249DD521">
            <w:pPr>
              <w:pStyle w:val="4"/>
              <w:jc w:val="center"/>
            </w:pPr>
            <w:r>
              <w:t>采购品目名称</w:t>
            </w:r>
          </w:p>
        </w:tc>
        <w:tc>
          <w:tcPr>
            <w:tcW w:w="2492" w:type="dxa"/>
          </w:tcPr>
          <w:p w14:paraId="645FF54D">
            <w:pPr>
              <w:pStyle w:val="4"/>
              <w:jc w:val="center"/>
            </w:pPr>
            <w:r>
              <w:t>标的名称</w:t>
            </w:r>
          </w:p>
        </w:tc>
        <w:tc>
          <w:tcPr>
            <w:tcW w:w="2492" w:type="dxa"/>
          </w:tcPr>
          <w:p w14:paraId="52B3FE4D">
            <w:pPr>
              <w:pStyle w:val="4"/>
              <w:jc w:val="center"/>
            </w:pPr>
            <w:r>
              <w:t>产品名称</w:t>
            </w:r>
          </w:p>
        </w:tc>
      </w:tr>
      <w:tr w14:paraId="27A40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EA421E">
            <w:pPr>
              <w:pStyle w:val="4"/>
              <w:jc w:val="left"/>
            </w:pPr>
            <w:r>
              <w:t>1</w:t>
            </w:r>
          </w:p>
        </w:tc>
        <w:tc>
          <w:tcPr>
            <w:tcW w:w="2492" w:type="dxa"/>
          </w:tcPr>
          <w:p w14:paraId="3DDC6141">
            <w:pPr>
              <w:pStyle w:val="4"/>
              <w:jc w:val="left"/>
            </w:pPr>
            <w:r>
              <w:t>LED 显示屏</w:t>
            </w:r>
          </w:p>
        </w:tc>
        <w:tc>
          <w:tcPr>
            <w:tcW w:w="2492" w:type="dxa"/>
          </w:tcPr>
          <w:p w14:paraId="77A959E2">
            <w:pPr>
              <w:pStyle w:val="4"/>
              <w:jc w:val="left"/>
            </w:pPr>
            <w:r>
              <w:t>学术报告厅显示设备</w:t>
            </w:r>
          </w:p>
        </w:tc>
        <w:tc>
          <w:tcPr>
            <w:tcW w:w="2492" w:type="dxa"/>
          </w:tcPr>
          <w:p w14:paraId="36FB9C68">
            <w:pPr>
              <w:pStyle w:val="4"/>
              <w:jc w:val="left"/>
            </w:pPr>
            <w:r>
              <w:t>学术报告厅显示设备</w:t>
            </w:r>
          </w:p>
        </w:tc>
      </w:tr>
    </w:tbl>
    <w:p w14:paraId="3E76243C">
      <w:pPr>
        <w:pStyle w:val="4"/>
        <w:ind w:firstLine="480"/>
        <w:jc w:val="left"/>
      </w:pPr>
      <w:r>
        <w:t>注：涉及核心产品的，具体评审规定见第五章</w:t>
      </w:r>
    </w:p>
    <w:p w14:paraId="3A73FC25">
      <w:pPr>
        <w:pStyle w:val="4"/>
        <w:jc w:val="left"/>
      </w:pPr>
      <w:r>
        <w:rPr>
          <w:b/>
        </w:rPr>
        <w:t>本项目涉及采购进口产品：</w:t>
      </w:r>
    </w:p>
    <w:p w14:paraId="67A1A5A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9749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F5E09F">
            <w:pPr>
              <w:pStyle w:val="4"/>
              <w:jc w:val="center"/>
            </w:pPr>
            <w:r>
              <w:t>序号</w:t>
            </w:r>
          </w:p>
        </w:tc>
        <w:tc>
          <w:tcPr>
            <w:tcW w:w="2492" w:type="dxa"/>
          </w:tcPr>
          <w:p w14:paraId="32052E15">
            <w:pPr>
              <w:pStyle w:val="4"/>
              <w:jc w:val="center"/>
            </w:pPr>
            <w:r>
              <w:t>采购品目名称</w:t>
            </w:r>
          </w:p>
        </w:tc>
        <w:tc>
          <w:tcPr>
            <w:tcW w:w="2492" w:type="dxa"/>
          </w:tcPr>
          <w:p w14:paraId="65133254">
            <w:pPr>
              <w:pStyle w:val="4"/>
              <w:jc w:val="center"/>
            </w:pPr>
            <w:r>
              <w:t>标的名称</w:t>
            </w:r>
          </w:p>
        </w:tc>
        <w:tc>
          <w:tcPr>
            <w:tcW w:w="2492" w:type="dxa"/>
          </w:tcPr>
          <w:p w14:paraId="47BEE246">
            <w:pPr>
              <w:pStyle w:val="4"/>
              <w:jc w:val="center"/>
            </w:pPr>
            <w:r>
              <w:t>产品名称</w:t>
            </w:r>
          </w:p>
        </w:tc>
      </w:tr>
      <w:tr w14:paraId="36F9B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B21E631">
            <w:pPr>
              <w:pStyle w:val="4"/>
              <w:jc w:val="center"/>
            </w:pPr>
            <w:r>
              <w:t>不涉及</w:t>
            </w:r>
          </w:p>
        </w:tc>
      </w:tr>
    </w:tbl>
    <w:p w14:paraId="43802EA8">
      <w:pPr>
        <w:pStyle w:val="4"/>
        <w:ind w:firstLine="480"/>
        <w:jc w:val="left"/>
      </w:pPr>
      <w:r>
        <w:t>★注：不涉及采购进口产品时，供应商不得提供进口产品进行响应；涉及采购进口产品时，如国产产品满足采购需求，也可提供国产产品进行响应。</w:t>
      </w:r>
    </w:p>
    <w:p w14:paraId="20DA688D">
      <w:pPr>
        <w:pStyle w:val="4"/>
        <w:jc w:val="left"/>
      </w:pPr>
      <w:r>
        <w:rPr>
          <w:b/>
        </w:rPr>
        <w:t>本项目涉及强制采购节能产品：</w:t>
      </w:r>
    </w:p>
    <w:p w14:paraId="3521475E">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DF15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F268C7">
            <w:pPr>
              <w:pStyle w:val="4"/>
              <w:jc w:val="center"/>
            </w:pPr>
            <w:r>
              <w:t>序号</w:t>
            </w:r>
          </w:p>
        </w:tc>
        <w:tc>
          <w:tcPr>
            <w:tcW w:w="2492" w:type="dxa"/>
          </w:tcPr>
          <w:p w14:paraId="0B21398F">
            <w:pPr>
              <w:pStyle w:val="4"/>
              <w:jc w:val="center"/>
            </w:pPr>
            <w:r>
              <w:t>采购品目名称</w:t>
            </w:r>
          </w:p>
        </w:tc>
        <w:tc>
          <w:tcPr>
            <w:tcW w:w="2492" w:type="dxa"/>
          </w:tcPr>
          <w:p w14:paraId="1AC6646A">
            <w:pPr>
              <w:pStyle w:val="4"/>
              <w:jc w:val="center"/>
            </w:pPr>
            <w:r>
              <w:t>标的名称</w:t>
            </w:r>
          </w:p>
        </w:tc>
        <w:tc>
          <w:tcPr>
            <w:tcW w:w="2492" w:type="dxa"/>
          </w:tcPr>
          <w:p w14:paraId="094DD9C4">
            <w:pPr>
              <w:pStyle w:val="4"/>
              <w:jc w:val="center"/>
            </w:pPr>
            <w:r>
              <w:t>产品名称</w:t>
            </w:r>
          </w:p>
        </w:tc>
      </w:tr>
      <w:tr w14:paraId="02601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AADBDB">
            <w:pPr>
              <w:pStyle w:val="4"/>
              <w:jc w:val="left"/>
            </w:pPr>
            <w:r>
              <w:t>1</w:t>
            </w:r>
          </w:p>
        </w:tc>
        <w:tc>
          <w:tcPr>
            <w:tcW w:w="2492" w:type="dxa"/>
          </w:tcPr>
          <w:p w14:paraId="43E75491">
            <w:pPr>
              <w:pStyle w:val="4"/>
              <w:jc w:val="left"/>
            </w:pPr>
            <w:r>
              <w:t>LED 显示屏</w:t>
            </w:r>
          </w:p>
        </w:tc>
        <w:tc>
          <w:tcPr>
            <w:tcW w:w="2492" w:type="dxa"/>
          </w:tcPr>
          <w:p w14:paraId="25E58D5C">
            <w:pPr>
              <w:pStyle w:val="4"/>
              <w:jc w:val="left"/>
            </w:pPr>
            <w:r>
              <w:t>交互式教学终端</w:t>
            </w:r>
          </w:p>
        </w:tc>
        <w:tc>
          <w:tcPr>
            <w:tcW w:w="2492" w:type="dxa"/>
          </w:tcPr>
          <w:p w14:paraId="2E7B8CF9">
            <w:pPr>
              <w:pStyle w:val="4"/>
              <w:jc w:val="left"/>
            </w:pPr>
            <w:r>
              <w:t>交互式教学终端</w:t>
            </w:r>
          </w:p>
        </w:tc>
      </w:tr>
      <w:tr w14:paraId="50F3A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66AAF2">
            <w:pPr>
              <w:pStyle w:val="4"/>
              <w:jc w:val="left"/>
            </w:pPr>
            <w:r>
              <w:t>2</w:t>
            </w:r>
          </w:p>
        </w:tc>
        <w:tc>
          <w:tcPr>
            <w:tcW w:w="2492" w:type="dxa"/>
          </w:tcPr>
          <w:p w14:paraId="70A89234">
            <w:pPr>
              <w:pStyle w:val="4"/>
              <w:jc w:val="left"/>
            </w:pPr>
            <w:r>
              <w:t>LED 显示屏</w:t>
            </w:r>
          </w:p>
        </w:tc>
        <w:tc>
          <w:tcPr>
            <w:tcW w:w="2492" w:type="dxa"/>
          </w:tcPr>
          <w:p w14:paraId="0E3C2561">
            <w:pPr>
              <w:pStyle w:val="4"/>
              <w:jc w:val="left"/>
            </w:pPr>
            <w:r>
              <w:t>手持移动终端</w:t>
            </w:r>
          </w:p>
        </w:tc>
        <w:tc>
          <w:tcPr>
            <w:tcW w:w="2492" w:type="dxa"/>
          </w:tcPr>
          <w:p w14:paraId="0716CBB8">
            <w:pPr>
              <w:pStyle w:val="4"/>
              <w:jc w:val="left"/>
            </w:pPr>
            <w:r>
              <w:t>手持移动终端</w:t>
            </w:r>
          </w:p>
        </w:tc>
      </w:tr>
    </w:tbl>
    <w:p w14:paraId="0B83AA86">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8F84A75">
      <w:pPr>
        <w:pStyle w:val="4"/>
        <w:jc w:val="left"/>
      </w:pPr>
      <w:r>
        <w:rPr>
          <w:b/>
        </w:rPr>
        <w:t>本项目涉及优先采购节能产品：</w:t>
      </w:r>
    </w:p>
    <w:p w14:paraId="36C769C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6C36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F04653">
            <w:pPr>
              <w:pStyle w:val="4"/>
              <w:jc w:val="center"/>
            </w:pPr>
            <w:r>
              <w:t>序号</w:t>
            </w:r>
          </w:p>
        </w:tc>
        <w:tc>
          <w:tcPr>
            <w:tcW w:w="2492" w:type="dxa"/>
          </w:tcPr>
          <w:p w14:paraId="35BEDED0">
            <w:pPr>
              <w:pStyle w:val="4"/>
              <w:jc w:val="center"/>
            </w:pPr>
            <w:r>
              <w:t>采购品目名称</w:t>
            </w:r>
          </w:p>
        </w:tc>
        <w:tc>
          <w:tcPr>
            <w:tcW w:w="2492" w:type="dxa"/>
          </w:tcPr>
          <w:p w14:paraId="17729BA5">
            <w:pPr>
              <w:pStyle w:val="4"/>
              <w:jc w:val="center"/>
            </w:pPr>
            <w:r>
              <w:t>标的名称</w:t>
            </w:r>
          </w:p>
        </w:tc>
        <w:tc>
          <w:tcPr>
            <w:tcW w:w="2492" w:type="dxa"/>
          </w:tcPr>
          <w:p w14:paraId="2F7AF2A1">
            <w:pPr>
              <w:pStyle w:val="4"/>
              <w:jc w:val="center"/>
            </w:pPr>
            <w:r>
              <w:t>产品名称</w:t>
            </w:r>
          </w:p>
        </w:tc>
      </w:tr>
      <w:tr w14:paraId="39935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BD50996">
            <w:pPr>
              <w:pStyle w:val="4"/>
              <w:jc w:val="center"/>
            </w:pPr>
            <w:r>
              <w:t>不涉及</w:t>
            </w:r>
          </w:p>
        </w:tc>
      </w:tr>
    </w:tbl>
    <w:p w14:paraId="04BF5EB8">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69A51B12">
      <w:pPr>
        <w:pStyle w:val="4"/>
        <w:jc w:val="left"/>
      </w:pPr>
      <w:r>
        <w:rPr>
          <w:b/>
        </w:rPr>
        <w:t>本项目涉及优先采购环境标志产品：</w:t>
      </w:r>
    </w:p>
    <w:p w14:paraId="615A8E8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7D7D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733E77">
            <w:pPr>
              <w:pStyle w:val="4"/>
              <w:jc w:val="center"/>
            </w:pPr>
            <w:r>
              <w:t>序号</w:t>
            </w:r>
          </w:p>
        </w:tc>
        <w:tc>
          <w:tcPr>
            <w:tcW w:w="2492" w:type="dxa"/>
          </w:tcPr>
          <w:p w14:paraId="3ED52599">
            <w:pPr>
              <w:pStyle w:val="4"/>
              <w:jc w:val="center"/>
            </w:pPr>
            <w:r>
              <w:t>采购品目名称</w:t>
            </w:r>
          </w:p>
        </w:tc>
        <w:tc>
          <w:tcPr>
            <w:tcW w:w="2492" w:type="dxa"/>
          </w:tcPr>
          <w:p w14:paraId="6C1E777B">
            <w:pPr>
              <w:pStyle w:val="4"/>
              <w:jc w:val="center"/>
            </w:pPr>
            <w:r>
              <w:t>标的名称</w:t>
            </w:r>
          </w:p>
        </w:tc>
        <w:tc>
          <w:tcPr>
            <w:tcW w:w="2492" w:type="dxa"/>
          </w:tcPr>
          <w:p w14:paraId="0B64882E">
            <w:pPr>
              <w:pStyle w:val="4"/>
              <w:jc w:val="center"/>
            </w:pPr>
            <w:r>
              <w:t>产品名称</w:t>
            </w:r>
          </w:p>
        </w:tc>
      </w:tr>
      <w:tr w14:paraId="28978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6D8D7B">
            <w:pPr>
              <w:pStyle w:val="4"/>
              <w:jc w:val="left"/>
            </w:pPr>
            <w:r>
              <w:t>1</w:t>
            </w:r>
          </w:p>
        </w:tc>
        <w:tc>
          <w:tcPr>
            <w:tcW w:w="2492" w:type="dxa"/>
          </w:tcPr>
          <w:p w14:paraId="0F18A0EE">
            <w:pPr>
              <w:pStyle w:val="4"/>
              <w:jc w:val="left"/>
            </w:pPr>
            <w:r>
              <w:t>LED 显示屏</w:t>
            </w:r>
          </w:p>
        </w:tc>
        <w:tc>
          <w:tcPr>
            <w:tcW w:w="2492" w:type="dxa"/>
          </w:tcPr>
          <w:p w14:paraId="3B0A0807">
            <w:pPr>
              <w:pStyle w:val="4"/>
              <w:jc w:val="left"/>
            </w:pPr>
            <w:r>
              <w:t>交互式教学终端</w:t>
            </w:r>
          </w:p>
        </w:tc>
        <w:tc>
          <w:tcPr>
            <w:tcW w:w="2492" w:type="dxa"/>
          </w:tcPr>
          <w:p w14:paraId="19531F03">
            <w:pPr>
              <w:pStyle w:val="4"/>
              <w:jc w:val="left"/>
            </w:pPr>
            <w:r>
              <w:t>交互式教学终端</w:t>
            </w:r>
          </w:p>
        </w:tc>
      </w:tr>
      <w:tr w14:paraId="04993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A45E35">
            <w:pPr>
              <w:pStyle w:val="4"/>
              <w:jc w:val="left"/>
            </w:pPr>
            <w:r>
              <w:t>2</w:t>
            </w:r>
          </w:p>
        </w:tc>
        <w:tc>
          <w:tcPr>
            <w:tcW w:w="2492" w:type="dxa"/>
          </w:tcPr>
          <w:p w14:paraId="31258D60">
            <w:pPr>
              <w:pStyle w:val="4"/>
              <w:jc w:val="left"/>
            </w:pPr>
            <w:r>
              <w:t>LED 显示屏</w:t>
            </w:r>
          </w:p>
        </w:tc>
        <w:tc>
          <w:tcPr>
            <w:tcW w:w="2492" w:type="dxa"/>
          </w:tcPr>
          <w:p w14:paraId="2E628A7B">
            <w:pPr>
              <w:pStyle w:val="4"/>
              <w:jc w:val="left"/>
            </w:pPr>
            <w:r>
              <w:t>手持移动终端</w:t>
            </w:r>
          </w:p>
        </w:tc>
        <w:tc>
          <w:tcPr>
            <w:tcW w:w="2492" w:type="dxa"/>
          </w:tcPr>
          <w:p w14:paraId="6D1C48E7">
            <w:pPr>
              <w:pStyle w:val="4"/>
              <w:jc w:val="left"/>
            </w:pPr>
            <w:r>
              <w:t>手持移动终端</w:t>
            </w:r>
          </w:p>
        </w:tc>
      </w:tr>
    </w:tbl>
    <w:p w14:paraId="27A9F80E">
      <w:pPr>
        <w:pStyle w:val="4"/>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684FFA89">
      <w:pPr>
        <w:pStyle w:val="4"/>
        <w:jc w:val="left"/>
        <w:outlineLvl w:val="2"/>
      </w:pPr>
      <w:r>
        <w:rPr>
          <w:b/>
          <w:sz w:val="28"/>
        </w:rPr>
        <w:t>3.2.技术要求</w:t>
      </w:r>
    </w:p>
    <w:p w14:paraId="3C525976">
      <w:pPr>
        <w:pStyle w:val="4"/>
        <w:jc w:val="left"/>
      </w:pPr>
      <w:r>
        <w:t>采购包1：</w:t>
      </w:r>
    </w:p>
    <w:p w14:paraId="3FDF729B">
      <w:pPr>
        <w:pStyle w:val="4"/>
        <w:jc w:val="left"/>
      </w:pPr>
      <w:r>
        <w:t>标的名称：综合布线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62B48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5AD941">
            <w:pPr>
              <w:pStyle w:val="4"/>
              <w:jc w:val="center"/>
            </w:pPr>
            <w:r>
              <w:t>序号</w:t>
            </w:r>
          </w:p>
        </w:tc>
        <w:tc>
          <w:tcPr>
            <w:tcW w:w="1246" w:type="dxa"/>
          </w:tcPr>
          <w:p w14:paraId="06BAE04C">
            <w:pPr>
              <w:pStyle w:val="4"/>
              <w:jc w:val="center"/>
            </w:pPr>
            <w:r>
              <w:t>符号标识</w:t>
            </w:r>
          </w:p>
        </w:tc>
        <w:tc>
          <w:tcPr>
            <w:tcW w:w="2492" w:type="dxa"/>
          </w:tcPr>
          <w:p w14:paraId="7E2E4E0E">
            <w:pPr>
              <w:pStyle w:val="4"/>
              <w:jc w:val="center"/>
            </w:pPr>
            <w:r>
              <w:t>技术要求名称</w:t>
            </w:r>
          </w:p>
        </w:tc>
        <w:tc>
          <w:tcPr>
            <w:tcW w:w="3738" w:type="dxa"/>
          </w:tcPr>
          <w:p w14:paraId="32054905">
            <w:pPr>
              <w:pStyle w:val="4"/>
              <w:jc w:val="center"/>
            </w:pPr>
            <w:r>
              <w:t>技术参数与性能指标</w:t>
            </w:r>
          </w:p>
        </w:tc>
      </w:tr>
      <w:tr w14:paraId="30530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D3AB18">
            <w:pPr>
              <w:pStyle w:val="4"/>
              <w:jc w:val="left"/>
            </w:pPr>
            <w:r>
              <w:t>1</w:t>
            </w:r>
          </w:p>
        </w:tc>
        <w:tc>
          <w:tcPr>
            <w:tcW w:w="1246" w:type="dxa"/>
          </w:tcPr>
          <w:p w14:paraId="1130B252"/>
        </w:tc>
        <w:tc>
          <w:tcPr>
            <w:tcW w:w="2492" w:type="dxa"/>
          </w:tcPr>
          <w:p w14:paraId="0B246222"/>
        </w:tc>
        <w:tc>
          <w:tcPr>
            <w:tcW w:w="3738" w:type="dxa"/>
          </w:tcPr>
          <w:p w14:paraId="1EB2C433">
            <w:pPr>
              <w:pStyle w:val="4"/>
              <w:jc w:val="both"/>
            </w:pPr>
            <w:r>
              <w:rPr>
                <w:sz w:val="18"/>
              </w:rPr>
              <w:t>供电：国标纯铜芯电缆线3*2.5mm。通信：六类网线</w:t>
            </w:r>
            <w:r>
              <w:rPr>
                <w:rFonts w:ascii="宋体" w:hAnsi="宋体" w:eastAsia="宋体" w:cs="宋体"/>
                <w:sz w:val="18"/>
              </w:rPr>
              <w:t>。</w:t>
            </w:r>
          </w:p>
        </w:tc>
      </w:tr>
    </w:tbl>
    <w:p w14:paraId="409CAC57">
      <w:pPr>
        <w:pStyle w:val="4"/>
        <w:jc w:val="left"/>
      </w:pPr>
      <w:r>
        <w:t>标的名称：配电箱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56977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A06C5A">
            <w:pPr>
              <w:pStyle w:val="4"/>
              <w:jc w:val="center"/>
            </w:pPr>
            <w:r>
              <w:t>序号</w:t>
            </w:r>
          </w:p>
        </w:tc>
        <w:tc>
          <w:tcPr>
            <w:tcW w:w="1246" w:type="dxa"/>
          </w:tcPr>
          <w:p w14:paraId="7860722F">
            <w:pPr>
              <w:pStyle w:val="4"/>
              <w:jc w:val="center"/>
            </w:pPr>
            <w:r>
              <w:t>符号标识</w:t>
            </w:r>
          </w:p>
        </w:tc>
        <w:tc>
          <w:tcPr>
            <w:tcW w:w="2492" w:type="dxa"/>
          </w:tcPr>
          <w:p w14:paraId="126A4461">
            <w:pPr>
              <w:pStyle w:val="4"/>
              <w:jc w:val="center"/>
            </w:pPr>
            <w:r>
              <w:t>技术要求名称</w:t>
            </w:r>
          </w:p>
        </w:tc>
        <w:tc>
          <w:tcPr>
            <w:tcW w:w="3738" w:type="dxa"/>
          </w:tcPr>
          <w:p w14:paraId="50007E0E">
            <w:pPr>
              <w:pStyle w:val="4"/>
              <w:jc w:val="center"/>
            </w:pPr>
            <w:r>
              <w:t>技术参数与性能指标</w:t>
            </w:r>
          </w:p>
        </w:tc>
      </w:tr>
      <w:tr w14:paraId="16E80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DE46D9">
            <w:pPr>
              <w:pStyle w:val="4"/>
              <w:jc w:val="left"/>
            </w:pPr>
            <w:r>
              <w:t>1</w:t>
            </w:r>
          </w:p>
        </w:tc>
        <w:tc>
          <w:tcPr>
            <w:tcW w:w="1246" w:type="dxa"/>
          </w:tcPr>
          <w:p w14:paraId="7396DC2C"/>
        </w:tc>
        <w:tc>
          <w:tcPr>
            <w:tcW w:w="2492" w:type="dxa"/>
          </w:tcPr>
          <w:p w14:paraId="1CDE4BDE"/>
        </w:tc>
        <w:tc>
          <w:tcPr>
            <w:tcW w:w="3738" w:type="dxa"/>
          </w:tcPr>
          <w:p w14:paraId="10F1F638">
            <w:pPr>
              <w:pStyle w:val="4"/>
              <w:jc w:val="both"/>
            </w:pPr>
            <w:r>
              <w:rPr>
                <w:rFonts w:ascii="宋体" w:hAnsi="宋体" w:eastAsia="宋体" w:cs="宋体"/>
                <w:sz w:val="18"/>
              </w:rPr>
              <w:t>最大负载功率≥20KW;内部电器组件含多功能卡，采用分布式延时上电，支持PC端采用专用软件对显示屏进行开关电和定时开关电控制，配电箱面板具备手自动开关、启动按钮、关闭按钮、带电指示灯、运行指示灯。</w:t>
            </w:r>
          </w:p>
        </w:tc>
      </w:tr>
    </w:tbl>
    <w:p w14:paraId="5D62A76B">
      <w:pPr>
        <w:pStyle w:val="4"/>
        <w:jc w:val="left"/>
      </w:pPr>
      <w:r>
        <w:t>标的名称：学术报告厅显示设备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17B88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CAB2FF">
            <w:pPr>
              <w:pStyle w:val="4"/>
              <w:jc w:val="center"/>
            </w:pPr>
            <w:r>
              <w:t>序号</w:t>
            </w:r>
          </w:p>
        </w:tc>
        <w:tc>
          <w:tcPr>
            <w:tcW w:w="1246" w:type="dxa"/>
          </w:tcPr>
          <w:p w14:paraId="6C107D2D">
            <w:pPr>
              <w:pStyle w:val="4"/>
              <w:jc w:val="center"/>
            </w:pPr>
            <w:r>
              <w:t>符号标识</w:t>
            </w:r>
          </w:p>
        </w:tc>
        <w:tc>
          <w:tcPr>
            <w:tcW w:w="2492" w:type="dxa"/>
          </w:tcPr>
          <w:p w14:paraId="7BCB79E8">
            <w:pPr>
              <w:pStyle w:val="4"/>
              <w:jc w:val="center"/>
            </w:pPr>
            <w:r>
              <w:t>技术要求名称</w:t>
            </w:r>
          </w:p>
        </w:tc>
        <w:tc>
          <w:tcPr>
            <w:tcW w:w="3738" w:type="dxa"/>
          </w:tcPr>
          <w:p w14:paraId="04497251">
            <w:pPr>
              <w:pStyle w:val="4"/>
              <w:jc w:val="center"/>
            </w:pPr>
            <w:r>
              <w:t>技术参数与性能指标</w:t>
            </w:r>
          </w:p>
        </w:tc>
      </w:tr>
      <w:tr w14:paraId="4D478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D5AAB1">
            <w:pPr>
              <w:pStyle w:val="4"/>
              <w:jc w:val="left"/>
            </w:pPr>
            <w:r>
              <w:t>1</w:t>
            </w:r>
          </w:p>
        </w:tc>
        <w:tc>
          <w:tcPr>
            <w:tcW w:w="1246" w:type="dxa"/>
          </w:tcPr>
          <w:p w14:paraId="3719FD6F"/>
        </w:tc>
        <w:tc>
          <w:tcPr>
            <w:tcW w:w="2492" w:type="dxa"/>
          </w:tcPr>
          <w:p w14:paraId="18484809"/>
        </w:tc>
        <w:tc>
          <w:tcPr>
            <w:tcW w:w="3738" w:type="dxa"/>
          </w:tcPr>
          <w:p w14:paraId="5DDAAC9C">
            <w:pPr>
              <w:pStyle w:val="4"/>
              <w:jc w:val="left"/>
            </w:pPr>
            <w:r>
              <w:rPr>
                <w:rFonts w:ascii="宋体" w:hAnsi="宋体" w:eastAsia="宋体" w:cs="宋体"/>
                <w:sz w:val="18"/>
              </w:rPr>
              <w:t>1.像素点间距≤2 .0mm，像素密度：250000Dots/㎡ ，像素构成：1R1G1B，单元板分辨率：≥12800Dots；</w:t>
            </w:r>
          </w:p>
          <w:p w14:paraId="72A42B17">
            <w:pPr>
              <w:pStyle w:val="4"/>
              <w:jc w:val="left"/>
            </w:pPr>
            <w:r>
              <w:rPr>
                <w:rFonts w:ascii="宋体" w:hAnsi="宋体" w:eastAsia="宋体" w:cs="宋体"/>
                <w:sz w:val="18"/>
              </w:rPr>
              <w:t>2.亮度≥800Cd/㎡ ，色温800-18000K，对比度≥13000:1 ，</w:t>
            </w:r>
            <w:r>
              <w:rPr>
                <w:rFonts w:ascii="宋体" w:hAnsi="宋体" w:eastAsia="宋体" w:cs="宋体"/>
                <w:color w:val="FF0000"/>
                <w:sz w:val="18"/>
              </w:rPr>
              <w:t>（签订合同时需提供具有CNAS或CMA标识的第三方检测报告复印件加盖供应商公章）；</w:t>
            </w:r>
          </w:p>
          <w:p w14:paraId="44CCEBAE">
            <w:pPr>
              <w:pStyle w:val="4"/>
              <w:jc w:val="left"/>
            </w:pPr>
            <w:r>
              <w:rPr>
                <w:rFonts w:ascii="宋体" w:hAnsi="宋体" w:eastAsia="宋体" w:cs="宋体"/>
                <w:sz w:val="18"/>
              </w:rPr>
              <w:t>3.宽色域≥120% NTSC，LED显示屏ColorSpace 覆盖率≥170%YUV(PAL）</w:t>
            </w:r>
          </w:p>
          <w:p w14:paraId="328888A9">
            <w:pPr>
              <w:pStyle w:val="4"/>
              <w:jc w:val="left"/>
            </w:pPr>
            <w:r>
              <w:rPr>
                <w:rFonts w:ascii="宋体" w:hAnsi="宋体" w:eastAsia="宋体" w:cs="宋体"/>
                <w:sz w:val="18"/>
              </w:rPr>
              <w:t>4.水平视角≥170 ° , 垂直视角≥170 ° , 发光点中心偏距＜0 .8%；</w:t>
            </w:r>
          </w:p>
          <w:p w14:paraId="4C117029">
            <w:pPr>
              <w:pStyle w:val="4"/>
              <w:jc w:val="left"/>
            </w:pPr>
            <w:r>
              <w:rPr>
                <w:rFonts w:ascii="宋体" w:hAnsi="宋体" w:eastAsia="宋体" w:cs="宋体"/>
                <w:sz w:val="18"/>
              </w:rPr>
              <w:t>5.刷新率≥4200Hz，灰度：采用16bit技术，</w:t>
            </w:r>
            <w:r>
              <w:rPr>
                <w:rFonts w:ascii="宋体" w:hAnsi="宋体" w:eastAsia="宋体" w:cs="宋体"/>
                <w:color w:val="FF0000"/>
                <w:sz w:val="18"/>
              </w:rPr>
              <w:t>（签订合同时需提供具有CNAS或CMA标识的第三方检测报告复印件加盖供应商公章）；</w:t>
            </w:r>
          </w:p>
          <w:p w14:paraId="3AE350F4">
            <w:pPr>
              <w:pStyle w:val="4"/>
              <w:jc w:val="left"/>
            </w:pPr>
            <w:r>
              <w:rPr>
                <w:rFonts w:ascii="宋体" w:hAnsi="宋体" w:eastAsia="宋体" w:cs="宋体"/>
                <w:sz w:val="18"/>
              </w:rPr>
              <w:t>6.采用EPWM灰阶控制技术提升低灰视觉效果，100%亮度时，≥16bit灰度；70%亮度，≥16bit灰度；50%亮度，≥16bit灰度；20%亮度，≥14bit灰度，显示画面无单列或单行像素失控现象；支持0-100%亮度时，8-16bit灰度自定义设置；</w:t>
            </w:r>
          </w:p>
          <w:p w14:paraId="270EE07D">
            <w:pPr>
              <w:pStyle w:val="4"/>
              <w:jc w:val="left"/>
            </w:pPr>
            <w:r>
              <w:rPr>
                <w:rFonts w:ascii="宋体" w:hAnsi="宋体" w:eastAsia="宋体" w:cs="宋体"/>
                <w:sz w:val="18"/>
              </w:rPr>
              <w:t>7.画面延时≤400ns ，能源效率≥3.4CD/W，照度≥10 Lux/ 5600K 条件下显示屏屏幕表面光反射率（单位面积反射亮度）＜3 .0cd/㎡，</w:t>
            </w:r>
            <w:r>
              <w:rPr>
                <w:rFonts w:ascii="宋体" w:hAnsi="宋体" w:eastAsia="宋体" w:cs="宋体"/>
                <w:color w:val="FF0000"/>
                <w:sz w:val="18"/>
              </w:rPr>
              <w:t>（签订合同时需提供具有CNAS或CMA标识的第三方检测报告复印件加盖供应商公章）；</w:t>
            </w:r>
          </w:p>
          <w:p w14:paraId="63BE468F">
            <w:pPr>
              <w:pStyle w:val="4"/>
              <w:jc w:val="left"/>
            </w:pPr>
            <w:r>
              <w:rPr>
                <w:rFonts w:ascii="宋体" w:hAnsi="宋体" w:eastAsia="宋体" w:cs="宋体"/>
                <w:sz w:val="18"/>
              </w:rPr>
              <w:t>8.电流增益调节范围：1%-199%，电流增益调节级别≥8位，漏电流≤0 .5mA；</w:t>
            </w:r>
          </w:p>
          <w:p w14:paraId="3E5E6A1E">
            <w:pPr>
              <w:pStyle w:val="4"/>
              <w:jc w:val="left"/>
            </w:pPr>
            <w:r>
              <w:rPr>
                <w:rFonts w:ascii="宋体" w:hAnsi="宋体" w:eastAsia="宋体" w:cs="宋体"/>
                <w:sz w:val="18"/>
              </w:rPr>
              <w:t>9.LED显示屏支持4K超清技术、HDR高动态光照渲染技术；符合LED显示屏绿色健康分级认证技术；</w:t>
            </w:r>
          </w:p>
          <w:p w14:paraId="5283B0C5">
            <w:pPr>
              <w:pStyle w:val="4"/>
              <w:jc w:val="left"/>
            </w:pPr>
            <w:r>
              <w:rPr>
                <w:rFonts w:ascii="宋体" w:hAnsi="宋体" w:eastAsia="宋体" w:cs="宋体"/>
                <w:sz w:val="18"/>
              </w:rPr>
              <w:t>10.具有单点亮度校正，校正后亮度损失≤8%；具有颜色校正功能，具有灰度校正，支持模组校正，具有校正数据存储及自动回读功能；</w:t>
            </w:r>
          </w:p>
          <w:p w14:paraId="7A2400ED">
            <w:pPr>
              <w:pStyle w:val="4"/>
              <w:jc w:val="left"/>
            </w:pPr>
            <w:r>
              <w:rPr>
                <w:rFonts w:ascii="宋体" w:hAnsi="宋体" w:eastAsia="宋体" w:cs="宋体"/>
                <w:sz w:val="18"/>
              </w:rPr>
              <w:t>11.具有防静电、防电磁干扰、喷三防 漆防潮、防腐蚀、防霉菌、防虫、抗震动、抗雷击等功能；具有电源过压、过 流、断电保护、 分布上电措施。具有烟雾报警和温升报警功能，具有动态扫描方式LED显示屏驱动电路保护功能</w:t>
            </w:r>
            <w:r>
              <w:rPr>
                <w:rFonts w:ascii="宋体" w:hAnsi="宋体" w:eastAsia="宋体" w:cs="宋体"/>
                <w:color w:val="FF0000"/>
                <w:sz w:val="18"/>
              </w:rPr>
              <w:t>（签订合同时需提供具有CNAS或CMA标识的第三方检测报告复印件加盖供应商公章）；</w:t>
            </w:r>
          </w:p>
          <w:p w14:paraId="44196424">
            <w:pPr>
              <w:pStyle w:val="4"/>
              <w:jc w:val="left"/>
            </w:pPr>
            <w:r>
              <w:rPr>
                <w:rFonts w:ascii="宋体" w:hAnsi="宋体" w:eastAsia="宋体" w:cs="宋体"/>
                <w:sz w:val="18"/>
              </w:rPr>
              <w:t>12.MTBF平均无故障时间≥100000h；MTTR平均修复时间≤3分钟；</w:t>
            </w:r>
          </w:p>
          <w:p w14:paraId="14DCE2DD">
            <w:pPr>
              <w:pStyle w:val="4"/>
              <w:jc w:val="left"/>
            </w:pPr>
            <w:r>
              <w:rPr>
                <w:rFonts w:ascii="宋体" w:hAnsi="宋体" w:eastAsia="宋体" w:cs="宋体"/>
                <w:sz w:val="18"/>
              </w:rPr>
              <w:t>13.灯管耐焊耐热，灯珠引脚无氧化，焊接正常，灯珠胶体正常，点亮正常；</w:t>
            </w:r>
          </w:p>
          <w:p w14:paraId="752EF832">
            <w:pPr>
              <w:pStyle w:val="4"/>
              <w:jc w:val="left"/>
            </w:pPr>
            <w:r>
              <w:rPr>
                <w:rFonts w:ascii="宋体" w:hAnsi="宋体" w:eastAsia="宋体" w:cs="宋体"/>
                <w:sz w:val="18"/>
              </w:rPr>
              <w:t>14.灯管通过红墨水试验，纯红墨水常温浸泡≥24H ，无渗透，灯管气密性良好，每个灯芯的波长误差值在±1nm以内，每个灯芯的亮度误差在5%以内；</w:t>
            </w:r>
          </w:p>
          <w:p w14:paraId="3E106B23">
            <w:pPr>
              <w:pStyle w:val="4"/>
              <w:jc w:val="left"/>
            </w:pPr>
            <w:r>
              <w:rPr>
                <w:rFonts w:ascii="宋体" w:hAnsi="宋体" w:eastAsia="宋体" w:cs="宋体"/>
                <w:sz w:val="18"/>
              </w:rPr>
              <w:t>15.智能除湿功能，通过预热灯珠，蒸发掉灯珠内部湿气：显示屏屏体因长期没有使用，可通过屏体控制系统的除湿模式对屏体进行1 0%-100%亮度逐级显示达到排除LED屏体内部湿气的效果，达到保护LED显示屏的目的；</w:t>
            </w:r>
          </w:p>
          <w:p w14:paraId="78A10CFC">
            <w:pPr>
              <w:pStyle w:val="4"/>
              <w:jc w:val="left"/>
            </w:pPr>
            <w:r>
              <w:rPr>
                <w:rFonts w:ascii="宋体" w:hAnsi="宋体" w:eastAsia="宋体" w:cs="宋体"/>
                <w:color w:val="00B0F0"/>
                <w:sz w:val="18"/>
              </w:rPr>
              <w:t>16.LED显示屏应符合GB/T 23001-2017信息化和工业化融合管理体系要求，（签订合同时提供相关证书证明文件加盖供应商公章）；</w:t>
            </w:r>
          </w:p>
          <w:p w14:paraId="40FDC5E6">
            <w:pPr>
              <w:pStyle w:val="4"/>
              <w:jc w:val="left"/>
            </w:pPr>
            <w:r>
              <w:rPr>
                <w:rFonts w:ascii="宋体" w:hAnsi="宋体" w:eastAsia="宋体" w:cs="宋体"/>
                <w:sz w:val="18"/>
              </w:rPr>
              <w:t>17.支持3D数字梳状滤波和3D数字图像降噪技术，可消除图像细节的杂波干扰、边缘锯齿现象；</w:t>
            </w:r>
          </w:p>
          <w:p w14:paraId="4EC8A98D">
            <w:pPr>
              <w:pStyle w:val="4"/>
              <w:jc w:val="left"/>
            </w:pPr>
            <w:r>
              <w:rPr>
                <w:rFonts w:ascii="宋体" w:hAnsi="宋体" w:eastAsia="宋体" w:cs="宋体"/>
                <w:sz w:val="18"/>
              </w:rPr>
              <w:t>18.工作时噪声满足NR-25（噪声标准曲线）要求，屏前后左右四个方向1 .0米处噪音＜1 .3dB（A）</w:t>
            </w:r>
            <w:r>
              <w:rPr>
                <w:rFonts w:ascii="宋体" w:hAnsi="宋体" w:eastAsia="宋体" w:cs="宋体"/>
                <w:color w:val="FF0000"/>
                <w:sz w:val="18"/>
              </w:rPr>
              <w:t>（签订合同时需提供具有CNAS或CMA标识的第三方检测报告复印件加盖供应商公章）</w:t>
            </w:r>
            <w:r>
              <w:rPr>
                <w:rFonts w:ascii="宋体" w:hAnsi="宋体" w:eastAsia="宋体" w:cs="宋体"/>
                <w:sz w:val="18"/>
              </w:rPr>
              <w:t>；</w:t>
            </w:r>
          </w:p>
          <w:p w14:paraId="5D2B0879">
            <w:pPr>
              <w:pStyle w:val="4"/>
              <w:jc w:val="left"/>
            </w:pPr>
            <w:r>
              <w:rPr>
                <w:rFonts w:ascii="宋体" w:hAnsi="宋体" w:eastAsia="宋体" w:cs="宋体"/>
                <w:sz w:val="18"/>
              </w:rPr>
              <w:t>19.支持一键点屏技术，开机后自动识别系统连接，无需重置系统配置</w:t>
            </w:r>
            <w:r>
              <w:rPr>
                <w:rFonts w:ascii="宋体" w:hAnsi="宋体" w:eastAsia="宋体" w:cs="宋体"/>
                <w:color w:val="FF0000"/>
                <w:sz w:val="18"/>
              </w:rPr>
              <w:t>；</w:t>
            </w:r>
          </w:p>
          <w:p w14:paraId="74EF5471">
            <w:pPr>
              <w:pStyle w:val="4"/>
              <w:jc w:val="left"/>
            </w:pPr>
            <w:r>
              <w:rPr>
                <w:rFonts w:ascii="宋体" w:hAnsi="宋体" w:eastAsia="宋体" w:cs="宋体"/>
                <w:sz w:val="18"/>
              </w:rPr>
              <w:t>20.产品通过高温高湿工作试验，样品在通电工作状态，试验温度≥90℃ , 试验时间≥12h ，产品通过低温负荷工作试验，样品在通电工 作状态，试验温度≤-50℃ , 试验时间≥12h ，试验结束后产品能正常工作</w:t>
            </w:r>
            <w:r>
              <w:rPr>
                <w:rFonts w:ascii="宋体" w:hAnsi="宋体" w:eastAsia="宋体" w:cs="宋体"/>
                <w:color w:val="FF0000"/>
                <w:sz w:val="18"/>
              </w:rPr>
              <w:t>（签订合同时需提供具有CNAS或CMA标识的第三方检测报告复印件加盖供应商公章）；</w:t>
            </w:r>
          </w:p>
          <w:p w14:paraId="607B87C6">
            <w:pPr>
              <w:pStyle w:val="4"/>
              <w:jc w:val="left"/>
            </w:pPr>
            <w:r>
              <w:rPr>
                <w:rFonts w:ascii="宋体" w:hAnsi="宋体" w:eastAsia="宋体" w:cs="宋体"/>
                <w:sz w:val="18"/>
              </w:rPr>
              <w:t>21.LED显示屏属于低亮度灰节能LED显示模组，（签订合同时需提供相关证书文件加盖供应商公章）；</w:t>
            </w:r>
          </w:p>
          <w:p w14:paraId="286B2756">
            <w:pPr>
              <w:pStyle w:val="4"/>
              <w:ind w:firstLine="420"/>
              <w:jc w:val="both"/>
            </w:pPr>
            <w:r>
              <w:rPr>
                <w:rFonts w:ascii="宋体" w:hAnsi="宋体" w:eastAsia="宋体" w:cs="宋体"/>
                <w:color w:val="FF0000"/>
                <w:sz w:val="18"/>
              </w:rPr>
              <w:t>22.LED显示屏产品中不应含有铅、汞、镉、六价铬、多溴联苯、多溴二苯醚、多溴联苯、多氯化萘等有含物质，（签订合同时需提供具有CMA或CNAS标识第三方检测机构出具的检测或检验报告复印件并加盖供应商公章）；</w:t>
            </w:r>
          </w:p>
          <w:p w14:paraId="4822F521">
            <w:pPr>
              <w:pStyle w:val="4"/>
              <w:jc w:val="both"/>
            </w:pPr>
            <w:r>
              <w:rPr>
                <w:rFonts w:ascii="宋体" w:hAnsi="宋体" w:eastAsia="宋体" w:cs="宋体"/>
                <w:color w:val="FF0000"/>
                <w:sz w:val="18"/>
              </w:rPr>
              <w:t>（此产品为核心产品）</w:t>
            </w:r>
          </w:p>
        </w:tc>
      </w:tr>
    </w:tbl>
    <w:p w14:paraId="790B06EC">
      <w:pPr>
        <w:pStyle w:val="4"/>
        <w:jc w:val="left"/>
      </w:pPr>
      <w:r>
        <w:t>标的名称：接收卡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73A29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AD8825">
            <w:pPr>
              <w:pStyle w:val="4"/>
              <w:jc w:val="center"/>
            </w:pPr>
            <w:r>
              <w:t>序号</w:t>
            </w:r>
          </w:p>
        </w:tc>
        <w:tc>
          <w:tcPr>
            <w:tcW w:w="1246" w:type="dxa"/>
          </w:tcPr>
          <w:p w14:paraId="288BE445">
            <w:pPr>
              <w:pStyle w:val="4"/>
              <w:jc w:val="center"/>
            </w:pPr>
            <w:r>
              <w:t>符号标识</w:t>
            </w:r>
          </w:p>
        </w:tc>
        <w:tc>
          <w:tcPr>
            <w:tcW w:w="2492" w:type="dxa"/>
          </w:tcPr>
          <w:p w14:paraId="38C46EE0">
            <w:pPr>
              <w:pStyle w:val="4"/>
              <w:jc w:val="center"/>
            </w:pPr>
            <w:r>
              <w:t>技术要求名称</w:t>
            </w:r>
          </w:p>
        </w:tc>
        <w:tc>
          <w:tcPr>
            <w:tcW w:w="3738" w:type="dxa"/>
          </w:tcPr>
          <w:p w14:paraId="0D139451">
            <w:pPr>
              <w:pStyle w:val="4"/>
              <w:jc w:val="center"/>
            </w:pPr>
            <w:r>
              <w:t>技术参数与性能指标</w:t>
            </w:r>
          </w:p>
        </w:tc>
      </w:tr>
      <w:tr w14:paraId="48BDC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99F2F3">
            <w:pPr>
              <w:pStyle w:val="4"/>
              <w:jc w:val="left"/>
            </w:pPr>
            <w:r>
              <w:t>1</w:t>
            </w:r>
          </w:p>
        </w:tc>
        <w:tc>
          <w:tcPr>
            <w:tcW w:w="1246" w:type="dxa"/>
          </w:tcPr>
          <w:p w14:paraId="391C73E5"/>
        </w:tc>
        <w:tc>
          <w:tcPr>
            <w:tcW w:w="2492" w:type="dxa"/>
          </w:tcPr>
          <w:p w14:paraId="3FE91A59"/>
        </w:tc>
        <w:tc>
          <w:tcPr>
            <w:tcW w:w="3738" w:type="dxa"/>
          </w:tcPr>
          <w:p w14:paraId="54427AB4">
            <w:pPr>
              <w:pStyle w:val="4"/>
              <w:jc w:val="left"/>
            </w:pPr>
            <w:r>
              <w:rPr>
                <w:rFonts w:ascii="宋体" w:hAnsi="宋体" w:eastAsia="宋体" w:cs="宋体"/>
                <w:sz w:val="18"/>
              </w:rPr>
              <w:t>1. 集成HUB75，无需再配转接板；</w:t>
            </w:r>
          </w:p>
          <w:p w14:paraId="4B159D8F">
            <w:pPr>
              <w:pStyle w:val="4"/>
              <w:jc w:val="left"/>
            </w:pPr>
            <w:r>
              <w:rPr>
                <w:rFonts w:ascii="宋体" w:hAnsi="宋体" w:eastAsia="宋体" w:cs="宋体"/>
                <w:sz w:val="18"/>
              </w:rPr>
              <w:t>2. 支持所有常规芯片、PWM芯片和灯饰芯片；</w:t>
            </w:r>
          </w:p>
          <w:p w14:paraId="54BB924F">
            <w:pPr>
              <w:pStyle w:val="4"/>
              <w:jc w:val="left"/>
            </w:pPr>
            <w:r>
              <w:rPr>
                <w:rFonts w:ascii="宋体" w:hAnsi="宋体" w:eastAsia="宋体" w:cs="宋体"/>
                <w:sz w:val="18"/>
              </w:rPr>
              <w:t>3. 支持静态屏、1/2~1/64扫之间的任意扫描类型；</w:t>
            </w:r>
          </w:p>
          <w:p w14:paraId="3ECA5A8F">
            <w:pPr>
              <w:pStyle w:val="4"/>
              <w:jc w:val="left"/>
            </w:pPr>
            <w:r>
              <w:rPr>
                <w:rFonts w:ascii="宋体" w:hAnsi="宋体" w:eastAsia="宋体" w:cs="宋体"/>
                <w:sz w:val="18"/>
              </w:rPr>
              <w:t>4. 单卡支持24组RGB信号输出；</w:t>
            </w:r>
          </w:p>
          <w:p w14:paraId="59DE7490">
            <w:pPr>
              <w:pStyle w:val="4"/>
              <w:jc w:val="both"/>
            </w:pPr>
            <w:r>
              <w:rPr>
                <w:rFonts w:ascii="宋体" w:hAnsi="宋体" w:eastAsia="宋体" w:cs="宋体"/>
                <w:sz w:val="18"/>
              </w:rPr>
              <w:t>5. 支持超大带载面积，单卡带载128*768，256*384；</w:t>
            </w:r>
          </w:p>
        </w:tc>
      </w:tr>
    </w:tbl>
    <w:p w14:paraId="0BA0095A">
      <w:pPr>
        <w:pStyle w:val="4"/>
        <w:jc w:val="left"/>
      </w:pPr>
      <w:r>
        <w:t>标的名称：交互式教学终端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7B654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94B0B1">
            <w:pPr>
              <w:pStyle w:val="4"/>
              <w:jc w:val="center"/>
            </w:pPr>
            <w:r>
              <w:t>序号</w:t>
            </w:r>
          </w:p>
        </w:tc>
        <w:tc>
          <w:tcPr>
            <w:tcW w:w="1246" w:type="dxa"/>
          </w:tcPr>
          <w:p w14:paraId="6E990C2A">
            <w:pPr>
              <w:pStyle w:val="4"/>
              <w:jc w:val="center"/>
            </w:pPr>
            <w:r>
              <w:t>符号标识</w:t>
            </w:r>
          </w:p>
        </w:tc>
        <w:tc>
          <w:tcPr>
            <w:tcW w:w="2492" w:type="dxa"/>
          </w:tcPr>
          <w:p w14:paraId="1995253A">
            <w:pPr>
              <w:pStyle w:val="4"/>
              <w:jc w:val="center"/>
            </w:pPr>
            <w:r>
              <w:t>技术要求名称</w:t>
            </w:r>
          </w:p>
        </w:tc>
        <w:tc>
          <w:tcPr>
            <w:tcW w:w="3738" w:type="dxa"/>
          </w:tcPr>
          <w:p w14:paraId="449CFF0A">
            <w:pPr>
              <w:pStyle w:val="4"/>
              <w:jc w:val="center"/>
            </w:pPr>
            <w:r>
              <w:t>技术参数与性能指标</w:t>
            </w:r>
          </w:p>
        </w:tc>
      </w:tr>
      <w:tr w14:paraId="60ACF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1ABDA2">
            <w:pPr>
              <w:pStyle w:val="4"/>
              <w:jc w:val="left"/>
            </w:pPr>
            <w:r>
              <w:t>1</w:t>
            </w:r>
          </w:p>
        </w:tc>
        <w:tc>
          <w:tcPr>
            <w:tcW w:w="1246" w:type="dxa"/>
          </w:tcPr>
          <w:p w14:paraId="55CBC855">
            <w:pPr>
              <w:pStyle w:val="4"/>
              <w:jc w:val="left"/>
            </w:pPr>
            <w:r>
              <w:t>★</w:t>
            </w:r>
          </w:p>
        </w:tc>
        <w:tc>
          <w:tcPr>
            <w:tcW w:w="2492" w:type="dxa"/>
          </w:tcPr>
          <w:p w14:paraId="2899E61C"/>
        </w:tc>
        <w:tc>
          <w:tcPr>
            <w:tcW w:w="3738" w:type="dxa"/>
          </w:tcPr>
          <w:p w14:paraId="275953A9">
            <w:pPr>
              <w:pStyle w:val="4"/>
              <w:jc w:val="left"/>
            </w:pPr>
            <w:r>
              <w:rPr>
                <w:rFonts w:ascii="宋体" w:hAnsi="宋体" w:eastAsia="宋体" w:cs="宋体"/>
                <w:sz w:val="18"/>
              </w:rPr>
              <w:t>一、基础性能</w:t>
            </w:r>
          </w:p>
          <w:p w14:paraId="0DDF0D38">
            <w:pPr>
              <w:pStyle w:val="4"/>
              <w:jc w:val="left"/>
            </w:pPr>
            <w:r>
              <w:rPr>
                <w:rFonts w:ascii="宋体" w:hAnsi="宋体" w:eastAsia="宋体" w:cs="宋体"/>
                <w:sz w:val="18"/>
              </w:rPr>
              <w:t>1.整体采用全金属外壳，边角弧形一体化设计，表面无尖锐边缘或凸起。</w:t>
            </w:r>
          </w:p>
          <w:p w14:paraId="4597D913">
            <w:pPr>
              <w:pStyle w:val="4"/>
              <w:jc w:val="left"/>
            </w:pPr>
            <w:r>
              <w:rPr>
                <w:rFonts w:ascii="宋体" w:hAnsi="宋体" w:eastAsia="宋体" w:cs="宋体"/>
                <w:sz w:val="18"/>
              </w:rPr>
              <w:t>2.屏幕≥86英寸超高清LED液晶屏，显示比例16:9，分辨率3840×2160。</w:t>
            </w:r>
          </w:p>
          <w:p w14:paraId="581820AB">
            <w:pPr>
              <w:pStyle w:val="4"/>
              <w:jc w:val="left"/>
            </w:pPr>
            <w:r>
              <w:rPr>
                <w:rFonts w:ascii="宋体" w:hAnsi="宋体" w:eastAsia="宋体" w:cs="宋体"/>
                <w:sz w:val="18"/>
              </w:rPr>
              <w:t>3.在Windows和Android双系统下均支持≥30点及触控。</w:t>
            </w:r>
          </w:p>
          <w:p w14:paraId="55F6ACBB">
            <w:pPr>
              <w:pStyle w:val="4"/>
              <w:jc w:val="left"/>
            </w:pPr>
            <w:r>
              <w:rPr>
                <w:rFonts w:ascii="宋体" w:hAnsi="宋体" w:eastAsia="宋体" w:cs="宋体"/>
                <w:sz w:val="18"/>
              </w:rPr>
              <w:t>4.内置2.2声道扬声器，顶置发声，额定总功率≥60W，支持高级音效设置，可以调节左右声道平衡。</w:t>
            </w:r>
          </w:p>
          <w:p w14:paraId="15CA0FCF">
            <w:pPr>
              <w:pStyle w:val="4"/>
              <w:jc w:val="left"/>
            </w:pPr>
            <w:r>
              <w:rPr>
                <w:rFonts w:ascii="宋体" w:hAnsi="宋体" w:eastAsia="宋体" w:cs="宋体"/>
                <w:color w:val="0000FF"/>
                <w:sz w:val="18"/>
              </w:rPr>
              <w:t>5.内置摄像头，拍摄照片像素数≥1300万，支持拍摄输出分辨率4K视频，摄像头视场角≥120°。</w:t>
            </w:r>
          </w:p>
          <w:p w14:paraId="67AABC26">
            <w:pPr>
              <w:pStyle w:val="4"/>
              <w:jc w:val="left"/>
            </w:pPr>
            <w:r>
              <w:rPr>
                <w:rFonts w:ascii="宋体" w:hAnsi="宋体" w:eastAsia="宋体" w:cs="宋体"/>
                <w:sz w:val="18"/>
              </w:rPr>
              <w:t>6.具备供电保护模块，能够检测内置电脑是否插好在位，在内置电脑未在位的情况下，内置电脑无法上电工作。</w:t>
            </w:r>
          </w:p>
          <w:p w14:paraId="66007CAA">
            <w:pPr>
              <w:pStyle w:val="4"/>
              <w:jc w:val="left"/>
            </w:pPr>
            <w:r>
              <w:rPr>
                <w:rFonts w:ascii="宋体" w:hAnsi="宋体" w:eastAsia="宋体" w:cs="宋体"/>
                <w:sz w:val="18"/>
              </w:rPr>
              <w:t>7.前置双系统USB3.0接口≥2路，Type C接口≥1路。</w:t>
            </w:r>
          </w:p>
          <w:p w14:paraId="1A689A3A">
            <w:pPr>
              <w:pStyle w:val="4"/>
              <w:jc w:val="left"/>
            </w:pPr>
            <w:r>
              <w:rPr>
                <w:rFonts w:ascii="宋体" w:hAnsi="宋体" w:eastAsia="宋体" w:cs="宋体"/>
                <w:sz w:val="18"/>
              </w:rPr>
              <w:t>8.</w:t>
            </w:r>
            <w:r>
              <w:rPr>
                <w:rFonts w:ascii="宋体" w:hAnsi="宋体" w:eastAsia="宋体" w:cs="宋体"/>
                <w:color w:val="0000FF"/>
                <w:sz w:val="18"/>
              </w:rPr>
              <w:t>前置物理按键≤6个，支持开关机、音量调节、护眼、录屏等。</w:t>
            </w:r>
          </w:p>
          <w:p w14:paraId="5F53574F">
            <w:pPr>
              <w:pStyle w:val="4"/>
              <w:jc w:val="left"/>
            </w:pPr>
            <w:r>
              <w:rPr>
                <w:rFonts w:ascii="宋体" w:hAnsi="宋体" w:eastAsia="宋体" w:cs="宋体"/>
                <w:sz w:val="18"/>
              </w:rPr>
              <w:t>二、功能要求</w:t>
            </w:r>
          </w:p>
          <w:p w14:paraId="223B0FF9">
            <w:pPr>
              <w:pStyle w:val="4"/>
              <w:jc w:val="left"/>
            </w:pPr>
            <w:r>
              <w:rPr>
                <w:rFonts w:ascii="宋体" w:hAnsi="宋体" w:eastAsia="宋体" w:cs="宋体"/>
                <w:sz w:val="18"/>
              </w:rPr>
              <w:t>1.支持护眼模式，可通过前置物理按键启用护眼模式。</w:t>
            </w:r>
          </w:p>
          <w:p w14:paraId="452DC821">
            <w:pPr>
              <w:pStyle w:val="4"/>
              <w:jc w:val="left"/>
            </w:pPr>
            <w:r>
              <w:rPr>
                <w:rFonts w:ascii="宋体" w:hAnsi="宋体" w:eastAsia="宋体" w:cs="宋体"/>
                <w:sz w:val="18"/>
              </w:rPr>
              <w:t>2.支持自定义图像设置，可对对比度、屏幕色温、图像亮度、亮度范围、色彩空间进行更进一步调节设置。</w:t>
            </w:r>
          </w:p>
          <w:p w14:paraId="5F81AB5C">
            <w:pPr>
              <w:pStyle w:val="4"/>
              <w:jc w:val="left"/>
            </w:pPr>
            <w:r>
              <w:rPr>
                <w:rFonts w:ascii="宋体" w:hAnsi="宋体" w:eastAsia="宋体" w:cs="宋体"/>
                <w:sz w:val="18"/>
              </w:rPr>
              <w:t>3.支持5个自定义前置按键，可自定义设置实现前置面板功能按键一键启用任一全局小工具（批注、截屏、计时、降半屏、放大镜、倒数日、日历）、快捷开关（节能模式、纸质护眼模式、经典护眼模式、自动亮度模式）。</w:t>
            </w:r>
          </w:p>
          <w:p w14:paraId="27EF16E0">
            <w:pPr>
              <w:pStyle w:val="4"/>
              <w:jc w:val="left"/>
            </w:pPr>
            <w:r>
              <w:rPr>
                <w:rFonts w:ascii="宋体" w:hAnsi="宋体" w:eastAsia="宋体" w:cs="宋体"/>
                <w:sz w:val="18"/>
              </w:rPr>
              <w:t>4.支持通过人脸识别进行登录账号，摄像头支持人脸识别、快速点人数、随机抽人。</w:t>
            </w:r>
          </w:p>
          <w:p w14:paraId="4E64F512">
            <w:pPr>
              <w:pStyle w:val="4"/>
              <w:jc w:val="left"/>
            </w:pPr>
            <w:r>
              <w:rPr>
                <w:rFonts w:ascii="宋体" w:hAnsi="宋体" w:eastAsia="宋体" w:cs="宋体"/>
                <w:sz w:val="18"/>
              </w:rPr>
              <w:t>5.全通道侧边栏支持放大任意区域内容，快速将设备屏幕降低为半屏幕状态，自主选择所需截取的屏幕范围。</w:t>
            </w:r>
          </w:p>
          <w:p w14:paraId="39CB96F7">
            <w:pPr>
              <w:pStyle w:val="4"/>
              <w:jc w:val="left"/>
            </w:pPr>
            <w:r>
              <w:rPr>
                <w:rFonts w:ascii="宋体" w:hAnsi="宋体" w:eastAsia="宋体" w:cs="宋体"/>
                <w:sz w:val="18"/>
              </w:rPr>
              <w:t>6.Wi-Fi及AP热点支持频段2.4GHz/5GHz，支持Wi-Fi6。</w:t>
            </w:r>
          </w:p>
          <w:p w14:paraId="47A39922">
            <w:pPr>
              <w:pStyle w:val="4"/>
              <w:jc w:val="left"/>
            </w:pPr>
            <w:r>
              <w:rPr>
                <w:rFonts w:ascii="宋体" w:hAnsi="宋体" w:eastAsia="宋体" w:cs="宋体"/>
                <w:sz w:val="18"/>
              </w:rPr>
              <w:t>7.</w:t>
            </w:r>
            <w:r>
              <w:rPr>
                <w:rFonts w:ascii="宋体" w:hAnsi="宋体" w:eastAsia="宋体" w:cs="宋体"/>
                <w:color w:val="0000FF"/>
                <w:sz w:val="18"/>
              </w:rPr>
              <w:t>支持蓝牙Bluetooth 5.4，</w:t>
            </w:r>
            <w:r>
              <w:rPr>
                <w:rFonts w:ascii="宋体" w:hAnsi="宋体" w:eastAsia="宋体" w:cs="宋体"/>
                <w:sz w:val="18"/>
              </w:rPr>
              <w:t>关机状态下，通过长按电源键进入设置界面后，可点击屏幕选择故障检测、系统还原功能，系统还原可单独还原PC系统，单独还原整机系统。</w:t>
            </w:r>
            <w:r>
              <w:rPr>
                <w:rFonts w:ascii="宋体" w:hAnsi="宋体" w:eastAsia="宋体" w:cs="宋体"/>
                <w:color w:val="FF0000"/>
                <w:sz w:val="18"/>
              </w:rPr>
              <w:t>（签订合同时需提供具有CNAS或CMA标识的第三方检测报告复印件加盖供应商公章）；</w:t>
            </w:r>
          </w:p>
          <w:p w14:paraId="648A84A8">
            <w:pPr>
              <w:pStyle w:val="4"/>
              <w:jc w:val="left"/>
            </w:pPr>
            <w:r>
              <w:rPr>
                <w:rFonts w:ascii="宋体" w:hAnsi="宋体" w:eastAsia="宋体" w:cs="宋体"/>
                <w:sz w:val="18"/>
              </w:rPr>
              <w:t>8.内置专业硬件自检维护工具（非第三方工具），支持对触摸框和PC模块进行检测，并针对不同模块给出问题代码提示。</w:t>
            </w:r>
          </w:p>
          <w:p w14:paraId="5C906484">
            <w:pPr>
              <w:pStyle w:val="4"/>
              <w:jc w:val="left"/>
            </w:pPr>
            <w:r>
              <w:rPr>
                <w:rFonts w:ascii="宋体" w:hAnsi="宋体" w:eastAsia="宋体" w:cs="宋体"/>
                <w:sz w:val="18"/>
              </w:rPr>
              <w:t>9.教学桌面支持查看设备盘符，支持本地磁盘和外接U盘、移动硬盘，点击即可打开该盘符，支持进行重启、关机、锁屏操作。</w:t>
            </w:r>
          </w:p>
          <w:p w14:paraId="498C5817">
            <w:pPr>
              <w:pStyle w:val="4"/>
              <w:jc w:val="left"/>
            </w:pPr>
            <w:r>
              <w:rPr>
                <w:rFonts w:ascii="宋体" w:hAnsi="宋体" w:eastAsia="宋体" w:cs="宋体"/>
                <w:sz w:val="18"/>
              </w:rPr>
              <w:t>三、系统要求</w:t>
            </w:r>
          </w:p>
          <w:p w14:paraId="51AD8BB6">
            <w:pPr>
              <w:pStyle w:val="4"/>
              <w:jc w:val="left"/>
            </w:pPr>
            <w:r>
              <w:rPr>
                <w:rFonts w:ascii="宋体" w:hAnsi="宋体" w:eastAsia="宋体" w:cs="宋体"/>
                <w:sz w:val="18"/>
              </w:rPr>
              <w:t>1.嵌入式系统版本≥Android 11，内存≥2GB，存储空间支持拓展。</w:t>
            </w:r>
          </w:p>
          <w:p w14:paraId="62E1FC88">
            <w:pPr>
              <w:pStyle w:val="4"/>
              <w:jc w:val="left"/>
            </w:pPr>
            <w:r>
              <w:rPr>
                <w:rFonts w:ascii="宋体" w:hAnsi="宋体" w:eastAsia="宋体" w:cs="宋体"/>
                <w:sz w:val="18"/>
              </w:rPr>
              <w:t>2.OPS模块配置≥</w:t>
            </w:r>
            <w:r>
              <w:rPr>
                <w:rFonts w:ascii="宋体" w:hAnsi="宋体" w:eastAsia="宋体" w:cs="宋体"/>
                <w:color w:val="0000FF"/>
                <w:sz w:val="18"/>
              </w:rPr>
              <w:t>处理器I5十二代</w:t>
            </w:r>
            <w:r>
              <w:rPr>
                <w:rFonts w:ascii="宋体" w:hAnsi="宋体" w:eastAsia="宋体" w:cs="宋体"/>
                <w:sz w:val="18"/>
              </w:rPr>
              <w:t>、内存8G DDR4、硬盘256G固态硬盘。</w:t>
            </w:r>
          </w:p>
          <w:p w14:paraId="0EB37272">
            <w:pPr>
              <w:pStyle w:val="4"/>
              <w:jc w:val="left"/>
            </w:pPr>
            <w:r>
              <w:rPr>
                <w:rFonts w:ascii="宋体" w:hAnsi="宋体" w:eastAsia="宋体" w:cs="宋体"/>
                <w:sz w:val="18"/>
              </w:rPr>
              <w:t>3.OPS模块具有标准PC防盗锁孔，USB、HDMI接口。</w:t>
            </w:r>
          </w:p>
          <w:p w14:paraId="3E30EBCC">
            <w:pPr>
              <w:pStyle w:val="4"/>
              <w:jc w:val="left"/>
            </w:pPr>
            <w:r>
              <w:rPr>
                <w:rFonts w:ascii="宋体" w:hAnsi="宋体" w:eastAsia="宋体" w:cs="宋体"/>
                <w:sz w:val="18"/>
              </w:rPr>
              <w:t>4.OPS模块支持不断电情况下热插拔，以便快速维护或替换模块。</w:t>
            </w:r>
          </w:p>
          <w:p w14:paraId="2244612B">
            <w:pPr>
              <w:pStyle w:val="4"/>
              <w:jc w:val="left"/>
            </w:pPr>
            <w:r>
              <w:rPr>
                <w:rFonts w:ascii="宋体" w:hAnsi="宋体" w:eastAsia="宋体" w:cs="宋体"/>
                <w:sz w:val="18"/>
              </w:rPr>
              <w:t>四、软件及资源</w:t>
            </w:r>
          </w:p>
          <w:p w14:paraId="5244D285">
            <w:pPr>
              <w:pStyle w:val="4"/>
              <w:jc w:val="left"/>
            </w:pPr>
            <w:r>
              <w:rPr>
                <w:rFonts w:ascii="宋体" w:hAnsi="宋体" w:eastAsia="宋体" w:cs="宋体"/>
                <w:sz w:val="18"/>
              </w:rPr>
              <w:t>1.须为使用方全体教师配备个人账号，形成一体的信息化教学账号体系，根据教师账号信息将教师云空间匹配至对应学校、学科校本资源库。</w:t>
            </w:r>
          </w:p>
          <w:p w14:paraId="28317143">
            <w:pPr>
              <w:pStyle w:val="4"/>
              <w:jc w:val="left"/>
            </w:pPr>
            <w:r>
              <w:rPr>
                <w:rFonts w:ascii="宋体" w:hAnsi="宋体" w:eastAsia="宋体" w:cs="宋体"/>
                <w:sz w:val="18"/>
              </w:rPr>
              <w:t>2.具备教学桌面，支持账号登录、退出，自动获取个人云端教学课件列表、并可进入校本资源库。</w:t>
            </w:r>
          </w:p>
          <w:p w14:paraId="51F21027">
            <w:pPr>
              <w:pStyle w:val="4"/>
              <w:jc w:val="left"/>
            </w:pPr>
            <w:r>
              <w:rPr>
                <w:rFonts w:ascii="宋体" w:hAnsi="宋体" w:eastAsia="宋体" w:cs="宋体"/>
                <w:sz w:val="18"/>
              </w:rPr>
              <w:t>3.通用工具：图章笔不少于15种图案样式，放大镜可设置放大比例及聚光灯效果，支持授课过程中调用板中板辅助教学，可进行批注、加页及背景色切换。</w:t>
            </w:r>
          </w:p>
          <w:p w14:paraId="0627A753">
            <w:pPr>
              <w:pStyle w:val="4"/>
              <w:jc w:val="left"/>
            </w:pPr>
            <w:r>
              <w:rPr>
                <w:rFonts w:ascii="宋体" w:hAnsi="宋体" w:eastAsia="宋体" w:cs="宋体"/>
                <w:sz w:val="18"/>
              </w:rPr>
              <w:t>4.互动式教学课件资源，包含学科教育各学段教材版本全部教学章节、专题教育多个主题教育、特殊教育三大分类的不少于100000份的交互式课件。</w:t>
            </w:r>
          </w:p>
          <w:p w14:paraId="072DA8E0">
            <w:pPr>
              <w:pStyle w:val="4"/>
              <w:jc w:val="left"/>
            </w:pPr>
            <w:r>
              <w:rPr>
                <w:rFonts w:ascii="宋体" w:hAnsi="宋体" w:eastAsia="宋体" w:cs="宋体"/>
                <w:sz w:val="18"/>
              </w:rPr>
              <w:t>5.课堂小测：提供不少于40000道数学试题，试题覆盖人教新版、苏科新版、北师大版、北京课改新版等不同版本教材，试题根据教材章节、知识点精准归纳，在章节与知识点基础上依据教学场景及试题难度分为课堂小测、基础练习、提高练习、单元评测、专题知识评测等试题模块，教师可根据自身需求选择已有套题或自行组卷形成个性化套题。</w:t>
            </w:r>
          </w:p>
          <w:p w14:paraId="3F0B8C72">
            <w:pPr>
              <w:pStyle w:val="4"/>
              <w:jc w:val="left"/>
            </w:pPr>
            <w:r>
              <w:rPr>
                <w:rFonts w:ascii="宋体" w:hAnsi="宋体" w:eastAsia="宋体" w:cs="宋体"/>
                <w:sz w:val="18"/>
              </w:rPr>
              <w:t>6.微课视频：提供涵盖小学、初中、高中超过2000个微课程视频，每个学段的微课视频内容应不少于三个主要学科，微课内容可在线点播，下载至课件播放。</w:t>
            </w:r>
          </w:p>
          <w:p w14:paraId="6EEE058E">
            <w:pPr>
              <w:pStyle w:val="4"/>
              <w:jc w:val="left"/>
            </w:pPr>
            <w:r>
              <w:rPr>
                <w:rFonts w:ascii="宋体" w:hAnsi="宋体" w:eastAsia="宋体" w:cs="宋体"/>
                <w:sz w:val="18"/>
              </w:rPr>
              <w:t>7.支持选择教案、课件、胶囊资源上传发起集备研讨，支持设置多重访问权限，通过手机号搜索即可邀请外校老师。</w:t>
            </w:r>
            <w:r>
              <w:rPr>
                <w:rFonts w:ascii="宋体" w:hAnsi="宋体" w:eastAsia="宋体" w:cs="宋体"/>
                <w:color w:val="FF0000"/>
                <w:sz w:val="18"/>
              </w:rPr>
              <w:t>（签订合同时需提供具有CNAS或CMA标识的第三方检测报告复印件加盖供应商公章）；</w:t>
            </w:r>
          </w:p>
          <w:p w14:paraId="5A202093">
            <w:pPr>
              <w:pStyle w:val="4"/>
              <w:jc w:val="both"/>
            </w:pPr>
            <w:r>
              <w:rPr>
                <w:rFonts w:ascii="宋体" w:hAnsi="宋体" w:eastAsia="宋体" w:cs="宋体"/>
                <w:sz w:val="18"/>
              </w:rPr>
              <w:t>8.设备须接入学校现有远程巡课平台</w:t>
            </w:r>
          </w:p>
        </w:tc>
      </w:tr>
    </w:tbl>
    <w:p w14:paraId="5DE748EB">
      <w:pPr>
        <w:pStyle w:val="4"/>
        <w:jc w:val="left"/>
      </w:pPr>
      <w:r>
        <w:t>标的名称：移动支架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34784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714437">
            <w:pPr>
              <w:pStyle w:val="4"/>
              <w:jc w:val="center"/>
            </w:pPr>
            <w:r>
              <w:t>序号</w:t>
            </w:r>
          </w:p>
        </w:tc>
        <w:tc>
          <w:tcPr>
            <w:tcW w:w="1246" w:type="dxa"/>
          </w:tcPr>
          <w:p w14:paraId="2DBC9BB5">
            <w:pPr>
              <w:pStyle w:val="4"/>
              <w:jc w:val="center"/>
            </w:pPr>
            <w:r>
              <w:t>符号标识</w:t>
            </w:r>
          </w:p>
        </w:tc>
        <w:tc>
          <w:tcPr>
            <w:tcW w:w="2492" w:type="dxa"/>
          </w:tcPr>
          <w:p w14:paraId="1FE3B266">
            <w:pPr>
              <w:pStyle w:val="4"/>
              <w:jc w:val="center"/>
            </w:pPr>
            <w:r>
              <w:t>技术要求名称</w:t>
            </w:r>
          </w:p>
        </w:tc>
        <w:tc>
          <w:tcPr>
            <w:tcW w:w="3738" w:type="dxa"/>
          </w:tcPr>
          <w:p w14:paraId="45203989">
            <w:pPr>
              <w:pStyle w:val="4"/>
              <w:jc w:val="center"/>
            </w:pPr>
            <w:r>
              <w:t>技术参数与性能指标</w:t>
            </w:r>
          </w:p>
        </w:tc>
      </w:tr>
      <w:tr w14:paraId="0DD21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FBA5C8">
            <w:pPr>
              <w:pStyle w:val="4"/>
              <w:jc w:val="left"/>
            </w:pPr>
            <w:r>
              <w:t>1</w:t>
            </w:r>
          </w:p>
        </w:tc>
        <w:tc>
          <w:tcPr>
            <w:tcW w:w="1246" w:type="dxa"/>
          </w:tcPr>
          <w:p w14:paraId="2E8FAA91">
            <w:pPr>
              <w:pStyle w:val="4"/>
              <w:jc w:val="left"/>
            </w:pPr>
            <w:r>
              <w:t>★</w:t>
            </w:r>
          </w:p>
        </w:tc>
        <w:tc>
          <w:tcPr>
            <w:tcW w:w="2492" w:type="dxa"/>
          </w:tcPr>
          <w:p w14:paraId="7EC1DF45"/>
        </w:tc>
        <w:tc>
          <w:tcPr>
            <w:tcW w:w="3738" w:type="dxa"/>
          </w:tcPr>
          <w:p w14:paraId="3C416AAC">
            <w:pPr>
              <w:pStyle w:val="4"/>
              <w:jc w:val="left"/>
            </w:pPr>
            <w:r>
              <w:rPr>
                <w:rFonts w:ascii="宋体" w:hAnsi="宋体" w:eastAsia="宋体" w:cs="宋体"/>
                <w:sz w:val="18"/>
              </w:rPr>
              <w:t>1.移动支架通过防倾斜实验，正负10度倾斜角度下不能翻倒。</w:t>
            </w:r>
          </w:p>
          <w:p w14:paraId="2288B592">
            <w:pPr>
              <w:pStyle w:val="4"/>
              <w:jc w:val="left"/>
            </w:pPr>
            <w:r>
              <w:rPr>
                <w:rFonts w:ascii="宋体" w:hAnsi="宋体" w:eastAsia="宋体" w:cs="宋体"/>
                <w:sz w:val="18"/>
              </w:rPr>
              <w:t>2.承挂≥100kg，壁挂高度可调。</w:t>
            </w:r>
          </w:p>
          <w:p w14:paraId="2BF0ACEE">
            <w:pPr>
              <w:pStyle w:val="4"/>
              <w:jc w:val="left"/>
            </w:pPr>
            <w:r>
              <w:rPr>
                <w:rFonts w:ascii="宋体" w:hAnsi="宋体" w:eastAsia="宋体" w:cs="宋体"/>
                <w:sz w:val="18"/>
              </w:rPr>
              <w:t>3.托盘承重25KG,模具设置U型置物槽，方便触摸笔、遥控器等物品放置。</w:t>
            </w:r>
          </w:p>
          <w:p w14:paraId="590DB4C0">
            <w:pPr>
              <w:pStyle w:val="4"/>
              <w:jc w:val="left"/>
            </w:pPr>
            <w:r>
              <w:rPr>
                <w:rFonts w:ascii="宋体" w:hAnsi="宋体" w:eastAsia="宋体" w:cs="宋体"/>
                <w:sz w:val="18"/>
              </w:rPr>
              <w:t>4.支撑立杆采用壁厚≥1.8mm方通冷轧钢材质，表面黑色喷涂。</w:t>
            </w:r>
          </w:p>
          <w:p w14:paraId="4EFE9BDB">
            <w:pPr>
              <w:pStyle w:val="4"/>
              <w:jc w:val="left"/>
            </w:pPr>
            <w:r>
              <w:rPr>
                <w:rFonts w:ascii="宋体" w:hAnsi="宋体" w:eastAsia="宋体" w:cs="宋体"/>
                <w:sz w:val="18"/>
              </w:rPr>
              <w:t>5.脚轮为万向轮，聚氨酯（PU）材质，均带脚刹。</w:t>
            </w:r>
          </w:p>
          <w:p w14:paraId="057F9B3C">
            <w:pPr>
              <w:pStyle w:val="4"/>
              <w:jc w:val="left"/>
            </w:pPr>
            <w:r>
              <w:rPr>
                <w:rFonts w:ascii="宋体" w:hAnsi="宋体" w:eastAsia="宋体" w:cs="宋体"/>
                <w:sz w:val="18"/>
              </w:rPr>
              <w:t>6、移动支架下含带锁储物柜， 储物柜材质：背板、隔板、门板采用冷扎钢板折弯成型，板材厚度0.8±0.02mm。</w:t>
            </w:r>
          </w:p>
          <w:p w14:paraId="759F84BC">
            <w:pPr>
              <w:pStyle w:val="4"/>
              <w:jc w:val="left"/>
            </w:pPr>
            <w:r>
              <w:rPr>
                <w:rFonts w:ascii="宋体" w:hAnsi="宋体" w:eastAsia="宋体" w:cs="宋体"/>
                <w:sz w:val="18"/>
              </w:rPr>
              <w:t>7、内部预留可单独放置无线键盘、触摸一体机书写笔、无线话筒位置。</w:t>
            </w:r>
          </w:p>
          <w:p w14:paraId="3512968B">
            <w:pPr>
              <w:pStyle w:val="4"/>
              <w:jc w:val="left"/>
            </w:pPr>
            <w:r>
              <w:rPr>
                <w:rFonts w:ascii="宋体" w:hAnsi="宋体" w:eastAsia="宋体" w:cs="宋体"/>
                <w:sz w:val="18"/>
              </w:rPr>
              <w:t>8、柜门锁：采用触摸按键密码开锁/关锁，支持两种模式：专用模式/公用模式，密码位数4-16位可设，密码3次输错自动报警，公用模式状态密码本次有效。电量不足提示，移动终端紧急开锁：usb线和软件连接自动打开管理平台、管理平台通过密码管理进入设置界面、无电开锁、密码查看，密码修改、恢复出厂密码设置，24小时待机功耗≤0.5mAH，按键耗电功耗≤0.07mAH/100次，开锁功耗≤0.2mAH/10次，电池容量≥700mAh，通过射频电磁场辐射抗扰度、恒定湿热测试、高温测试、低温测试、正弦振动实验测试。</w:t>
            </w:r>
            <w:r>
              <w:rPr>
                <w:rFonts w:ascii="宋体" w:hAnsi="宋体" w:eastAsia="宋体" w:cs="宋体"/>
                <w:color w:val="FF0000"/>
                <w:sz w:val="18"/>
              </w:rPr>
              <w:t>（签订合同时需提供国家认可的第三方检测报告复印件加盖供应商公章）；</w:t>
            </w:r>
          </w:p>
          <w:p w14:paraId="3B05BA8C">
            <w:pPr>
              <w:pStyle w:val="4"/>
              <w:jc w:val="both"/>
            </w:pPr>
            <w:r>
              <w:rPr>
                <w:rFonts w:ascii="宋体" w:hAnsi="宋体" w:eastAsia="宋体" w:cs="宋体"/>
                <w:sz w:val="18"/>
              </w:rPr>
              <w:t>9、含配套管理APP，具有终端管理（无电开锁、重置密码、查看密码）功能,可快速重置设备状态（提供APP软件界面截图证明）。</w:t>
            </w:r>
          </w:p>
        </w:tc>
      </w:tr>
    </w:tbl>
    <w:p w14:paraId="3D505E71">
      <w:pPr>
        <w:pStyle w:val="4"/>
        <w:jc w:val="left"/>
      </w:pPr>
      <w:r>
        <w:t>标的名称：开关电源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23FD7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E0CA1E">
            <w:pPr>
              <w:pStyle w:val="4"/>
              <w:jc w:val="center"/>
            </w:pPr>
            <w:r>
              <w:t>序号</w:t>
            </w:r>
          </w:p>
        </w:tc>
        <w:tc>
          <w:tcPr>
            <w:tcW w:w="1246" w:type="dxa"/>
          </w:tcPr>
          <w:p w14:paraId="5639F92F">
            <w:pPr>
              <w:pStyle w:val="4"/>
              <w:jc w:val="center"/>
            </w:pPr>
            <w:r>
              <w:t>符号标识</w:t>
            </w:r>
          </w:p>
        </w:tc>
        <w:tc>
          <w:tcPr>
            <w:tcW w:w="2492" w:type="dxa"/>
          </w:tcPr>
          <w:p w14:paraId="6EC213B4">
            <w:pPr>
              <w:pStyle w:val="4"/>
              <w:jc w:val="center"/>
            </w:pPr>
            <w:r>
              <w:t>技术要求名称</w:t>
            </w:r>
          </w:p>
        </w:tc>
        <w:tc>
          <w:tcPr>
            <w:tcW w:w="3738" w:type="dxa"/>
          </w:tcPr>
          <w:p w14:paraId="552DFF82">
            <w:pPr>
              <w:pStyle w:val="4"/>
              <w:jc w:val="center"/>
            </w:pPr>
            <w:r>
              <w:t>技术参数与性能指标</w:t>
            </w:r>
          </w:p>
        </w:tc>
      </w:tr>
      <w:tr w14:paraId="0B1F4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7A17AC">
            <w:pPr>
              <w:pStyle w:val="4"/>
              <w:jc w:val="left"/>
            </w:pPr>
            <w:r>
              <w:t>1</w:t>
            </w:r>
          </w:p>
        </w:tc>
        <w:tc>
          <w:tcPr>
            <w:tcW w:w="1246" w:type="dxa"/>
          </w:tcPr>
          <w:p w14:paraId="2BDA4CE8"/>
        </w:tc>
        <w:tc>
          <w:tcPr>
            <w:tcW w:w="2492" w:type="dxa"/>
          </w:tcPr>
          <w:p w14:paraId="6F7CEF65"/>
        </w:tc>
        <w:tc>
          <w:tcPr>
            <w:tcW w:w="3738" w:type="dxa"/>
          </w:tcPr>
          <w:p w14:paraId="5494EBA7">
            <w:pPr>
              <w:pStyle w:val="4"/>
              <w:jc w:val="left"/>
            </w:pPr>
            <w:r>
              <w:rPr>
                <w:rFonts w:ascii="宋体" w:hAnsi="宋体" w:eastAsia="宋体" w:cs="宋体"/>
                <w:sz w:val="18"/>
              </w:rPr>
              <w:t>1.直流电压：4.5V</w:t>
            </w:r>
          </w:p>
          <w:p w14:paraId="50289FCC">
            <w:pPr>
              <w:pStyle w:val="4"/>
              <w:jc w:val="left"/>
            </w:pPr>
            <w:r>
              <w:rPr>
                <w:rFonts w:ascii="宋体" w:hAnsi="宋体" w:eastAsia="宋体" w:cs="宋体"/>
                <w:sz w:val="18"/>
              </w:rPr>
              <w:t>2.额定电流：40A</w:t>
            </w:r>
          </w:p>
          <w:p w14:paraId="05BF0A7B">
            <w:pPr>
              <w:pStyle w:val="4"/>
              <w:jc w:val="left"/>
            </w:pPr>
            <w:r>
              <w:rPr>
                <w:rFonts w:ascii="宋体" w:hAnsi="宋体" w:eastAsia="宋体" w:cs="宋体"/>
                <w:sz w:val="18"/>
              </w:rPr>
              <w:t>3.电流范围：0-40A</w:t>
            </w:r>
          </w:p>
          <w:p w14:paraId="29631F9A">
            <w:pPr>
              <w:pStyle w:val="4"/>
              <w:jc w:val="left"/>
            </w:pPr>
            <w:r>
              <w:rPr>
                <w:rFonts w:ascii="宋体" w:hAnsi="宋体" w:eastAsia="宋体" w:cs="宋体"/>
                <w:sz w:val="18"/>
              </w:rPr>
              <w:t>4.额定功率：180W</w:t>
            </w:r>
          </w:p>
          <w:p w14:paraId="2F671F3A">
            <w:pPr>
              <w:pStyle w:val="4"/>
              <w:jc w:val="left"/>
            </w:pPr>
            <w:r>
              <w:rPr>
                <w:rFonts w:ascii="宋体" w:hAnsi="宋体" w:eastAsia="宋体" w:cs="宋体"/>
                <w:sz w:val="18"/>
              </w:rPr>
              <w:t>5.电压调节范围：±5%</w:t>
            </w:r>
          </w:p>
          <w:p w14:paraId="6BBF6917">
            <w:pPr>
              <w:pStyle w:val="4"/>
              <w:jc w:val="both"/>
            </w:pPr>
            <w:r>
              <w:rPr>
                <w:rFonts w:ascii="宋体" w:hAnsi="宋体" w:eastAsia="宋体" w:cs="宋体"/>
                <w:sz w:val="18"/>
              </w:rPr>
              <w:t>6.电压精度：±1.0%</w:t>
            </w:r>
          </w:p>
        </w:tc>
      </w:tr>
    </w:tbl>
    <w:p w14:paraId="5AC87047">
      <w:pPr>
        <w:pStyle w:val="4"/>
        <w:jc w:val="left"/>
      </w:pPr>
      <w:r>
        <w:t>标的名称：壁挂式展台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3E575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E6356C">
            <w:pPr>
              <w:pStyle w:val="4"/>
              <w:jc w:val="center"/>
            </w:pPr>
            <w:r>
              <w:t>序号</w:t>
            </w:r>
          </w:p>
        </w:tc>
        <w:tc>
          <w:tcPr>
            <w:tcW w:w="1246" w:type="dxa"/>
          </w:tcPr>
          <w:p w14:paraId="5BBFEAD5">
            <w:pPr>
              <w:pStyle w:val="4"/>
              <w:jc w:val="center"/>
            </w:pPr>
            <w:r>
              <w:t>符号标识</w:t>
            </w:r>
          </w:p>
        </w:tc>
        <w:tc>
          <w:tcPr>
            <w:tcW w:w="2492" w:type="dxa"/>
          </w:tcPr>
          <w:p w14:paraId="41567957">
            <w:pPr>
              <w:pStyle w:val="4"/>
              <w:jc w:val="center"/>
            </w:pPr>
            <w:r>
              <w:t>技术要求名称</w:t>
            </w:r>
          </w:p>
        </w:tc>
        <w:tc>
          <w:tcPr>
            <w:tcW w:w="3738" w:type="dxa"/>
          </w:tcPr>
          <w:p w14:paraId="23BFDA61">
            <w:pPr>
              <w:pStyle w:val="4"/>
              <w:jc w:val="center"/>
            </w:pPr>
            <w:r>
              <w:t>技术参数与性能指标</w:t>
            </w:r>
          </w:p>
        </w:tc>
      </w:tr>
      <w:tr w14:paraId="2A1FE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3FE86F">
            <w:pPr>
              <w:pStyle w:val="4"/>
              <w:jc w:val="left"/>
            </w:pPr>
            <w:r>
              <w:t>1</w:t>
            </w:r>
          </w:p>
        </w:tc>
        <w:tc>
          <w:tcPr>
            <w:tcW w:w="1246" w:type="dxa"/>
          </w:tcPr>
          <w:p w14:paraId="1A207B1E">
            <w:pPr>
              <w:pStyle w:val="4"/>
              <w:jc w:val="left"/>
            </w:pPr>
            <w:r>
              <w:t>★</w:t>
            </w:r>
          </w:p>
        </w:tc>
        <w:tc>
          <w:tcPr>
            <w:tcW w:w="2492" w:type="dxa"/>
          </w:tcPr>
          <w:p w14:paraId="53A4F7D0"/>
        </w:tc>
        <w:tc>
          <w:tcPr>
            <w:tcW w:w="3738" w:type="dxa"/>
          </w:tcPr>
          <w:p w14:paraId="1A8A55A8">
            <w:pPr>
              <w:pStyle w:val="4"/>
              <w:jc w:val="left"/>
            </w:pPr>
            <w:r>
              <w:rPr>
                <w:rFonts w:ascii="宋体" w:hAnsi="宋体" w:eastAsia="宋体" w:cs="宋体"/>
                <w:sz w:val="18"/>
              </w:rPr>
              <w:t>一、硬件要求</w:t>
            </w:r>
          </w:p>
          <w:p w14:paraId="25606CC8">
            <w:pPr>
              <w:pStyle w:val="4"/>
              <w:jc w:val="left"/>
            </w:pPr>
            <w:r>
              <w:rPr>
                <w:rFonts w:ascii="宋体" w:hAnsi="宋体" w:eastAsia="宋体" w:cs="宋体"/>
                <w:sz w:val="18"/>
              </w:rPr>
              <w:t>1.采用≥800万像素摄像头；USB直接供电，USB连线采用隐藏式设计，无可见连线且USB口下出，有效防止积尘，且方便布线和返修。</w:t>
            </w:r>
          </w:p>
          <w:p w14:paraId="4CD3B672">
            <w:pPr>
              <w:pStyle w:val="4"/>
              <w:jc w:val="left"/>
            </w:pPr>
            <w:r>
              <w:rPr>
                <w:rFonts w:ascii="宋体" w:hAnsi="宋体" w:eastAsia="宋体" w:cs="宋体"/>
                <w:sz w:val="18"/>
              </w:rPr>
              <w:t>2.采用圆弧式设计，无锐角，同时托板采用磁吸吸附式结构。</w:t>
            </w:r>
          </w:p>
          <w:p w14:paraId="51430573">
            <w:pPr>
              <w:pStyle w:val="4"/>
              <w:jc w:val="left"/>
            </w:pPr>
            <w:r>
              <w:rPr>
                <w:rFonts w:ascii="宋体" w:hAnsi="宋体" w:eastAsia="宋体" w:cs="宋体"/>
                <w:sz w:val="18"/>
              </w:rPr>
              <w:t>3.展示托板正上方具备LED补光灯，保证展示区域的亮度及展示效果。</w:t>
            </w:r>
          </w:p>
          <w:p w14:paraId="5D413D7D">
            <w:pPr>
              <w:pStyle w:val="4"/>
              <w:jc w:val="left"/>
            </w:pPr>
            <w:r>
              <w:rPr>
                <w:rFonts w:ascii="宋体" w:hAnsi="宋体" w:eastAsia="宋体" w:cs="宋体"/>
                <w:sz w:val="18"/>
              </w:rPr>
              <w:t>4.带自动对焦摄像头；外壳在摄像头部分带保护镜片密封，防止灰尘沾染摄像头，防护等级达到IP4X级别。</w:t>
            </w:r>
          </w:p>
          <w:p w14:paraId="128BB794">
            <w:pPr>
              <w:pStyle w:val="4"/>
              <w:jc w:val="left"/>
            </w:pPr>
            <w:r>
              <w:rPr>
                <w:rFonts w:ascii="宋体" w:hAnsi="宋体" w:eastAsia="宋体" w:cs="宋体"/>
                <w:sz w:val="18"/>
              </w:rPr>
              <w:t>二、软件功能</w:t>
            </w:r>
          </w:p>
          <w:p w14:paraId="78D0CDD2">
            <w:pPr>
              <w:pStyle w:val="4"/>
              <w:jc w:val="left"/>
            </w:pPr>
            <w:r>
              <w:rPr>
                <w:rFonts w:ascii="宋体" w:hAnsi="宋体" w:eastAsia="宋体" w:cs="宋体"/>
                <w:sz w:val="18"/>
              </w:rPr>
              <w:t>1.支持对展台画面进行放大、缩小、旋转、自适应、冻结画面等操作。</w:t>
            </w:r>
          </w:p>
          <w:p w14:paraId="58AF0223">
            <w:pPr>
              <w:pStyle w:val="4"/>
              <w:jc w:val="left"/>
            </w:pPr>
            <w:r>
              <w:rPr>
                <w:rFonts w:ascii="宋体" w:hAnsi="宋体" w:eastAsia="宋体" w:cs="宋体"/>
                <w:sz w:val="18"/>
              </w:rPr>
              <w:t>2.支持展台画面实时批注，预设多种笔划粗细及颜色供选择，且支持对展台画面联同批注内容进行同步缩放、移动。</w:t>
            </w:r>
          </w:p>
          <w:p w14:paraId="58B683B5">
            <w:pPr>
              <w:pStyle w:val="4"/>
              <w:jc w:val="left"/>
            </w:pPr>
            <w:r>
              <w:rPr>
                <w:rFonts w:ascii="宋体" w:hAnsi="宋体" w:eastAsia="宋体" w:cs="宋体"/>
                <w:sz w:val="18"/>
              </w:rPr>
              <w:t>3.支持展台画面拍照截图并进行多图预览，可对任一图片进行全屏显示。</w:t>
            </w:r>
          </w:p>
          <w:p w14:paraId="14E5F5F6">
            <w:pPr>
              <w:pStyle w:val="4"/>
              <w:jc w:val="left"/>
            </w:pPr>
            <w:r>
              <w:rPr>
                <w:rFonts w:ascii="宋体" w:hAnsi="宋体" w:eastAsia="宋体" w:cs="宋体"/>
                <w:sz w:val="18"/>
              </w:rPr>
              <w:t>4.可选择图像、文本或动态三种情景模式，适应不同展示内容。</w:t>
            </w:r>
          </w:p>
          <w:p w14:paraId="62D632C4">
            <w:pPr>
              <w:pStyle w:val="4"/>
              <w:jc w:val="left"/>
            </w:pPr>
            <w:r>
              <w:rPr>
                <w:rFonts w:ascii="宋体" w:hAnsi="宋体" w:eastAsia="宋体" w:cs="宋体"/>
                <w:sz w:val="18"/>
              </w:rPr>
              <w:t>5.具有故障自动检测功能：在软件无法出现展台拍摄画面时，自动出现检测链接，检测原因并给出引导性解决方案（硬件连接、显卡驱动、摄像头占用等问题）。</w:t>
            </w:r>
          </w:p>
          <w:p w14:paraId="61D665C4">
            <w:pPr>
              <w:pStyle w:val="4"/>
              <w:jc w:val="both"/>
            </w:pPr>
            <w:r>
              <w:rPr>
                <w:rFonts w:ascii="宋体" w:hAnsi="宋体" w:eastAsia="宋体" w:cs="宋体"/>
                <w:sz w:val="18"/>
              </w:rPr>
              <w:t>6.支持二维码自动扫描：书本上的二维码放入扫描框内即可自动扫描，并进入系统浏览器获取二维码链接内容，获取电子教学资源。</w:t>
            </w:r>
          </w:p>
        </w:tc>
      </w:tr>
    </w:tbl>
    <w:p w14:paraId="2FF17675">
      <w:pPr>
        <w:pStyle w:val="4"/>
        <w:jc w:val="left"/>
      </w:pPr>
      <w:r>
        <w:t>标的名称：框架结构及装饰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45551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191F3B">
            <w:pPr>
              <w:pStyle w:val="4"/>
              <w:jc w:val="center"/>
            </w:pPr>
            <w:r>
              <w:t>序号</w:t>
            </w:r>
          </w:p>
        </w:tc>
        <w:tc>
          <w:tcPr>
            <w:tcW w:w="1246" w:type="dxa"/>
          </w:tcPr>
          <w:p w14:paraId="13961CBA">
            <w:pPr>
              <w:pStyle w:val="4"/>
              <w:jc w:val="center"/>
            </w:pPr>
            <w:r>
              <w:t>符号标识</w:t>
            </w:r>
          </w:p>
        </w:tc>
        <w:tc>
          <w:tcPr>
            <w:tcW w:w="2492" w:type="dxa"/>
          </w:tcPr>
          <w:p w14:paraId="1522AF62">
            <w:pPr>
              <w:pStyle w:val="4"/>
              <w:jc w:val="center"/>
            </w:pPr>
            <w:r>
              <w:t>技术要求名称</w:t>
            </w:r>
          </w:p>
        </w:tc>
        <w:tc>
          <w:tcPr>
            <w:tcW w:w="3738" w:type="dxa"/>
          </w:tcPr>
          <w:p w14:paraId="1019114C">
            <w:pPr>
              <w:pStyle w:val="4"/>
              <w:jc w:val="center"/>
            </w:pPr>
            <w:r>
              <w:t>技术参数与性能指标</w:t>
            </w:r>
          </w:p>
        </w:tc>
      </w:tr>
      <w:tr w14:paraId="24BCA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E6D860">
            <w:pPr>
              <w:pStyle w:val="4"/>
              <w:jc w:val="left"/>
            </w:pPr>
            <w:r>
              <w:t>1</w:t>
            </w:r>
          </w:p>
        </w:tc>
        <w:tc>
          <w:tcPr>
            <w:tcW w:w="1246" w:type="dxa"/>
          </w:tcPr>
          <w:p w14:paraId="114367EC"/>
        </w:tc>
        <w:tc>
          <w:tcPr>
            <w:tcW w:w="2492" w:type="dxa"/>
          </w:tcPr>
          <w:p w14:paraId="634A7231"/>
        </w:tc>
        <w:tc>
          <w:tcPr>
            <w:tcW w:w="3738" w:type="dxa"/>
          </w:tcPr>
          <w:p w14:paraId="2ECCF0BE">
            <w:pPr>
              <w:pStyle w:val="4"/>
              <w:jc w:val="both"/>
            </w:pPr>
            <w:r>
              <w:rPr>
                <w:rFonts w:ascii="宋体" w:hAnsi="宋体" w:eastAsia="宋体" w:cs="宋体"/>
                <w:sz w:val="18"/>
              </w:rPr>
              <w:t>Q235-B镀锌钢材，高精度焊接和不锈钢包边，包边根据现场定，铝塑板装饰</w:t>
            </w:r>
          </w:p>
        </w:tc>
      </w:tr>
    </w:tbl>
    <w:p w14:paraId="42CEC75E">
      <w:pPr>
        <w:pStyle w:val="4"/>
        <w:jc w:val="left"/>
      </w:pPr>
      <w:r>
        <w:t>标的名称：视频处理器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06DF4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D0E54D">
            <w:pPr>
              <w:pStyle w:val="4"/>
              <w:jc w:val="center"/>
            </w:pPr>
            <w:r>
              <w:t>序号</w:t>
            </w:r>
          </w:p>
        </w:tc>
        <w:tc>
          <w:tcPr>
            <w:tcW w:w="1246" w:type="dxa"/>
          </w:tcPr>
          <w:p w14:paraId="230B9340">
            <w:pPr>
              <w:pStyle w:val="4"/>
              <w:jc w:val="center"/>
            </w:pPr>
            <w:r>
              <w:t>符号标识</w:t>
            </w:r>
          </w:p>
        </w:tc>
        <w:tc>
          <w:tcPr>
            <w:tcW w:w="2492" w:type="dxa"/>
          </w:tcPr>
          <w:p w14:paraId="216551E4">
            <w:pPr>
              <w:pStyle w:val="4"/>
              <w:jc w:val="center"/>
            </w:pPr>
            <w:r>
              <w:t>技术要求名称</w:t>
            </w:r>
          </w:p>
        </w:tc>
        <w:tc>
          <w:tcPr>
            <w:tcW w:w="3738" w:type="dxa"/>
          </w:tcPr>
          <w:p w14:paraId="44FE548D">
            <w:pPr>
              <w:pStyle w:val="4"/>
              <w:jc w:val="center"/>
            </w:pPr>
            <w:r>
              <w:t>技术参数与性能指标</w:t>
            </w:r>
          </w:p>
        </w:tc>
      </w:tr>
      <w:tr w14:paraId="1650B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E3344A">
            <w:pPr>
              <w:pStyle w:val="4"/>
              <w:jc w:val="left"/>
            </w:pPr>
            <w:r>
              <w:t>1</w:t>
            </w:r>
          </w:p>
        </w:tc>
        <w:tc>
          <w:tcPr>
            <w:tcW w:w="1246" w:type="dxa"/>
          </w:tcPr>
          <w:p w14:paraId="6473B235"/>
        </w:tc>
        <w:tc>
          <w:tcPr>
            <w:tcW w:w="2492" w:type="dxa"/>
          </w:tcPr>
          <w:p w14:paraId="0A9422A5"/>
        </w:tc>
        <w:tc>
          <w:tcPr>
            <w:tcW w:w="3738" w:type="dxa"/>
          </w:tcPr>
          <w:p w14:paraId="3623D62F">
            <w:pPr>
              <w:pStyle w:val="4"/>
              <w:jc w:val="left"/>
            </w:pPr>
            <w:r>
              <w:rPr>
                <w:rFonts w:ascii="宋体" w:hAnsi="宋体" w:eastAsia="宋体" w:cs="宋体"/>
                <w:sz w:val="18"/>
              </w:rPr>
              <w:t>1.支持1路DP 1.4和1路HDMI 2.0接口的4K视频信号输入；支持2路HDMI 1.4和2路DVI接口的2K视频信号输入；</w:t>
            </w:r>
          </w:p>
          <w:p w14:paraId="50ACDF79">
            <w:pPr>
              <w:pStyle w:val="4"/>
              <w:jc w:val="left"/>
            </w:pPr>
            <w:r>
              <w:rPr>
                <w:rFonts w:ascii="宋体" w:hAnsi="宋体" w:eastAsia="宋体" w:cs="宋体"/>
                <w:sz w:val="18"/>
              </w:rPr>
              <w:t>2.支持最大带载1048万像素，最宽16384像素，或最高8192像素；</w:t>
            </w:r>
          </w:p>
          <w:p w14:paraId="7DE3685B">
            <w:pPr>
              <w:pStyle w:val="4"/>
              <w:jc w:val="left"/>
            </w:pPr>
            <w:r>
              <w:rPr>
                <w:rFonts w:ascii="宋体" w:hAnsi="宋体" w:eastAsia="宋体" w:cs="宋体"/>
                <w:sz w:val="18"/>
              </w:rPr>
              <w:t>3.支持最大输入分辨率4096×2160@60Hz，支持自定义分辨率设置；</w:t>
            </w:r>
          </w:p>
          <w:p w14:paraId="711249AF">
            <w:pPr>
              <w:pStyle w:val="4"/>
              <w:jc w:val="left"/>
            </w:pPr>
            <w:r>
              <w:rPr>
                <w:rFonts w:ascii="宋体" w:hAnsi="宋体" w:eastAsia="宋体" w:cs="宋体"/>
                <w:sz w:val="18"/>
              </w:rPr>
              <w:t>4.支持16路千兆网口输出，能极大地满足不同客户的需求；</w:t>
            </w:r>
          </w:p>
          <w:p w14:paraId="20C4A2DA">
            <w:pPr>
              <w:pStyle w:val="4"/>
              <w:jc w:val="left"/>
            </w:pPr>
            <w:r>
              <w:rPr>
                <w:rFonts w:ascii="宋体" w:hAnsi="宋体" w:eastAsia="宋体" w:cs="宋体"/>
                <w:sz w:val="18"/>
              </w:rPr>
              <w:t>5.支持对视频信号任意切换，裁剪，拼接，缩放；</w:t>
            </w:r>
          </w:p>
          <w:p w14:paraId="26CAB1D6">
            <w:pPr>
              <w:pStyle w:val="4"/>
              <w:jc w:val="left"/>
            </w:pPr>
            <w:r>
              <w:rPr>
                <w:rFonts w:ascii="宋体" w:hAnsi="宋体" w:eastAsia="宋体" w:cs="宋体"/>
                <w:sz w:val="18"/>
              </w:rPr>
              <w:t>6.支持6画面显示，位置，大小可自由调节；</w:t>
            </w:r>
          </w:p>
          <w:p w14:paraId="077E6692">
            <w:pPr>
              <w:pStyle w:val="4"/>
              <w:jc w:val="left"/>
            </w:pPr>
            <w:r>
              <w:rPr>
                <w:rFonts w:ascii="宋体" w:hAnsi="宋体" w:eastAsia="宋体" w:cs="宋体"/>
                <w:sz w:val="18"/>
              </w:rPr>
              <w:t>7.支持独立音频输入输出，支持HDMI和DP音频解析输出；</w:t>
            </w:r>
          </w:p>
          <w:p w14:paraId="1D1A46C1">
            <w:pPr>
              <w:pStyle w:val="4"/>
              <w:jc w:val="left"/>
            </w:pPr>
            <w:r>
              <w:rPr>
                <w:rFonts w:ascii="宋体" w:hAnsi="宋体" w:eastAsia="宋体" w:cs="宋体"/>
                <w:sz w:val="18"/>
              </w:rPr>
              <w:t>8.支持LAN口、手机端APP控制；</w:t>
            </w:r>
          </w:p>
          <w:p w14:paraId="491F5366">
            <w:pPr>
              <w:pStyle w:val="4"/>
              <w:jc w:val="left"/>
            </w:pPr>
            <w:r>
              <w:rPr>
                <w:rFonts w:ascii="宋体" w:hAnsi="宋体" w:eastAsia="宋体" w:cs="宋体"/>
                <w:sz w:val="18"/>
              </w:rPr>
              <w:t>9.支持RS232串口协议控制；</w:t>
            </w:r>
          </w:p>
          <w:p w14:paraId="42D1891D">
            <w:pPr>
              <w:pStyle w:val="4"/>
              <w:jc w:val="left"/>
            </w:pPr>
            <w:r>
              <w:rPr>
                <w:rFonts w:ascii="宋体" w:hAnsi="宋体" w:eastAsia="宋体" w:cs="宋体"/>
                <w:sz w:val="18"/>
              </w:rPr>
              <w:t>10.支持主动式3D显示功能（选配）；</w:t>
            </w:r>
          </w:p>
          <w:p w14:paraId="1A987A27">
            <w:pPr>
              <w:pStyle w:val="4"/>
              <w:jc w:val="left"/>
            </w:pPr>
            <w:r>
              <w:rPr>
                <w:rFonts w:ascii="宋体" w:hAnsi="宋体" w:eastAsia="宋体" w:cs="宋体"/>
                <w:sz w:val="18"/>
              </w:rPr>
              <w:t>11.支持HDCP协议的高带宽数字内容保护技术；</w:t>
            </w:r>
          </w:p>
          <w:p w14:paraId="3420614E">
            <w:pPr>
              <w:pStyle w:val="4"/>
              <w:jc w:val="both"/>
            </w:pPr>
            <w:r>
              <w:rPr>
                <w:rFonts w:ascii="宋体" w:hAnsi="宋体" w:eastAsia="宋体" w:cs="宋体"/>
                <w:sz w:val="18"/>
              </w:rPr>
              <w:t>12.支持亮度和色温调节；</w:t>
            </w:r>
          </w:p>
        </w:tc>
      </w:tr>
    </w:tbl>
    <w:p w14:paraId="61306A8C">
      <w:pPr>
        <w:pStyle w:val="4"/>
        <w:jc w:val="left"/>
      </w:pPr>
      <w:r>
        <w:t>标的名称：电池柜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01864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2899E9">
            <w:pPr>
              <w:pStyle w:val="4"/>
              <w:jc w:val="center"/>
            </w:pPr>
            <w:r>
              <w:t>序号</w:t>
            </w:r>
          </w:p>
        </w:tc>
        <w:tc>
          <w:tcPr>
            <w:tcW w:w="1246" w:type="dxa"/>
          </w:tcPr>
          <w:p w14:paraId="3392B02E">
            <w:pPr>
              <w:pStyle w:val="4"/>
              <w:jc w:val="center"/>
            </w:pPr>
            <w:r>
              <w:t>符号标识</w:t>
            </w:r>
          </w:p>
        </w:tc>
        <w:tc>
          <w:tcPr>
            <w:tcW w:w="2492" w:type="dxa"/>
          </w:tcPr>
          <w:p w14:paraId="10F01065">
            <w:pPr>
              <w:pStyle w:val="4"/>
              <w:jc w:val="center"/>
            </w:pPr>
            <w:r>
              <w:t>技术要求名称</w:t>
            </w:r>
          </w:p>
        </w:tc>
        <w:tc>
          <w:tcPr>
            <w:tcW w:w="3738" w:type="dxa"/>
          </w:tcPr>
          <w:p w14:paraId="1670DF04">
            <w:pPr>
              <w:pStyle w:val="4"/>
              <w:jc w:val="center"/>
            </w:pPr>
            <w:r>
              <w:t>技术参数与性能指标</w:t>
            </w:r>
          </w:p>
        </w:tc>
      </w:tr>
      <w:tr w14:paraId="2BCC8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59B241">
            <w:pPr>
              <w:pStyle w:val="4"/>
              <w:jc w:val="left"/>
            </w:pPr>
            <w:r>
              <w:t>1</w:t>
            </w:r>
          </w:p>
        </w:tc>
        <w:tc>
          <w:tcPr>
            <w:tcW w:w="1246" w:type="dxa"/>
          </w:tcPr>
          <w:p w14:paraId="63D39B3D">
            <w:pPr>
              <w:pStyle w:val="4"/>
              <w:jc w:val="left"/>
            </w:pPr>
            <w:r>
              <w:t>★</w:t>
            </w:r>
          </w:p>
        </w:tc>
        <w:tc>
          <w:tcPr>
            <w:tcW w:w="2492" w:type="dxa"/>
          </w:tcPr>
          <w:p w14:paraId="3AADF8E2"/>
        </w:tc>
        <w:tc>
          <w:tcPr>
            <w:tcW w:w="3738" w:type="dxa"/>
          </w:tcPr>
          <w:p w14:paraId="3BF2DE59">
            <w:pPr>
              <w:pStyle w:val="4"/>
              <w:jc w:val="left"/>
            </w:pPr>
            <w:r>
              <w:rPr>
                <w:rFonts w:ascii="宋体" w:hAnsi="宋体" w:eastAsia="宋体" w:cs="宋体"/>
                <w:sz w:val="18"/>
              </w:rPr>
              <w:t>1、电池柜采用0.7～0.8（mm）厚度优质冷扎钢板，高精度数控冲床、数控折弯机加工，专业焊工精心焊接，焊接无缝隙无毛刺。为保障安全，需配备安全防护系统。</w:t>
            </w:r>
          </w:p>
          <w:p w14:paraId="6095FB4A">
            <w:pPr>
              <w:pStyle w:val="4"/>
              <w:jc w:val="left"/>
            </w:pPr>
            <w:r>
              <w:rPr>
                <w:rFonts w:ascii="宋体" w:hAnsi="宋体" w:eastAsia="宋体" w:cs="宋体"/>
                <w:sz w:val="18"/>
              </w:rPr>
              <w:t>2、操作控制采用≥7英寸TFT真彩触摸屏，触摸屏分辨率≥800*480，不低于Cortex-M3 + FPGA 双核架构，无操作系统，上电即运行，所有参数，实时监控数据均在触控主控上设置。屏幕当前界面同时显示柜体的当前温度、湿度、气体浓度。（提供触摸屏当前界面同时显示柜体温度、湿度、气体浓度及风阀开关状态实物照片佐证）</w:t>
            </w:r>
          </w:p>
          <w:p w14:paraId="481CABB6">
            <w:pPr>
              <w:pStyle w:val="4"/>
              <w:jc w:val="left"/>
            </w:pPr>
            <w:r>
              <w:rPr>
                <w:rFonts w:ascii="宋体" w:hAnsi="宋体" w:eastAsia="宋体" w:cs="宋体"/>
                <w:sz w:val="18"/>
              </w:rPr>
              <w:t>3、柜内排风，独立自动控制，自动感应有害气体浓度进行自动排风送风，可根据需要独立设置定时排风、送风时间及排风送风时间的长度，可选择手动干预各储存柜排风及送风。可设置相应温度、湿度。温度湿度报警时可手动干预柜内的温、湿度，使其处于设定的范围之内。</w:t>
            </w:r>
          </w:p>
          <w:p w14:paraId="145E0001">
            <w:pPr>
              <w:pStyle w:val="4"/>
              <w:jc w:val="left"/>
            </w:pPr>
            <w:r>
              <w:rPr>
                <w:rFonts w:ascii="宋体" w:hAnsi="宋体" w:eastAsia="宋体" w:cs="宋体"/>
                <w:sz w:val="18"/>
              </w:rPr>
              <w:t>4、温、湿度及气体浓度异常系统将通过短信报警方式提示管理员，管理员可远程手动操作各个储存柜内的排风、送风系统使柜内气体温、湿度及气体浓度恢复正常状态，避免直接开门造成安全事故的发生。（提供手机端短信报警信息接收信息文字内容截图或照片佐证）</w:t>
            </w:r>
          </w:p>
          <w:p w14:paraId="11E6BAF2">
            <w:pPr>
              <w:pStyle w:val="4"/>
              <w:jc w:val="both"/>
            </w:pPr>
            <w:r>
              <w:rPr>
                <w:rFonts w:ascii="宋体" w:hAnsi="宋体" w:eastAsia="宋体" w:cs="宋体"/>
                <w:sz w:val="18"/>
              </w:rPr>
              <w:t>5、金属件经过抛光、除油、塑料喷涂，焊接处无脱焊、虚焊、焊穿 、错位等缺陷，焊接件表面平滑，无裂缝、夹渣、未焊透等缺陷。喷涂后可迁移元素含量Sb≤60mg/kg，砷As≤25mg/kg,钡Ba≤1000mg/kg，镉Cd≤75mg/kg,铬Cr≤60mg/kg，铅Pb≤90mg/kg，汞Hg≤60mg/kg，硒Se≤500mg/kg。</w:t>
            </w:r>
            <w:r>
              <w:rPr>
                <w:rFonts w:ascii="宋体" w:hAnsi="宋体" w:eastAsia="宋体" w:cs="宋体"/>
                <w:color w:val="FF0000"/>
                <w:sz w:val="18"/>
              </w:rPr>
              <w:t>（签订合同时需提供国家认可的第三方检测机构出具的检测报告复印件并加盖供应商公章）</w:t>
            </w:r>
          </w:p>
        </w:tc>
      </w:tr>
    </w:tbl>
    <w:p w14:paraId="7580F358">
      <w:pPr>
        <w:pStyle w:val="4"/>
        <w:jc w:val="left"/>
      </w:pPr>
      <w:r>
        <w:t>标的名称：手持移动终端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1CF36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28A98F">
            <w:pPr>
              <w:pStyle w:val="4"/>
              <w:jc w:val="center"/>
            </w:pPr>
            <w:r>
              <w:t>序号</w:t>
            </w:r>
          </w:p>
        </w:tc>
        <w:tc>
          <w:tcPr>
            <w:tcW w:w="1246" w:type="dxa"/>
          </w:tcPr>
          <w:p w14:paraId="7D024056">
            <w:pPr>
              <w:pStyle w:val="4"/>
              <w:jc w:val="center"/>
            </w:pPr>
            <w:r>
              <w:t>符号标识</w:t>
            </w:r>
          </w:p>
        </w:tc>
        <w:tc>
          <w:tcPr>
            <w:tcW w:w="2492" w:type="dxa"/>
          </w:tcPr>
          <w:p w14:paraId="776DA777">
            <w:pPr>
              <w:pStyle w:val="4"/>
              <w:jc w:val="center"/>
            </w:pPr>
            <w:r>
              <w:t>技术要求名称</w:t>
            </w:r>
          </w:p>
        </w:tc>
        <w:tc>
          <w:tcPr>
            <w:tcW w:w="3738" w:type="dxa"/>
          </w:tcPr>
          <w:p w14:paraId="4D356253">
            <w:pPr>
              <w:pStyle w:val="4"/>
              <w:jc w:val="center"/>
            </w:pPr>
            <w:r>
              <w:t>技术参数与性能指标</w:t>
            </w:r>
          </w:p>
        </w:tc>
      </w:tr>
      <w:tr w14:paraId="4AC28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50B9B1">
            <w:pPr>
              <w:pStyle w:val="4"/>
              <w:jc w:val="left"/>
            </w:pPr>
            <w:r>
              <w:t>1</w:t>
            </w:r>
          </w:p>
        </w:tc>
        <w:tc>
          <w:tcPr>
            <w:tcW w:w="1246" w:type="dxa"/>
          </w:tcPr>
          <w:p w14:paraId="2FC1F4AC">
            <w:pPr>
              <w:pStyle w:val="4"/>
              <w:jc w:val="left"/>
            </w:pPr>
            <w:r>
              <w:t>★</w:t>
            </w:r>
          </w:p>
        </w:tc>
        <w:tc>
          <w:tcPr>
            <w:tcW w:w="2492" w:type="dxa"/>
          </w:tcPr>
          <w:p w14:paraId="2D7581E6"/>
        </w:tc>
        <w:tc>
          <w:tcPr>
            <w:tcW w:w="3738" w:type="dxa"/>
          </w:tcPr>
          <w:p w14:paraId="4234B0FE">
            <w:pPr>
              <w:pStyle w:val="4"/>
              <w:jc w:val="left"/>
            </w:pPr>
            <w:r>
              <w:rPr>
                <w:rFonts w:ascii="宋体" w:hAnsi="宋体" w:eastAsia="宋体" w:cs="宋体"/>
                <w:sz w:val="18"/>
              </w:rPr>
              <w:t>1 、CPU处理器：≥骁龙750G处理器，核心≥8核；最低主频≥1.8GHZ、最大主频≥2.2GHZ。</w:t>
            </w:r>
          </w:p>
          <w:p w14:paraId="00A89F78">
            <w:pPr>
              <w:pStyle w:val="4"/>
              <w:jc w:val="left"/>
            </w:pPr>
            <w:r>
              <w:rPr>
                <w:rFonts w:ascii="宋体" w:hAnsi="宋体" w:eastAsia="宋体" w:cs="宋体"/>
                <w:sz w:val="18"/>
              </w:rPr>
              <w:t>2、存储容量：RAM≥6GB ；ROM≥128GB。</w:t>
            </w:r>
          </w:p>
          <w:p w14:paraId="596780B3">
            <w:pPr>
              <w:pStyle w:val="4"/>
              <w:jc w:val="left"/>
            </w:pPr>
            <w:r>
              <w:rPr>
                <w:rFonts w:ascii="宋体" w:hAnsi="宋体" w:eastAsia="宋体" w:cs="宋体"/>
                <w:sz w:val="18"/>
              </w:rPr>
              <w:t>3、存储扩展：支持exFAT扩展，不低于1TB。</w:t>
            </w:r>
          </w:p>
          <w:p w14:paraId="1828C196">
            <w:pPr>
              <w:pStyle w:val="4"/>
              <w:jc w:val="left"/>
            </w:pPr>
            <w:r>
              <w:rPr>
                <w:rFonts w:ascii="宋体" w:hAnsi="宋体" w:eastAsia="宋体" w:cs="宋体"/>
                <w:sz w:val="18"/>
              </w:rPr>
              <w:t>4、操作系统：Android 11及以上。</w:t>
            </w:r>
          </w:p>
          <w:p w14:paraId="552E821F">
            <w:pPr>
              <w:pStyle w:val="4"/>
              <w:jc w:val="left"/>
            </w:pPr>
            <w:r>
              <w:rPr>
                <w:rFonts w:ascii="宋体" w:hAnsi="宋体" w:eastAsia="宋体" w:cs="宋体"/>
                <w:sz w:val="18"/>
              </w:rPr>
              <w:t>5、屏幕尺寸：≥11英寸。</w:t>
            </w:r>
          </w:p>
          <w:p w14:paraId="0CC580F3">
            <w:pPr>
              <w:pStyle w:val="4"/>
              <w:jc w:val="left"/>
            </w:pPr>
            <w:r>
              <w:rPr>
                <w:rFonts w:ascii="宋体" w:hAnsi="宋体" w:eastAsia="宋体" w:cs="宋体"/>
                <w:sz w:val="18"/>
              </w:rPr>
              <w:t>6、屏幕分辨率：≥2000*1200，对比度≥1500:1，亮度≥400nits。。</w:t>
            </w:r>
          </w:p>
          <w:p w14:paraId="27DFA884">
            <w:pPr>
              <w:pStyle w:val="4"/>
              <w:jc w:val="left"/>
            </w:pPr>
            <w:r>
              <w:rPr>
                <w:rFonts w:ascii="宋体" w:hAnsi="宋体" w:eastAsia="宋体" w:cs="宋体"/>
                <w:sz w:val="18"/>
              </w:rPr>
              <w:t>7、屏幕：电容式多点触控（10点）IPS屏，屏占比≥85%，边框宽度（横放左右边框）≤7.65mm，色彩数≥100% DCI--P3P3。</w:t>
            </w:r>
          </w:p>
          <w:p w14:paraId="1D8416BB">
            <w:pPr>
              <w:pStyle w:val="4"/>
              <w:jc w:val="left"/>
            </w:pPr>
            <w:r>
              <w:rPr>
                <w:rFonts w:ascii="宋体" w:hAnsi="宋体" w:eastAsia="宋体" w:cs="宋体"/>
                <w:sz w:val="18"/>
              </w:rPr>
              <w:t>8、摄像头：前置≥800万像素；后置摄像头≥1300万像素，内置闪光灯。</w:t>
            </w:r>
          </w:p>
          <w:p w14:paraId="103B5348">
            <w:pPr>
              <w:pStyle w:val="4"/>
              <w:jc w:val="left"/>
            </w:pPr>
            <w:r>
              <w:rPr>
                <w:rFonts w:ascii="宋体" w:hAnsi="宋体" w:eastAsia="宋体" w:cs="宋体"/>
                <w:sz w:val="18"/>
              </w:rPr>
              <w:t>9、电池：内置电池容量（额定值）≥7700mAh，续航时间≥12小时，支持QC3.0/20W快充。</w:t>
            </w:r>
          </w:p>
          <w:p w14:paraId="4CFF5E65">
            <w:pPr>
              <w:pStyle w:val="4"/>
              <w:jc w:val="left"/>
            </w:pPr>
            <w:r>
              <w:rPr>
                <w:rFonts w:ascii="宋体" w:hAnsi="宋体" w:eastAsia="宋体" w:cs="宋体"/>
                <w:sz w:val="18"/>
              </w:rPr>
              <w:t>10网络制式：GSM联通/移动2G、WCDMA联通3G、FDD LTE 联通/电信4G、TDD LTE联通/移动4G、NR 5G频段、语音通话。</w:t>
            </w:r>
          </w:p>
          <w:p w14:paraId="703B2C44">
            <w:pPr>
              <w:pStyle w:val="4"/>
              <w:jc w:val="left"/>
            </w:pPr>
            <w:r>
              <w:rPr>
                <w:rFonts w:ascii="宋体" w:hAnsi="宋体" w:eastAsia="宋体" w:cs="宋体"/>
                <w:sz w:val="18"/>
              </w:rPr>
              <w:t>11、无线链接：802.11 a/b/g/n/ac、802.11 ax（WiFi6）、2.4GHZ&amp;5.0GHz双频WiFi。</w:t>
            </w:r>
          </w:p>
          <w:p w14:paraId="7CF76499">
            <w:pPr>
              <w:pStyle w:val="4"/>
              <w:jc w:val="left"/>
            </w:pPr>
            <w:r>
              <w:rPr>
                <w:rFonts w:ascii="宋体" w:hAnsi="宋体" w:eastAsia="宋体" w:cs="宋体"/>
                <w:sz w:val="18"/>
              </w:rPr>
              <w:t>12、蓝牙：蓝牙5.1及以上。</w:t>
            </w:r>
          </w:p>
          <w:p w14:paraId="04FBF079">
            <w:pPr>
              <w:pStyle w:val="4"/>
              <w:jc w:val="left"/>
            </w:pPr>
            <w:r>
              <w:rPr>
                <w:rFonts w:ascii="宋体" w:hAnsi="宋体" w:eastAsia="宋体" w:cs="宋体"/>
                <w:sz w:val="18"/>
              </w:rPr>
              <w:t>13、定位功能：支持GPS、北斗定位、A-GPS。</w:t>
            </w:r>
          </w:p>
          <w:p w14:paraId="0632A76B">
            <w:pPr>
              <w:pStyle w:val="4"/>
              <w:jc w:val="left"/>
            </w:pPr>
            <w:r>
              <w:rPr>
                <w:rFonts w:ascii="宋体" w:hAnsi="宋体" w:eastAsia="宋体" w:cs="宋体"/>
                <w:sz w:val="18"/>
              </w:rPr>
              <w:t>14、麦克和扬声器：内置两路麦克风，内置四路扬声器带杜比全景声Dolby Atmos。</w:t>
            </w:r>
          </w:p>
          <w:p w14:paraId="59961349">
            <w:pPr>
              <w:pStyle w:val="4"/>
              <w:jc w:val="left"/>
            </w:pPr>
            <w:r>
              <w:rPr>
                <w:rFonts w:ascii="宋体" w:hAnsi="宋体" w:eastAsia="宋体" w:cs="宋体"/>
                <w:sz w:val="18"/>
              </w:rPr>
              <w:t>15、接口：Type-C、Micro SD、OTG、T-Hub、POGO Pin*4、nano-SIM卡</w:t>
            </w:r>
          </w:p>
          <w:p w14:paraId="3CB8DB3B">
            <w:pPr>
              <w:pStyle w:val="4"/>
              <w:jc w:val="left"/>
            </w:pPr>
            <w:r>
              <w:rPr>
                <w:rFonts w:ascii="宋体" w:hAnsi="宋体" w:eastAsia="宋体" w:cs="宋体"/>
                <w:sz w:val="18"/>
              </w:rPr>
              <w:t>16、人脸识别：支持人脸识别。</w:t>
            </w:r>
          </w:p>
          <w:p w14:paraId="03F97553">
            <w:pPr>
              <w:pStyle w:val="4"/>
              <w:jc w:val="left"/>
            </w:pPr>
            <w:r>
              <w:rPr>
                <w:rFonts w:ascii="宋体" w:hAnsi="宋体" w:eastAsia="宋体" w:cs="宋体"/>
                <w:sz w:val="18"/>
              </w:rPr>
              <w:t>17、护眼模式：物理虑蓝光+软件虑蓝光护眼+智能光感调节技术+人体工程学安全距离提醒技术四重护眼，</w:t>
            </w:r>
            <w:r>
              <w:rPr>
                <w:rFonts w:ascii="宋体" w:hAnsi="宋体" w:eastAsia="宋体" w:cs="宋体"/>
                <w:color w:val="FF0000"/>
                <w:sz w:val="18"/>
              </w:rPr>
              <w:t>（签订合同时需提供具有CNAS或CMA标识的第三方检测报告复印件加盖供应商公章）；</w:t>
            </w:r>
          </w:p>
          <w:p w14:paraId="7F97B5E7">
            <w:pPr>
              <w:pStyle w:val="4"/>
              <w:jc w:val="left"/>
            </w:pPr>
            <w:r>
              <w:rPr>
                <w:rFonts w:ascii="宋体" w:hAnsi="宋体" w:eastAsia="宋体" w:cs="宋体"/>
                <w:sz w:val="18"/>
              </w:rPr>
              <w:t>18、三防功能：≥IP52级别。</w:t>
            </w:r>
          </w:p>
          <w:p w14:paraId="39DD7888">
            <w:pPr>
              <w:pStyle w:val="4"/>
              <w:jc w:val="both"/>
            </w:pPr>
            <w:r>
              <w:rPr>
                <w:rFonts w:ascii="宋体" w:hAnsi="宋体" w:eastAsia="宋体" w:cs="宋体"/>
                <w:sz w:val="18"/>
              </w:rPr>
              <w:t>19、服务：不低于3年免费保修服务；当日下午4点前报修，下一自然日24点前修复，若没有完成修复，则为客户免费赠送延迟日数对应的月度延保服务，主机序列号官网可查。</w:t>
            </w:r>
          </w:p>
        </w:tc>
      </w:tr>
    </w:tbl>
    <w:p w14:paraId="26D4A27A">
      <w:pPr>
        <w:pStyle w:val="4"/>
        <w:jc w:val="left"/>
      </w:pPr>
      <w:r>
        <w:t>标的名称：安装调试</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14:paraId="40D57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C3D3AF">
            <w:pPr>
              <w:pStyle w:val="4"/>
              <w:jc w:val="center"/>
            </w:pPr>
            <w:r>
              <w:t>序号</w:t>
            </w:r>
          </w:p>
        </w:tc>
        <w:tc>
          <w:tcPr>
            <w:tcW w:w="1246" w:type="dxa"/>
          </w:tcPr>
          <w:p w14:paraId="2FF7B3EC">
            <w:pPr>
              <w:pStyle w:val="4"/>
              <w:jc w:val="center"/>
            </w:pPr>
            <w:r>
              <w:t>符号标识</w:t>
            </w:r>
          </w:p>
        </w:tc>
        <w:tc>
          <w:tcPr>
            <w:tcW w:w="2492" w:type="dxa"/>
          </w:tcPr>
          <w:p w14:paraId="27213D92">
            <w:pPr>
              <w:pStyle w:val="4"/>
              <w:jc w:val="center"/>
            </w:pPr>
            <w:r>
              <w:t>技术要求名称</w:t>
            </w:r>
          </w:p>
        </w:tc>
        <w:tc>
          <w:tcPr>
            <w:tcW w:w="3738" w:type="dxa"/>
          </w:tcPr>
          <w:p w14:paraId="33F077DE">
            <w:pPr>
              <w:pStyle w:val="4"/>
              <w:jc w:val="center"/>
            </w:pPr>
            <w:r>
              <w:t>技术参数与性能指标</w:t>
            </w:r>
          </w:p>
        </w:tc>
      </w:tr>
      <w:tr w14:paraId="15974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9F0113">
            <w:pPr>
              <w:pStyle w:val="4"/>
              <w:jc w:val="left"/>
            </w:pPr>
            <w:r>
              <w:t>1</w:t>
            </w:r>
          </w:p>
        </w:tc>
        <w:tc>
          <w:tcPr>
            <w:tcW w:w="1246" w:type="dxa"/>
          </w:tcPr>
          <w:p w14:paraId="24B0D8F1"/>
        </w:tc>
        <w:tc>
          <w:tcPr>
            <w:tcW w:w="2492" w:type="dxa"/>
          </w:tcPr>
          <w:p w14:paraId="4756F499"/>
        </w:tc>
        <w:tc>
          <w:tcPr>
            <w:tcW w:w="3738" w:type="dxa"/>
          </w:tcPr>
          <w:p w14:paraId="4792B8C3">
            <w:pPr>
              <w:pStyle w:val="4"/>
              <w:jc w:val="both"/>
            </w:pPr>
            <w:r>
              <w:rPr>
                <w:rFonts w:ascii="宋体" w:hAnsi="宋体" w:eastAsia="宋体" w:cs="宋体"/>
                <w:sz w:val="18"/>
              </w:rPr>
              <w:t>运输、安装、搬运、系统集成、调试、培训等。</w:t>
            </w:r>
          </w:p>
        </w:tc>
      </w:tr>
    </w:tbl>
    <w:p w14:paraId="0E8172F5">
      <w:pPr>
        <w:pStyle w:val="4"/>
        <w:jc w:val="left"/>
        <w:outlineLvl w:val="2"/>
      </w:pPr>
      <w:r>
        <w:rPr>
          <w:b/>
          <w:sz w:val="28"/>
        </w:rPr>
        <w:t>3.3.服务要求</w:t>
      </w:r>
    </w:p>
    <w:p w14:paraId="696E04EB">
      <w:pPr>
        <w:pStyle w:val="4"/>
        <w:jc w:val="left"/>
        <w:outlineLvl w:val="3"/>
      </w:pPr>
      <w:r>
        <w:rPr>
          <w:b/>
          <w:sz w:val="24"/>
        </w:rPr>
        <w:t>3.3.1.服务内容要求</w:t>
      </w:r>
    </w:p>
    <w:p w14:paraId="67E2318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8A39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9EAD45">
            <w:pPr>
              <w:pStyle w:val="4"/>
              <w:jc w:val="left"/>
            </w:pPr>
            <w:r>
              <w:t xml:space="preserve"> 序号</w:t>
            </w:r>
          </w:p>
        </w:tc>
        <w:tc>
          <w:tcPr>
            <w:tcW w:w="2076" w:type="dxa"/>
          </w:tcPr>
          <w:p w14:paraId="57F1748F">
            <w:pPr>
              <w:pStyle w:val="4"/>
              <w:jc w:val="left"/>
            </w:pPr>
            <w:r>
              <w:t xml:space="preserve"> 符号标识</w:t>
            </w:r>
          </w:p>
        </w:tc>
        <w:tc>
          <w:tcPr>
            <w:tcW w:w="2076" w:type="dxa"/>
          </w:tcPr>
          <w:p w14:paraId="03514D2C">
            <w:pPr>
              <w:pStyle w:val="4"/>
              <w:jc w:val="left"/>
            </w:pPr>
            <w:r>
              <w:t xml:space="preserve"> 服务要求名称</w:t>
            </w:r>
          </w:p>
        </w:tc>
        <w:tc>
          <w:tcPr>
            <w:tcW w:w="2076" w:type="dxa"/>
          </w:tcPr>
          <w:p w14:paraId="5F5B1BC0">
            <w:pPr>
              <w:pStyle w:val="4"/>
              <w:jc w:val="left"/>
            </w:pPr>
            <w:r>
              <w:t xml:space="preserve"> 服务要求内容</w:t>
            </w:r>
          </w:p>
        </w:tc>
      </w:tr>
      <w:tr w14:paraId="480BF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943D71">
            <w:pPr>
              <w:pStyle w:val="4"/>
              <w:jc w:val="left"/>
            </w:pPr>
            <w:r>
              <w:t>1</w:t>
            </w:r>
          </w:p>
        </w:tc>
        <w:tc>
          <w:tcPr>
            <w:tcW w:w="2076" w:type="dxa"/>
          </w:tcPr>
          <w:p w14:paraId="54940AAA"/>
        </w:tc>
        <w:tc>
          <w:tcPr>
            <w:tcW w:w="2076" w:type="dxa"/>
          </w:tcPr>
          <w:p w14:paraId="4693CDCC">
            <w:pPr>
              <w:pStyle w:val="4"/>
              <w:jc w:val="left"/>
            </w:pPr>
            <w:r>
              <w:t>售后服务要求</w:t>
            </w:r>
          </w:p>
        </w:tc>
        <w:tc>
          <w:tcPr>
            <w:tcW w:w="2076" w:type="dxa"/>
          </w:tcPr>
          <w:p w14:paraId="025C3607">
            <w:pPr>
              <w:pStyle w:val="4"/>
              <w:jc w:val="both"/>
            </w:pPr>
            <w:r>
              <w:rPr>
                <w:rFonts w:ascii="仿宋" w:hAnsi="仿宋" w:eastAsia="仿宋" w:cs="仿宋"/>
                <w:color w:val="000000"/>
                <w:sz w:val="24"/>
              </w:rPr>
              <w:t>成交供应商提供7*24小时技术支持，接到故障报修后30分钟内响应，6小时内到达现场，24小时内排除故障；</w:t>
            </w:r>
          </w:p>
        </w:tc>
      </w:tr>
      <w:tr w14:paraId="214BF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284D15">
            <w:pPr>
              <w:pStyle w:val="4"/>
              <w:jc w:val="left"/>
            </w:pPr>
            <w:r>
              <w:t>2</w:t>
            </w:r>
          </w:p>
        </w:tc>
        <w:tc>
          <w:tcPr>
            <w:tcW w:w="2076" w:type="dxa"/>
          </w:tcPr>
          <w:p w14:paraId="33E74E58"/>
        </w:tc>
        <w:tc>
          <w:tcPr>
            <w:tcW w:w="2076" w:type="dxa"/>
          </w:tcPr>
          <w:p w14:paraId="376B41D1">
            <w:pPr>
              <w:pStyle w:val="4"/>
              <w:jc w:val="left"/>
            </w:pPr>
            <w:r>
              <w:t>其他要求</w:t>
            </w:r>
          </w:p>
        </w:tc>
        <w:tc>
          <w:tcPr>
            <w:tcW w:w="2076" w:type="dxa"/>
          </w:tcPr>
          <w:p w14:paraId="4A9B7747">
            <w:pPr>
              <w:pStyle w:val="4"/>
              <w:jc w:val="both"/>
            </w:pPr>
            <w:r>
              <w:rPr>
                <w:rFonts w:ascii="仿宋" w:hAnsi="仿宋" w:eastAsia="仿宋" w:cs="仿宋"/>
                <w:color w:val="000000"/>
                <w:sz w:val="24"/>
              </w:rPr>
              <w:t>成交后签订合同前，提交学术报告厅显示设备、交互式教学终端生产厂家出具的针对本项目的《售后服务承诺书》原件。</w:t>
            </w:r>
          </w:p>
        </w:tc>
      </w:tr>
    </w:tbl>
    <w:p w14:paraId="024CB222">
      <w:pPr>
        <w:pStyle w:val="4"/>
        <w:jc w:val="left"/>
        <w:outlineLvl w:val="3"/>
      </w:pPr>
      <w:r>
        <w:rPr>
          <w:b/>
          <w:sz w:val="24"/>
        </w:rPr>
        <w:t>3.3.2.商务要求</w:t>
      </w:r>
    </w:p>
    <w:p w14:paraId="625DE6ED">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7F0B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E75D81">
            <w:pPr>
              <w:pStyle w:val="4"/>
              <w:jc w:val="left"/>
            </w:pPr>
            <w:r>
              <w:t>序号</w:t>
            </w:r>
          </w:p>
        </w:tc>
        <w:tc>
          <w:tcPr>
            <w:tcW w:w="2076" w:type="dxa"/>
          </w:tcPr>
          <w:p w14:paraId="09FD45CA">
            <w:pPr>
              <w:pStyle w:val="4"/>
              <w:jc w:val="left"/>
            </w:pPr>
            <w:r>
              <w:t>符号标识</w:t>
            </w:r>
          </w:p>
        </w:tc>
        <w:tc>
          <w:tcPr>
            <w:tcW w:w="2076" w:type="dxa"/>
          </w:tcPr>
          <w:p w14:paraId="2ABB35E8">
            <w:pPr>
              <w:pStyle w:val="4"/>
              <w:jc w:val="left"/>
            </w:pPr>
            <w:r>
              <w:t>商务要求名称</w:t>
            </w:r>
          </w:p>
        </w:tc>
        <w:tc>
          <w:tcPr>
            <w:tcW w:w="2076" w:type="dxa"/>
          </w:tcPr>
          <w:p w14:paraId="4111355C">
            <w:pPr>
              <w:pStyle w:val="4"/>
              <w:jc w:val="left"/>
            </w:pPr>
            <w:r>
              <w:t>商务要求内容</w:t>
            </w:r>
          </w:p>
        </w:tc>
      </w:tr>
      <w:tr w14:paraId="66842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6D35B9">
            <w:pPr>
              <w:pStyle w:val="4"/>
              <w:jc w:val="left"/>
            </w:pPr>
            <w:r>
              <w:t>1</w:t>
            </w:r>
          </w:p>
        </w:tc>
        <w:tc>
          <w:tcPr>
            <w:tcW w:w="2076" w:type="dxa"/>
          </w:tcPr>
          <w:p w14:paraId="394F7202"/>
        </w:tc>
        <w:tc>
          <w:tcPr>
            <w:tcW w:w="2076" w:type="dxa"/>
          </w:tcPr>
          <w:p w14:paraId="3631DE6D">
            <w:pPr>
              <w:pStyle w:val="4"/>
              <w:jc w:val="left"/>
            </w:pPr>
            <w:r>
              <w:t>交货时间</w:t>
            </w:r>
          </w:p>
        </w:tc>
        <w:tc>
          <w:tcPr>
            <w:tcW w:w="2076" w:type="dxa"/>
          </w:tcPr>
          <w:p w14:paraId="21457480">
            <w:pPr>
              <w:pStyle w:val="4"/>
              <w:jc w:val="left"/>
            </w:pPr>
            <w:r>
              <w:t>自合同签订之日起自合同签订之日起30日日</w:t>
            </w:r>
          </w:p>
        </w:tc>
      </w:tr>
      <w:tr w14:paraId="4AEC8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A28CC4">
            <w:pPr>
              <w:pStyle w:val="4"/>
              <w:jc w:val="left"/>
            </w:pPr>
            <w:r>
              <w:t>2</w:t>
            </w:r>
          </w:p>
        </w:tc>
        <w:tc>
          <w:tcPr>
            <w:tcW w:w="2076" w:type="dxa"/>
          </w:tcPr>
          <w:p w14:paraId="05C00062"/>
        </w:tc>
        <w:tc>
          <w:tcPr>
            <w:tcW w:w="2076" w:type="dxa"/>
          </w:tcPr>
          <w:p w14:paraId="63013171">
            <w:pPr>
              <w:pStyle w:val="4"/>
              <w:jc w:val="left"/>
            </w:pPr>
            <w:r>
              <w:t>交货地点</w:t>
            </w:r>
          </w:p>
        </w:tc>
        <w:tc>
          <w:tcPr>
            <w:tcW w:w="2076" w:type="dxa"/>
          </w:tcPr>
          <w:p w14:paraId="0987DE2B">
            <w:pPr>
              <w:pStyle w:val="4"/>
              <w:jc w:val="left"/>
            </w:pPr>
            <w:r>
              <w:t>巴中市巴州区第七小学校</w:t>
            </w:r>
          </w:p>
        </w:tc>
      </w:tr>
      <w:tr w14:paraId="79837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9217AA">
            <w:pPr>
              <w:pStyle w:val="4"/>
              <w:jc w:val="left"/>
            </w:pPr>
            <w:r>
              <w:t>3</w:t>
            </w:r>
          </w:p>
        </w:tc>
        <w:tc>
          <w:tcPr>
            <w:tcW w:w="2076" w:type="dxa"/>
          </w:tcPr>
          <w:p w14:paraId="4EB3A1E4"/>
        </w:tc>
        <w:tc>
          <w:tcPr>
            <w:tcW w:w="2076" w:type="dxa"/>
          </w:tcPr>
          <w:p w14:paraId="7D998357">
            <w:pPr>
              <w:pStyle w:val="4"/>
              <w:jc w:val="left"/>
            </w:pPr>
            <w:r>
              <w:t>支付方式</w:t>
            </w:r>
          </w:p>
        </w:tc>
        <w:tc>
          <w:tcPr>
            <w:tcW w:w="2076" w:type="dxa"/>
          </w:tcPr>
          <w:p w14:paraId="3A341D8F">
            <w:pPr>
              <w:pStyle w:val="4"/>
              <w:jc w:val="left"/>
            </w:pPr>
            <w:r>
              <w:t>分期付款</w:t>
            </w:r>
          </w:p>
        </w:tc>
      </w:tr>
      <w:tr w14:paraId="172EB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923562">
            <w:pPr>
              <w:pStyle w:val="4"/>
              <w:jc w:val="left"/>
            </w:pPr>
            <w:r>
              <w:t>4</w:t>
            </w:r>
          </w:p>
        </w:tc>
        <w:tc>
          <w:tcPr>
            <w:tcW w:w="2076" w:type="dxa"/>
          </w:tcPr>
          <w:p w14:paraId="56EB633C"/>
        </w:tc>
        <w:tc>
          <w:tcPr>
            <w:tcW w:w="2076" w:type="dxa"/>
          </w:tcPr>
          <w:p w14:paraId="58646167">
            <w:pPr>
              <w:pStyle w:val="4"/>
              <w:jc w:val="left"/>
            </w:pPr>
            <w:r>
              <w:t>付款进度安排</w:t>
            </w:r>
          </w:p>
        </w:tc>
        <w:tc>
          <w:tcPr>
            <w:tcW w:w="2076" w:type="dxa"/>
          </w:tcPr>
          <w:p w14:paraId="3CF0CD4F">
            <w:pPr>
              <w:pStyle w:val="4"/>
              <w:jc w:val="left"/>
            </w:pPr>
            <w:r>
              <w:t>1、合同签订后支付预付款，达到付款条件起3日内，支付合同总金额的40.00%</w:t>
            </w:r>
          </w:p>
          <w:p w14:paraId="4ADFC021">
            <w:pPr>
              <w:pStyle w:val="4"/>
              <w:jc w:val="left"/>
            </w:pPr>
            <w:r>
              <w:t>2、货到安装调试完毕并验收合格后，达到付款条件起3日内，支付合同总金额的60.00%</w:t>
            </w:r>
          </w:p>
        </w:tc>
      </w:tr>
      <w:tr w14:paraId="01769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C4E3C8">
            <w:pPr>
              <w:pStyle w:val="4"/>
              <w:jc w:val="left"/>
            </w:pPr>
            <w:r>
              <w:t>5</w:t>
            </w:r>
          </w:p>
        </w:tc>
        <w:tc>
          <w:tcPr>
            <w:tcW w:w="2076" w:type="dxa"/>
          </w:tcPr>
          <w:p w14:paraId="5D1AE22A"/>
        </w:tc>
        <w:tc>
          <w:tcPr>
            <w:tcW w:w="2076" w:type="dxa"/>
          </w:tcPr>
          <w:p w14:paraId="5534765E">
            <w:pPr>
              <w:pStyle w:val="4"/>
              <w:jc w:val="left"/>
            </w:pPr>
            <w:r>
              <w:t>验收、交付标准和方法</w:t>
            </w:r>
          </w:p>
        </w:tc>
        <w:tc>
          <w:tcPr>
            <w:tcW w:w="2076" w:type="dxa"/>
          </w:tcPr>
          <w:p w14:paraId="2C868C4E">
            <w:pPr>
              <w:pStyle w:val="4"/>
              <w:jc w:val="left"/>
            </w:pPr>
            <w:r>
              <w:t>1.本项目将按照《巴中市财政局关于进一步加强政府采购项目合同履约验收管理工作的通知》（巴财采〔2021〕21号）的要求进行验收。 2.采购人应当按照政府采购合同规定的技术服务、安全标准组织对供应商履约情况进行验收，并出具验收报告。验收报告应当包括每一项技术服务、安全标准的履约情况。</w:t>
            </w:r>
          </w:p>
        </w:tc>
      </w:tr>
      <w:tr w14:paraId="4F757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CD0744">
            <w:pPr>
              <w:pStyle w:val="4"/>
              <w:jc w:val="left"/>
            </w:pPr>
            <w:r>
              <w:t>6</w:t>
            </w:r>
          </w:p>
        </w:tc>
        <w:tc>
          <w:tcPr>
            <w:tcW w:w="2076" w:type="dxa"/>
          </w:tcPr>
          <w:p w14:paraId="0CFF0464"/>
        </w:tc>
        <w:tc>
          <w:tcPr>
            <w:tcW w:w="2076" w:type="dxa"/>
          </w:tcPr>
          <w:p w14:paraId="4B18566C">
            <w:pPr>
              <w:pStyle w:val="4"/>
              <w:jc w:val="left"/>
            </w:pPr>
            <w:r>
              <w:t>质量保修范围和保修期</w:t>
            </w:r>
          </w:p>
        </w:tc>
        <w:tc>
          <w:tcPr>
            <w:tcW w:w="2076" w:type="dxa"/>
          </w:tcPr>
          <w:p w14:paraId="4D9ED8DA">
            <w:pPr>
              <w:pStyle w:val="4"/>
              <w:jc w:val="left"/>
            </w:pPr>
            <w:r>
              <w:t>1年</w:t>
            </w:r>
          </w:p>
        </w:tc>
      </w:tr>
      <w:tr w14:paraId="3D2CC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C885FD">
            <w:pPr>
              <w:pStyle w:val="4"/>
              <w:jc w:val="left"/>
            </w:pPr>
            <w:r>
              <w:t>7</w:t>
            </w:r>
          </w:p>
        </w:tc>
        <w:tc>
          <w:tcPr>
            <w:tcW w:w="2076" w:type="dxa"/>
          </w:tcPr>
          <w:p w14:paraId="2C0C2972"/>
        </w:tc>
        <w:tc>
          <w:tcPr>
            <w:tcW w:w="2076" w:type="dxa"/>
          </w:tcPr>
          <w:p w14:paraId="10EF4A6F">
            <w:pPr>
              <w:pStyle w:val="4"/>
              <w:jc w:val="left"/>
            </w:pPr>
            <w:r>
              <w:t>违约责任与解决争议的方法</w:t>
            </w:r>
          </w:p>
        </w:tc>
        <w:tc>
          <w:tcPr>
            <w:tcW w:w="2076" w:type="dxa"/>
          </w:tcPr>
          <w:p w14:paraId="370F0AB5">
            <w:pPr>
              <w:pStyle w:val="4"/>
              <w:jc w:val="left"/>
            </w:pPr>
            <w:r>
              <w:t>以合同约定为准</w:t>
            </w:r>
          </w:p>
        </w:tc>
      </w:tr>
      <w:tr w14:paraId="45CC8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B5EFDA">
            <w:pPr>
              <w:pStyle w:val="4"/>
              <w:jc w:val="left"/>
            </w:pPr>
            <w:r>
              <w:t>8</w:t>
            </w:r>
          </w:p>
        </w:tc>
        <w:tc>
          <w:tcPr>
            <w:tcW w:w="2076" w:type="dxa"/>
          </w:tcPr>
          <w:p w14:paraId="5B0298E2"/>
        </w:tc>
        <w:tc>
          <w:tcPr>
            <w:tcW w:w="2076" w:type="dxa"/>
          </w:tcPr>
          <w:p w14:paraId="3A77186E">
            <w:pPr>
              <w:pStyle w:val="4"/>
              <w:jc w:val="left"/>
            </w:pPr>
            <w:r>
              <w:t>包装方式及运输</w:t>
            </w:r>
          </w:p>
        </w:tc>
        <w:tc>
          <w:tcPr>
            <w:tcW w:w="2076" w:type="dxa"/>
          </w:tcPr>
          <w:p w14:paraId="1E391A8A">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81C7C2E">
      <w:pPr>
        <w:pStyle w:val="4"/>
        <w:jc w:val="left"/>
        <w:outlineLvl w:val="2"/>
      </w:pPr>
      <w:r>
        <w:rPr>
          <w:b/>
          <w:sz w:val="28"/>
        </w:rPr>
        <w:t>3.4.其他要求</w:t>
      </w:r>
    </w:p>
    <w:p w14:paraId="73DABAAA">
      <w:pPr>
        <w:pStyle w:val="4"/>
        <w:jc w:val="left"/>
      </w:pPr>
      <w:r>
        <w:t>采购包1：</w:t>
      </w:r>
    </w:p>
    <w:p w14:paraId="141BCAA3">
      <w:pPr>
        <w:pStyle w:val="4"/>
        <w:jc w:val="left"/>
      </w:pPr>
      <w:r>
        <w:t>无。</w:t>
      </w:r>
    </w:p>
    <w:p w14:paraId="611291B7">
      <w:pPr>
        <w:pStyle w:val="4"/>
        <w:rPr>
          <w:rFonts w:hint="eastAsia"/>
          <w:lang w:val="en-US" w:eastAsia="zh-Hans"/>
        </w:rPr>
      </w:pPr>
      <w: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DQzNzczODdjNzMwOWY5YjY2OWZkZDExMTBjMmUifQ=="/>
  </w:docVars>
  <w:rsids>
    <w:rsidRoot w:val="53B52B8D"/>
    <w:rsid w:val="177F50ED"/>
    <w:rsid w:val="26A54A1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29660</Words>
  <Characters>32040</Characters>
  <Lines>0</Lines>
  <Paragraphs>0</Paragraphs>
  <TotalTime>0</TotalTime>
  <ScaleCrop>false</ScaleCrop>
  <LinksUpToDate>false</LinksUpToDate>
  <CharactersWithSpaces>32298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远上寒山</cp:lastModifiedBy>
  <dcterms:modified xsi:type="dcterms:W3CDTF">2024-09-23T02:12:23Z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4908F2FAA997462DA1ADB6DCE81D508D_12</vt:lpwstr>
  </property>
</Properties>
</file>